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366E2" w:rsidRDefault="006366E2"/>
    <w:tbl>
      <w:tblPr>
        <w:tblW w:w="0" w:type="auto"/>
        <w:tblLayout w:type="fixed"/>
        <w:tblLook w:val="04A0" w:firstRow="1" w:lastRow="0" w:firstColumn="1" w:lastColumn="0" w:noHBand="0" w:noVBand="1"/>
      </w:tblPr>
      <w:tblGrid>
        <w:gridCol w:w="3567"/>
        <w:gridCol w:w="2495"/>
        <w:gridCol w:w="3792"/>
      </w:tblGrid>
      <w:tr w:rsidR="003F2C31">
        <w:trPr>
          <w:cantSplit/>
        </w:trPr>
        <w:tc>
          <w:tcPr>
            <w:tcW w:w="3567" w:type="dxa"/>
          </w:tcPr>
          <w:p w:rsidR="003F2C31" w:rsidRDefault="003F2C31">
            <w:pPr>
              <w:snapToGrid w:val="0"/>
              <w:jc w:val="right"/>
              <w:rPr>
                <w:lang w:eastAsia="ar-SA"/>
              </w:rPr>
            </w:pPr>
          </w:p>
        </w:tc>
        <w:tc>
          <w:tcPr>
            <w:tcW w:w="2495" w:type="dxa"/>
          </w:tcPr>
          <w:p w:rsidR="003F2C31" w:rsidRPr="00773FE1" w:rsidRDefault="003F2C31">
            <w:pPr>
              <w:snapToGrid w:val="0"/>
              <w:jc w:val="right"/>
            </w:pPr>
          </w:p>
        </w:tc>
        <w:tc>
          <w:tcPr>
            <w:tcW w:w="3792" w:type="dxa"/>
          </w:tcPr>
          <w:p w:rsidR="00FF1F21" w:rsidRPr="00773FE1" w:rsidRDefault="00FF1F21" w:rsidP="00FF1F21">
            <w:pPr>
              <w:pStyle w:val="xl36"/>
              <w:pBdr>
                <w:bottom w:val="none" w:sz="0" w:space="0" w:color="auto"/>
              </w:pBdr>
              <w:snapToGrid w:val="0"/>
              <w:spacing w:before="0" w:after="0" w:line="360" w:lineRule="auto"/>
              <w:jc w:val="left"/>
              <w:rPr>
                <w:rFonts w:ascii="Times New Roman" w:eastAsia="Times New Roman" w:hAnsi="Times New Roman"/>
                <w:lang w:eastAsia="ar-SA"/>
              </w:rPr>
            </w:pPr>
            <w:r w:rsidRPr="00773FE1">
              <w:rPr>
                <w:rFonts w:ascii="Times New Roman" w:eastAsia="Times New Roman" w:hAnsi="Times New Roman"/>
              </w:rPr>
              <w:t>«УТВЕРЖДАЮ»</w:t>
            </w:r>
          </w:p>
          <w:p w:rsidR="00FF1F21" w:rsidRPr="00773FE1" w:rsidRDefault="00FF1F21" w:rsidP="00FF1F21">
            <w:pPr>
              <w:rPr>
                <w:sz w:val="22"/>
                <w:szCs w:val="22"/>
              </w:rPr>
            </w:pPr>
            <w:r w:rsidRPr="00773FE1">
              <w:rPr>
                <w:sz w:val="22"/>
                <w:szCs w:val="22"/>
              </w:rPr>
              <w:t>Индивидуальный предприниматель</w:t>
            </w:r>
          </w:p>
          <w:p w:rsidR="00FF1F21" w:rsidRPr="00773FE1" w:rsidRDefault="00FF1F21" w:rsidP="00FF1F21">
            <w:pPr>
              <w:rPr>
                <w:sz w:val="22"/>
                <w:szCs w:val="22"/>
              </w:rPr>
            </w:pPr>
            <w:r w:rsidRPr="00773FE1">
              <w:rPr>
                <w:sz w:val="22"/>
                <w:szCs w:val="22"/>
              </w:rPr>
              <w:t xml:space="preserve">Глава К(Ф)Х </w:t>
            </w:r>
          </w:p>
          <w:p w:rsidR="00FF1F21" w:rsidRPr="00773FE1" w:rsidRDefault="00FF1F21" w:rsidP="00FF1F21">
            <w:pPr>
              <w:rPr>
                <w:sz w:val="24"/>
              </w:rPr>
            </w:pPr>
          </w:p>
          <w:p w:rsidR="00FF1F21" w:rsidRPr="00773FE1" w:rsidRDefault="00FF1F21" w:rsidP="00FF1F21">
            <w:pPr>
              <w:rPr>
                <w:sz w:val="24"/>
              </w:rPr>
            </w:pPr>
            <w:r w:rsidRPr="00773FE1">
              <w:rPr>
                <w:sz w:val="24"/>
              </w:rPr>
              <w:t>______________</w:t>
            </w:r>
            <w:r w:rsidR="00865CBC">
              <w:rPr>
                <w:sz w:val="24"/>
              </w:rPr>
              <w:t xml:space="preserve"> Б.В</w:t>
            </w:r>
            <w:r w:rsidR="00773FE1" w:rsidRPr="00773FE1">
              <w:rPr>
                <w:sz w:val="24"/>
              </w:rPr>
              <w:t xml:space="preserve">. </w:t>
            </w:r>
            <w:r w:rsidR="00865CBC">
              <w:rPr>
                <w:sz w:val="24"/>
              </w:rPr>
              <w:t>Лебеде</w:t>
            </w:r>
            <w:r w:rsidR="00A33689">
              <w:rPr>
                <w:sz w:val="24"/>
              </w:rPr>
              <w:t>в</w:t>
            </w:r>
          </w:p>
          <w:p w:rsidR="003F2C31" w:rsidRPr="00773FE1" w:rsidRDefault="00FF1F21">
            <w:pPr>
              <w:rPr>
                <w:sz w:val="24"/>
              </w:rPr>
            </w:pPr>
            <w:r w:rsidRPr="00773FE1">
              <w:rPr>
                <w:sz w:val="24"/>
              </w:rPr>
              <w:t>«____</w:t>
            </w:r>
            <w:r w:rsidRPr="00773FE1">
              <w:rPr>
                <w:b/>
                <w:sz w:val="22"/>
                <w:szCs w:val="22"/>
              </w:rPr>
              <w:t xml:space="preserve">» </w:t>
            </w:r>
            <w:r w:rsidR="002A0014">
              <w:rPr>
                <w:sz w:val="24"/>
              </w:rPr>
              <w:t>______________2020</w:t>
            </w:r>
            <w:r w:rsidRPr="00773FE1">
              <w:rPr>
                <w:sz w:val="24"/>
              </w:rPr>
              <w:t xml:space="preserve"> г.</w:t>
            </w:r>
          </w:p>
          <w:p w:rsidR="003F2C31" w:rsidRPr="00773FE1" w:rsidRDefault="003F2C31" w:rsidP="00FF1F21"/>
        </w:tc>
      </w:tr>
    </w:tbl>
    <w:p w:rsidR="003F2C31" w:rsidRDefault="003F2C31" w:rsidP="003F2C31">
      <w:pPr>
        <w:jc w:val="right"/>
        <w:rPr>
          <w:lang w:eastAsia="ar-SA"/>
        </w:rPr>
      </w:pPr>
    </w:p>
    <w:p w:rsidR="003F2C31" w:rsidRDefault="003F2C31" w:rsidP="003F2C31">
      <w:pPr>
        <w:pStyle w:val="af3"/>
        <w:tabs>
          <w:tab w:val="left" w:pos="708"/>
        </w:tabs>
      </w:pPr>
    </w:p>
    <w:p w:rsidR="003F2C31" w:rsidRDefault="003F2C31" w:rsidP="003F2C31">
      <w:pPr>
        <w:pStyle w:val="af3"/>
        <w:tabs>
          <w:tab w:val="left" w:pos="708"/>
        </w:tabs>
      </w:pPr>
    </w:p>
    <w:p w:rsidR="003F2C31" w:rsidRDefault="003F2C31" w:rsidP="003F2C31">
      <w:pPr>
        <w:spacing w:line="288" w:lineRule="auto"/>
        <w:jc w:val="center"/>
        <w:rPr>
          <w:b/>
        </w:rPr>
      </w:pPr>
    </w:p>
    <w:p w:rsidR="003F2C31" w:rsidRDefault="003F2C31" w:rsidP="003F2C31">
      <w:pPr>
        <w:spacing w:line="288" w:lineRule="auto"/>
        <w:jc w:val="center"/>
        <w:rPr>
          <w:b/>
          <w:sz w:val="52"/>
        </w:rPr>
      </w:pPr>
      <w:r>
        <w:rPr>
          <w:b/>
          <w:sz w:val="52"/>
        </w:rPr>
        <w:t>БИЗНЕС-ПЛАН</w:t>
      </w:r>
    </w:p>
    <w:p w:rsidR="003F2C31" w:rsidRDefault="003F2C31" w:rsidP="003F2C31">
      <w:pPr>
        <w:spacing w:line="288" w:lineRule="auto"/>
        <w:jc w:val="center"/>
        <w:rPr>
          <w:b/>
          <w:sz w:val="52"/>
        </w:rPr>
      </w:pPr>
    </w:p>
    <w:p w:rsidR="00267E52" w:rsidRDefault="00267E52" w:rsidP="00267E52">
      <w:pPr>
        <w:jc w:val="center"/>
        <w:rPr>
          <w:b/>
          <w:sz w:val="52"/>
          <w:lang w:eastAsia="ar-SA"/>
        </w:rPr>
      </w:pPr>
      <w:r>
        <w:rPr>
          <w:b/>
          <w:sz w:val="52"/>
        </w:rPr>
        <w:t>«Организ</w:t>
      </w:r>
      <w:r w:rsidR="00865CBC">
        <w:rPr>
          <w:b/>
          <w:sz w:val="52"/>
        </w:rPr>
        <w:t>ация производства продукции пчело</w:t>
      </w:r>
      <w:r>
        <w:rPr>
          <w:b/>
          <w:sz w:val="52"/>
        </w:rPr>
        <w:t xml:space="preserve">водства на базе крестьянского             (фермерского) хозяйства </w:t>
      </w:r>
    </w:p>
    <w:p w:rsidR="00865CBC" w:rsidRDefault="00865CBC" w:rsidP="00267E52">
      <w:pPr>
        <w:jc w:val="center"/>
        <w:rPr>
          <w:b/>
          <w:sz w:val="52"/>
        </w:rPr>
      </w:pPr>
      <w:r>
        <w:rPr>
          <w:b/>
          <w:sz w:val="52"/>
        </w:rPr>
        <w:t xml:space="preserve">Лебедева Бориса Владимировича </w:t>
      </w:r>
    </w:p>
    <w:p w:rsidR="00865CBC" w:rsidRDefault="00267E52" w:rsidP="00267E52">
      <w:pPr>
        <w:jc w:val="center"/>
        <w:rPr>
          <w:b/>
          <w:sz w:val="52"/>
        </w:rPr>
      </w:pPr>
      <w:r>
        <w:rPr>
          <w:b/>
          <w:sz w:val="52"/>
        </w:rPr>
        <w:t>(</w:t>
      </w:r>
      <w:proofErr w:type="spellStart"/>
      <w:r w:rsidR="00865CBC">
        <w:rPr>
          <w:b/>
          <w:sz w:val="52"/>
        </w:rPr>
        <w:t>Темниковс</w:t>
      </w:r>
      <w:r>
        <w:rPr>
          <w:b/>
          <w:sz w:val="52"/>
        </w:rPr>
        <w:t>кий</w:t>
      </w:r>
      <w:proofErr w:type="spellEnd"/>
      <w:r>
        <w:rPr>
          <w:b/>
          <w:sz w:val="52"/>
        </w:rPr>
        <w:t xml:space="preserve"> район</w:t>
      </w:r>
      <w:r w:rsidR="00865CBC">
        <w:rPr>
          <w:b/>
          <w:sz w:val="52"/>
        </w:rPr>
        <w:t xml:space="preserve"> </w:t>
      </w:r>
    </w:p>
    <w:p w:rsidR="00267E52" w:rsidRDefault="00267E52" w:rsidP="00267E52">
      <w:pPr>
        <w:jc w:val="center"/>
        <w:rPr>
          <w:b/>
          <w:sz w:val="52"/>
        </w:rPr>
      </w:pPr>
      <w:r>
        <w:rPr>
          <w:b/>
          <w:sz w:val="52"/>
        </w:rPr>
        <w:t>Республики Мордовия)»</w:t>
      </w:r>
    </w:p>
    <w:p w:rsidR="003F2C31" w:rsidRDefault="003F2C31" w:rsidP="003F2C31">
      <w:pPr>
        <w:spacing w:line="288" w:lineRule="auto"/>
        <w:rPr>
          <w:b/>
          <w:sz w:val="32"/>
        </w:rPr>
      </w:pPr>
    </w:p>
    <w:p w:rsidR="003F2C31" w:rsidRDefault="003F2C31" w:rsidP="003F2C31">
      <w:pPr>
        <w:spacing w:line="288" w:lineRule="auto"/>
        <w:rPr>
          <w:b/>
          <w:sz w:val="32"/>
        </w:rPr>
      </w:pPr>
    </w:p>
    <w:p w:rsidR="003F2C31" w:rsidRDefault="003F2C31" w:rsidP="003F2C31">
      <w:pPr>
        <w:spacing w:line="288" w:lineRule="auto"/>
        <w:rPr>
          <w:b/>
          <w:sz w:val="32"/>
        </w:rPr>
      </w:pPr>
    </w:p>
    <w:p w:rsidR="003F2C31" w:rsidRDefault="003F2C31" w:rsidP="003F2C31">
      <w:pPr>
        <w:spacing w:line="288" w:lineRule="auto"/>
        <w:rPr>
          <w:b/>
          <w:sz w:val="32"/>
        </w:rPr>
      </w:pPr>
    </w:p>
    <w:p w:rsidR="003F2C31" w:rsidRDefault="003F2C31" w:rsidP="003F2C31">
      <w:pPr>
        <w:spacing w:line="288" w:lineRule="auto"/>
        <w:rPr>
          <w:b/>
          <w:sz w:val="32"/>
        </w:rPr>
      </w:pPr>
    </w:p>
    <w:p w:rsidR="00BC7A84" w:rsidRDefault="00BC7A84" w:rsidP="003F2C31">
      <w:pPr>
        <w:spacing w:line="288" w:lineRule="auto"/>
        <w:rPr>
          <w:b/>
          <w:sz w:val="32"/>
        </w:rPr>
      </w:pPr>
    </w:p>
    <w:p w:rsidR="00EB1CA9" w:rsidRDefault="00EB1CA9" w:rsidP="003F2C31">
      <w:pPr>
        <w:spacing w:line="288" w:lineRule="auto"/>
        <w:jc w:val="both"/>
        <w:rPr>
          <w:b/>
          <w:sz w:val="32"/>
          <w:szCs w:val="32"/>
        </w:rPr>
      </w:pPr>
    </w:p>
    <w:p w:rsidR="00BD61B1" w:rsidRDefault="00BD61B1" w:rsidP="003F2C31">
      <w:pPr>
        <w:spacing w:line="288" w:lineRule="auto"/>
        <w:jc w:val="both"/>
        <w:rPr>
          <w:b/>
          <w:sz w:val="32"/>
          <w:szCs w:val="32"/>
        </w:rPr>
      </w:pPr>
    </w:p>
    <w:p w:rsidR="00BD61B1" w:rsidRDefault="00BD61B1" w:rsidP="003F2C31">
      <w:pPr>
        <w:spacing w:line="288" w:lineRule="auto"/>
        <w:jc w:val="both"/>
        <w:rPr>
          <w:b/>
          <w:sz w:val="32"/>
          <w:szCs w:val="32"/>
        </w:rPr>
      </w:pPr>
    </w:p>
    <w:tbl>
      <w:tblPr>
        <w:tblW w:w="9855" w:type="dxa"/>
        <w:tblLayout w:type="fixed"/>
        <w:tblLook w:val="04A0" w:firstRow="1" w:lastRow="0" w:firstColumn="1" w:lastColumn="0" w:noHBand="0" w:noVBand="1"/>
      </w:tblPr>
      <w:tblGrid>
        <w:gridCol w:w="9855"/>
      </w:tblGrid>
      <w:tr w:rsidR="003F2C31">
        <w:tc>
          <w:tcPr>
            <w:tcW w:w="9853" w:type="dxa"/>
            <w:tcBorders>
              <w:top w:val="nil"/>
              <w:left w:val="nil"/>
              <w:bottom w:val="double" w:sz="24" w:space="0" w:color="000000"/>
              <w:right w:val="nil"/>
            </w:tcBorders>
            <w:hideMark/>
          </w:tcPr>
          <w:p w:rsidR="003F2C31" w:rsidRDefault="00FD0084" w:rsidP="002A0014">
            <w:pPr>
              <w:snapToGrid w:val="0"/>
              <w:spacing w:line="288" w:lineRule="auto"/>
              <w:jc w:val="center"/>
              <w:rPr>
                <w:b/>
                <w:sz w:val="28"/>
                <w:szCs w:val="28"/>
              </w:rPr>
            </w:pPr>
            <w:r>
              <w:rPr>
                <w:b/>
                <w:sz w:val="28"/>
                <w:szCs w:val="28"/>
              </w:rPr>
              <w:t>Саранск</w:t>
            </w:r>
            <w:r w:rsidR="003F2C31">
              <w:rPr>
                <w:b/>
                <w:sz w:val="28"/>
                <w:szCs w:val="28"/>
              </w:rPr>
              <w:t xml:space="preserve"> 20</w:t>
            </w:r>
            <w:r w:rsidR="002A0014">
              <w:rPr>
                <w:b/>
                <w:sz w:val="28"/>
                <w:szCs w:val="28"/>
              </w:rPr>
              <w:t>20</w:t>
            </w:r>
          </w:p>
        </w:tc>
      </w:tr>
    </w:tbl>
    <w:p w:rsidR="002B159D" w:rsidRDefault="003F2C31">
      <w:pPr>
        <w:pStyle w:val="1"/>
        <w:spacing w:before="0" w:after="0" w:line="237" w:lineRule="auto"/>
        <w:jc w:val="center"/>
        <w:rPr>
          <w:sz w:val="26"/>
          <w:szCs w:val="26"/>
        </w:rPr>
      </w:pPr>
      <w:r>
        <w:rPr>
          <w:sz w:val="26"/>
          <w:szCs w:val="26"/>
        </w:rPr>
        <w:br w:type="page"/>
      </w:r>
      <w:r w:rsidR="002B159D">
        <w:rPr>
          <w:rFonts w:ascii="Times New Roman" w:hAnsi="Times New Roman" w:cs="Times New Roman"/>
          <w:sz w:val="26"/>
          <w:szCs w:val="26"/>
        </w:rPr>
        <w:lastRenderedPageBreak/>
        <w:t>СОДЕРЖАНИЕ</w:t>
      </w:r>
    </w:p>
    <w:p w:rsidR="002B159D" w:rsidRDefault="002B159D">
      <w:pPr>
        <w:pStyle w:val="af1"/>
        <w:spacing w:line="237" w:lineRule="auto"/>
        <w:jc w:val="right"/>
        <w:rPr>
          <w:sz w:val="26"/>
          <w:szCs w:val="26"/>
        </w:rPr>
      </w:pPr>
      <w:r>
        <w:rPr>
          <w:sz w:val="26"/>
          <w:szCs w:val="26"/>
        </w:rPr>
        <w:t>С.</w:t>
      </w:r>
    </w:p>
    <w:tbl>
      <w:tblPr>
        <w:tblW w:w="9889" w:type="dxa"/>
        <w:tblLook w:val="01E0" w:firstRow="1" w:lastRow="1" w:firstColumn="1" w:lastColumn="1" w:noHBand="0" w:noVBand="0"/>
      </w:tblPr>
      <w:tblGrid>
        <w:gridCol w:w="9039"/>
        <w:gridCol w:w="850"/>
      </w:tblGrid>
      <w:tr w:rsidR="002B0C93" w:rsidRPr="00372ED9" w:rsidTr="00B73BE6">
        <w:tc>
          <w:tcPr>
            <w:tcW w:w="9039" w:type="dxa"/>
            <w:shd w:val="clear" w:color="auto" w:fill="auto"/>
          </w:tcPr>
          <w:p w:rsidR="002B0C93" w:rsidRPr="00372ED9" w:rsidRDefault="002B0C93" w:rsidP="00372ED9">
            <w:pPr>
              <w:pStyle w:val="af1"/>
              <w:spacing w:line="240" w:lineRule="auto"/>
              <w:rPr>
                <w:sz w:val="26"/>
                <w:szCs w:val="26"/>
                <w:highlight w:val="yellow"/>
              </w:rPr>
            </w:pPr>
          </w:p>
        </w:tc>
        <w:tc>
          <w:tcPr>
            <w:tcW w:w="850" w:type="dxa"/>
            <w:shd w:val="clear" w:color="auto" w:fill="auto"/>
          </w:tcPr>
          <w:p w:rsidR="002B0C93" w:rsidRPr="00372ED9" w:rsidRDefault="002B0C93" w:rsidP="00372ED9">
            <w:pPr>
              <w:pStyle w:val="af1"/>
              <w:spacing w:line="240" w:lineRule="auto"/>
              <w:jc w:val="center"/>
              <w:rPr>
                <w:sz w:val="26"/>
                <w:szCs w:val="26"/>
              </w:rPr>
            </w:pPr>
          </w:p>
        </w:tc>
      </w:tr>
      <w:tr w:rsidR="00CA3A16" w:rsidRPr="00372ED9" w:rsidTr="00B73BE6">
        <w:trPr>
          <w:trHeight w:val="228"/>
        </w:trPr>
        <w:tc>
          <w:tcPr>
            <w:tcW w:w="9039" w:type="dxa"/>
            <w:shd w:val="clear" w:color="auto" w:fill="auto"/>
          </w:tcPr>
          <w:p w:rsidR="00CA3A16" w:rsidRPr="00372ED9" w:rsidRDefault="00CA3A16" w:rsidP="00372ED9">
            <w:pPr>
              <w:rPr>
                <w:sz w:val="26"/>
                <w:szCs w:val="26"/>
                <w:lang w:val="en-US"/>
              </w:rPr>
            </w:pPr>
            <w:r w:rsidRPr="00372ED9">
              <w:rPr>
                <w:sz w:val="26"/>
                <w:szCs w:val="26"/>
                <w:lang w:val="en-US"/>
              </w:rPr>
              <w:t>I</w:t>
            </w:r>
            <w:r w:rsidRPr="00372ED9">
              <w:rPr>
                <w:sz w:val="26"/>
                <w:szCs w:val="26"/>
              </w:rPr>
              <w:t>. АННОТАЦИЯ</w:t>
            </w:r>
          </w:p>
        </w:tc>
        <w:tc>
          <w:tcPr>
            <w:tcW w:w="850" w:type="dxa"/>
            <w:shd w:val="clear" w:color="auto" w:fill="auto"/>
          </w:tcPr>
          <w:p w:rsidR="00CA3A16" w:rsidRPr="007A53E3" w:rsidRDefault="00CA3A16" w:rsidP="00372ED9">
            <w:pPr>
              <w:pStyle w:val="af1"/>
              <w:spacing w:line="240" w:lineRule="auto"/>
              <w:ind w:firstLine="0"/>
              <w:jc w:val="center"/>
              <w:rPr>
                <w:sz w:val="26"/>
                <w:szCs w:val="26"/>
              </w:rPr>
            </w:pPr>
            <w:r w:rsidRPr="007A53E3">
              <w:rPr>
                <w:sz w:val="26"/>
                <w:szCs w:val="26"/>
              </w:rPr>
              <w:t>3</w:t>
            </w:r>
          </w:p>
        </w:tc>
      </w:tr>
      <w:tr w:rsidR="002B0C93" w:rsidRPr="00372ED9" w:rsidTr="00B73BE6">
        <w:trPr>
          <w:trHeight w:val="228"/>
        </w:trPr>
        <w:tc>
          <w:tcPr>
            <w:tcW w:w="9039" w:type="dxa"/>
            <w:shd w:val="clear" w:color="auto" w:fill="auto"/>
          </w:tcPr>
          <w:p w:rsidR="002B0C93" w:rsidRPr="00372ED9" w:rsidRDefault="00CE7B07" w:rsidP="00372ED9">
            <w:pPr>
              <w:pStyle w:val="af1"/>
              <w:spacing w:line="240" w:lineRule="auto"/>
              <w:ind w:firstLine="0"/>
              <w:rPr>
                <w:sz w:val="26"/>
                <w:szCs w:val="26"/>
              </w:rPr>
            </w:pPr>
            <w:r w:rsidRPr="00372ED9">
              <w:rPr>
                <w:sz w:val="26"/>
                <w:szCs w:val="26"/>
                <w:lang w:val="en-US"/>
              </w:rPr>
              <w:t>I</w:t>
            </w:r>
            <w:r w:rsidR="007D3C95" w:rsidRPr="00372ED9">
              <w:rPr>
                <w:sz w:val="26"/>
                <w:szCs w:val="26"/>
                <w:lang w:val="en-US"/>
              </w:rPr>
              <w:t>I</w:t>
            </w:r>
            <w:r w:rsidRPr="00372ED9">
              <w:rPr>
                <w:sz w:val="26"/>
                <w:szCs w:val="26"/>
              </w:rPr>
              <w:t xml:space="preserve">. </w:t>
            </w:r>
            <w:r w:rsidR="006025E2" w:rsidRPr="00372ED9">
              <w:rPr>
                <w:sz w:val="26"/>
                <w:szCs w:val="26"/>
              </w:rPr>
              <w:t>РЕЗЮМЕ ПРОЕКТА</w:t>
            </w:r>
          </w:p>
        </w:tc>
        <w:tc>
          <w:tcPr>
            <w:tcW w:w="850" w:type="dxa"/>
            <w:shd w:val="clear" w:color="auto" w:fill="auto"/>
          </w:tcPr>
          <w:p w:rsidR="002B0C93" w:rsidRPr="007A53E3" w:rsidRDefault="007D3C95" w:rsidP="00372ED9">
            <w:pPr>
              <w:pStyle w:val="af1"/>
              <w:spacing w:line="240" w:lineRule="auto"/>
              <w:ind w:firstLine="0"/>
              <w:jc w:val="center"/>
              <w:rPr>
                <w:sz w:val="26"/>
                <w:szCs w:val="26"/>
              </w:rPr>
            </w:pPr>
            <w:r w:rsidRPr="007A53E3">
              <w:rPr>
                <w:sz w:val="26"/>
                <w:szCs w:val="26"/>
              </w:rPr>
              <w:t>4</w:t>
            </w:r>
          </w:p>
        </w:tc>
      </w:tr>
      <w:tr w:rsidR="0059578D" w:rsidRPr="00372ED9" w:rsidTr="00B73BE6">
        <w:trPr>
          <w:trHeight w:val="194"/>
        </w:trPr>
        <w:tc>
          <w:tcPr>
            <w:tcW w:w="9039" w:type="dxa"/>
            <w:shd w:val="clear" w:color="auto" w:fill="auto"/>
          </w:tcPr>
          <w:p w:rsidR="0059578D" w:rsidRPr="00372ED9" w:rsidRDefault="007D3C95" w:rsidP="00372ED9">
            <w:pPr>
              <w:jc w:val="both"/>
              <w:rPr>
                <w:sz w:val="26"/>
                <w:szCs w:val="26"/>
              </w:rPr>
            </w:pPr>
            <w:r w:rsidRPr="00372ED9">
              <w:rPr>
                <w:sz w:val="26"/>
                <w:szCs w:val="26"/>
                <w:lang w:val="en-US"/>
              </w:rPr>
              <w:t>I</w:t>
            </w:r>
            <w:r w:rsidR="0059578D" w:rsidRPr="00372ED9">
              <w:rPr>
                <w:color w:val="000000"/>
                <w:sz w:val="26"/>
                <w:szCs w:val="26"/>
              </w:rPr>
              <w:t>II. АНАЛИЗ ПОЛОЖЕНИЯ ДЕЛ В ОТРАСЛИ</w:t>
            </w:r>
          </w:p>
        </w:tc>
        <w:tc>
          <w:tcPr>
            <w:tcW w:w="850" w:type="dxa"/>
            <w:shd w:val="clear" w:color="auto" w:fill="auto"/>
          </w:tcPr>
          <w:p w:rsidR="0059578D" w:rsidRPr="007A53E3" w:rsidRDefault="00DD28E1" w:rsidP="00372ED9">
            <w:pPr>
              <w:pStyle w:val="af1"/>
              <w:spacing w:line="240" w:lineRule="auto"/>
              <w:ind w:firstLine="0"/>
              <w:jc w:val="center"/>
              <w:rPr>
                <w:sz w:val="26"/>
                <w:szCs w:val="26"/>
              </w:rPr>
            </w:pPr>
            <w:r w:rsidRPr="007A53E3">
              <w:rPr>
                <w:sz w:val="26"/>
                <w:szCs w:val="26"/>
              </w:rPr>
              <w:t>5</w:t>
            </w:r>
          </w:p>
        </w:tc>
      </w:tr>
      <w:tr w:rsidR="002B0C93" w:rsidRPr="00372ED9" w:rsidTr="00B73BE6">
        <w:tc>
          <w:tcPr>
            <w:tcW w:w="9039" w:type="dxa"/>
            <w:shd w:val="clear" w:color="auto" w:fill="auto"/>
          </w:tcPr>
          <w:p w:rsidR="002B0C93" w:rsidRPr="00372ED9" w:rsidRDefault="007D3C95" w:rsidP="00372ED9">
            <w:pPr>
              <w:pStyle w:val="af1"/>
              <w:spacing w:line="240" w:lineRule="auto"/>
              <w:ind w:firstLine="0"/>
              <w:rPr>
                <w:sz w:val="26"/>
                <w:szCs w:val="26"/>
              </w:rPr>
            </w:pPr>
            <w:r w:rsidRPr="00372ED9">
              <w:rPr>
                <w:sz w:val="26"/>
                <w:szCs w:val="26"/>
                <w:lang w:val="en-US"/>
              </w:rPr>
              <w:t>IV</w:t>
            </w:r>
            <w:r w:rsidR="0059578D" w:rsidRPr="00372ED9">
              <w:rPr>
                <w:sz w:val="26"/>
                <w:szCs w:val="26"/>
              </w:rPr>
              <w:t xml:space="preserve">. </w:t>
            </w:r>
            <w:r w:rsidR="002B0C93" w:rsidRPr="00372ED9">
              <w:rPr>
                <w:sz w:val="26"/>
                <w:szCs w:val="26"/>
              </w:rPr>
              <w:t>ПРОИЗВОДСТВЕННЫЙ ПЛАН</w:t>
            </w:r>
          </w:p>
        </w:tc>
        <w:tc>
          <w:tcPr>
            <w:tcW w:w="850" w:type="dxa"/>
            <w:shd w:val="clear" w:color="auto" w:fill="auto"/>
          </w:tcPr>
          <w:p w:rsidR="002B0C93" w:rsidRPr="007A53E3" w:rsidRDefault="00F75E97" w:rsidP="00372ED9">
            <w:pPr>
              <w:pStyle w:val="af1"/>
              <w:spacing w:line="240" w:lineRule="auto"/>
              <w:ind w:firstLine="0"/>
              <w:jc w:val="center"/>
              <w:rPr>
                <w:sz w:val="26"/>
                <w:szCs w:val="26"/>
              </w:rPr>
            </w:pPr>
            <w:r w:rsidRPr="007A53E3">
              <w:rPr>
                <w:sz w:val="26"/>
                <w:szCs w:val="26"/>
              </w:rPr>
              <w:t>6</w:t>
            </w:r>
          </w:p>
        </w:tc>
      </w:tr>
      <w:tr w:rsidR="0059578D" w:rsidRPr="00372ED9" w:rsidTr="00B73BE6">
        <w:tc>
          <w:tcPr>
            <w:tcW w:w="9039" w:type="dxa"/>
            <w:shd w:val="clear" w:color="auto" w:fill="auto"/>
          </w:tcPr>
          <w:p w:rsidR="0059578D" w:rsidRPr="00372ED9" w:rsidRDefault="007D3C95" w:rsidP="00372ED9">
            <w:pPr>
              <w:overflowPunct w:val="0"/>
              <w:autoSpaceDE w:val="0"/>
              <w:autoSpaceDN w:val="0"/>
              <w:adjustRightInd w:val="0"/>
              <w:textAlignment w:val="baseline"/>
              <w:rPr>
                <w:sz w:val="26"/>
                <w:szCs w:val="26"/>
                <w:lang w:val="en-US"/>
              </w:rPr>
            </w:pPr>
            <w:r w:rsidRPr="00372ED9">
              <w:rPr>
                <w:sz w:val="26"/>
                <w:szCs w:val="26"/>
              </w:rPr>
              <w:t>4</w:t>
            </w:r>
            <w:r w:rsidR="0059578D" w:rsidRPr="00372ED9">
              <w:rPr>
                <w:sz w:val="26"/>
                <w:szCs w:val="26"/>
              </w:rPr>
              <w:t xml:space="preserve">.1. </w:t>
            </w:r>
            <w:r w:rsidRPr="00372ED9">
              <w:rPr>
                <w:sz w:val="26"/>
                <w:szCs w:val="26"/>
              </w:rPr>
              <w:t>План организации производства</w:t>
            </w:r>
          </w:p>
        </w:tc>
        <w:tc>
          <w:tcPr>
            <w:tcW w:w="850" w:type="dxa"/>
            <w:shd w:val="clear" w:color="auto" w:fill="auto"/>
          </w:tcPr>
          <w:p w:rsidR="0059578D" w:rsidRPr="007A53E3" w:rsidRDefault="00F75E97" w:rsidP="00372ED9">
            <w:pPr>
              <w:pStyle w:val="af1"/>
              <w:spacing w:line="240" w:lineRule="auto"/>
              <w:ind w:firstLine="0"/>
              <w:jc w:val="center"/>
              <w:rPr>
                <w:sz w:val="26"/>
                <w:szCs w:val="26"/>
              </w:rPr>
            </w:pPr>
            <w:r w:rsidRPr="007A53E3">
              <w:rPr>
                <w:sz w:val="26"/>
                <w:szCs w:val="26"/>
              </w:rPr>
              <w:t>6</w:t>
            </w:r>
          </w:p>
        </w:tc>
      </w:tr>
      <w:tr w:rsidR="00B73BE6" w:rsidRPr="00372ED9" w:rsidTr="00B73BE6">
        <w:tc>
          <w:tcPr>
            <w:tcW w:w="9039" w:type="dxa"/>
            <w:shd w:val="clear" w:color="auto" w:fill="auto"/>
          </w:tcPr>
          <w:p w:rsidR="00B73BE6" w:rsidRPr="00164821" w:rsidRDefault="007D3C95" w:rsidP="00164821">
            <w:pPr>
              <w:jc w:val="both"/>
              <w:rPr>
                <w:sz w:val="26"/>
                <w:szCs w:val="26"/>
              </w:rPr>
            </w:pPr>
            <w:r w:rsidRPr="00164821">
              <w:rPr>
                <w:sz w:val="26"/>
                <w:szCs w:val="26"/>
              </w:rPr>
              <w:t>4</w:t>
            </w:r>
            <w:r w:rsidR="00F75E97" w:rsidRPr="00164821">
              <w:rPr>
                <w:sz w:val="26"/>
                <w:szCs w:val="26"/>
              </w:rPr>
              <w:t>.2</w:t>
            </w:r>
            <w:r w:rsidRPr="00164821">
              <w:rPr>
                <w:sz w:val="26"/>
                <w:szCs w:val="26"/>
              </w:rPr>
              <w:t xml:space="preserve"> </w:t>
            </w:r>
            <w:r w:rsidR="00164821" w:rsidRPr="00164821">
              <w:rPr>
                <w:sz w:val="26"/>
                <w:szCs w:val="26"/>
              </w:rPr>
              <w:t>Технология производств</w:t>
            </w:r>
            <w:r w:rsidR="00164821">
              <w:rPr>
                <w:sz w:val="26"/>
                <w:szCs w:val="26"/>
              </w:rPr>
              <w:t>а продукции</w:t>
            </w:r>
            <w:r w:rsidR="00164821" w:rsidRPr="00164821">
              <w:rPr>
                <w:sz w:val="26"/>
                <w:szCs w:val="26"/>
              </w:rPr>
              <w:t xml:space="preserve"> </w:t>
            </w:r>
          </w:p>
        </w:tc>
        <w:tc>
          <w:tcPr>
            <w:tcW w:w="850" w:type="dxa"/>
            <w:shd w:val="clear" w:color="auto" w:fill="auto"/>
          </w:tcPr>
          <w:p w:rsidR="00B73BE6" w:rsidRPr="007A53E3" w:rsidRDefault="00F75E97" w:rsidP="00372ED9">
            <w:pPr>
              <w:pStyle w:val="af1"/>
              <w:spacing w:line="240" w:lineRule="auto"/>
              <w:ind w:firstLine="0"/>
              <w:jc w:val="center"/>
              <w:rPr>
                <w:sz w:val="26"/>
                <w:szCs w:val="26"/>
              </w:rPr>
            </w:pPr>
            <w:r w:rsidRPr="007A53E3">
              <w:rPr>
                <w:sz w:val="26"/>
                <w:szCs w:val="26"/>
              </w:rPr>
              <w:t>7</w:t>
            </w:r>
          </w:p>
        </w:tc>
      </w:tr>
      <w:tr w:rsidR="00B73BE6" w:rsidRPr="00372ED9" w:rsidTr="00B73BE6">
        <w:tc>
          <w:tcPr>
            <w:tcW w:w="9039" w:type="dxa"/>
            <w:shd w:val="clear" w:color="auto" w:fill="auto"/>
          </w:tcPr>
          <w:p w:rsidR="00B73BE6" w:rsidRPr="00372ED9" w:rsidRDefault="007D3C95" w:rsidP="00372ED9">
            <w:pPr>
              <w:pStyle w:val="ac"/>
              <w:jc w:val="both"/>
              <w:rPr>
                <w:sz w:val="26"/>
                <w:szCs w:val="26"/>
              </w:rPr>
            </w:pPr>
            <w:r w:rsidRPr="00372ED9">
              <w:rPr>
                <w:sz w:val="26"/>
                <w:szCs w:val="26"/>
              </w:rPr>
              <w:t>4</w:t>
            </w:r>
            <w:r w:rsidR="00F75E97">
              <w:rPr>
                <w:sz w:val="26"/>
                <w:szCs w:val="26"/>
              </w:rPr>
              <w:t>.3</w:t>
            </w:r>
            <w:r w:rsidR="00B73BE6" w:rsidRPr="00372ED9">
              <w:rPr>
                <w:sz w:val="26"/>
                <w:szCs w:val="26"/>
              </w:rPr>
              <w:t xml:space="preserve">. </w:t>
            </w:r>
            <w:r w:rsidRPr="00372ED9">
              <w:rPr>
                <w:sz w:val="26"/>
                <w:szCs w:val="26"/>
              </w:rPr>
              <w:t>Экологические вопросы производства</w:t>
            </w:r>
          </w:p>
        </w:tc>
        <w:tc>
          <w:tcPr>
            <w:tcW w:w="850" w:type="dxa"/>
            <w:shd w:val="clear" w:color="auto" w:fill="auto"/>
          </w:tcPr>
          <w:p w:rsidR="00B73BE6" w:rsidRPr="007A53E3" w:rsidRDefault="00F75E97" w:rsidP="00372ED9">
            <w:pPr>
              <w:pStyle w:val="af1"/>
              <w:spacing w:line="240" w:lineRule="auto"/>
              <w:ind w:firstLine="0"/>
              <w:jc w:val="center"/>
              <w:rPr>
                <w:sz w:val="26"/>
                <w:szCs w:val="26"/>
              </w:rPr>
            </w:pPr>
            <w:r w:rsidRPr="007A53E3">
              <w:rPr>
                <w:sz w:val="26"/>
                <w:szCs w:val="26"/>
              </w:rPr>
              <w:t>7</w:t>
            </w:r>
          </w:p>
        </w:tc>
      </w:tr>
      <w:tr w:rsidR="00B73BE6" w:rsidRPr="00372ED9" w:rsidTr="00B73BE6">
        <w:tc>
          <w:tcPr>
            <w:tcW w:w="9039" w:type="dxa"/>
            <w:shd w:val="clear" w:color="auto" w:fill="auto"/>
          </w:tcPr>
          <w:p w:rsidR="00B73BE6" w:rsidRPr="00372ED9" w:rsidRDefault="007D3C95" w:rsidP="00372ED9">
            <w:pPr>
              <w:pStyle w:val="19"/>
              <w:keepNext/>
              <w:spacing w:after="0"/>
              <w:jc w:val="both"/>
              <w:rPr>
                <w:sz w:val="26"/>
                <w:szCs w:val="26"/>
              </w:rPr>
            </w:pPr>
            <w:r w:rsidRPr="00372ED9">
              <w:rPr>
                <w:sz w:val="26"/>
                <w:szCs w:val="26"/>
              </w:rPr>
              <w:t>4</w:t>
            </w:r>
            <w:r w:rsidR="00F75E97">
              <w:rPr>
                <w:sz w:val="26"/>
                <w:szCs w:val="26"/>
              </w:rPr>
              <w:t>.4</w:t>
            </w:r>
            <w:r w:rsidR="00B73BE6" w:rsidRPr="00372ED9">
              <w:rPr>
                <w:sz w:val="26"/>
                <w:szCs w:val="26"/>
              </w:rPr>
              <w:t xml:space="preserve"> </w:t>
            </w:r>
            <w:r w:rsidRPr="00372ED9">
              <w:rPr>
                <w:sz w:val="26"/>
                <w:szCs w:val="26"/>
              </w:rPr>
              <w:t>Общий сметный расчет стоимости проекта</w:t>
            </w:r>
          </w:p>
        </w:tc>
        <w:tc>
          <w:tcPr>
            <w:tcW w:w="850" w:type="dxa"/>
            <w:shd w:val="clear" w:color="auto" w:fill="auto"/>
          </w:tcPr>
          <w:p w:rsidR="00B73BE6" w:rsidRPr="007A53E3" w:rsidRDefault="000352A9" w:rsidP="00372ED9">
            <w:pPr>
              <w:pStyle w:val="af1"/>
              <w:spacing w:line="240" w:lineRule="auto"/>
              <w:ind w:firstLine="0"/>
              <w:jc w:val="center"/>
              <w:rPr>
                <w:sz w:val="26"/>
                <w:szCs w:val="26"/>
              </w:rPr>
            </w:pPr>
            <w:r w:rsidRPr="007A53E3">
              <w:rPr>
                <w:sz w:val="26"/>
                <w:szCs w:val="26"/>
              </w:rPr>
              <w:t>8</w:t>
            </w:r>
          </w:p>
        </w:tc>
      </w:tr>
      <w:tr w:rsidR="00564793" w:rsidRPr="00372ED9" w:rsidTr="00B73BE6">
        <w:tc>
          <w:tcPr>
            <w:tcW w:w="9039" w:type="dxa"/>
            <w:shd w:val="clear" w:color="auto" w:fill="auto"/>
          </w:tcPr>
          <w:p w:rsidR="00564793" w:rsidRPr="00372ED9" w:rsidRDefault="00F75E97" w:rsidP="00372ED9">
            <w:pPr>
              <w:pStyle w:val="19"/>
              <w:keepNext/>
              <w:spacing w:after="0"/>
              <w:jc w:val="both"/>
              <w:rPr>
                <w:sz w:val="26"/>
                <w:szCs w:val="26"/>
              </w:rPr>
            </w:pPr>
            <w:r>
              <w:rPr>
                <w:sz w:val="26"/>
                <w:szCs w:val="26"/>
              </w:rPr>
              <w:t>4.5</w:t>
            </w:r>
            <w:r w:rsidR="00564793" w:rsidRPr="00372ED9">
              <w:rPr>
                <w:sz w:val="26"/>
                <w:szCs w:val="26"/>
              </w:rPr>
              <w:t xml:space="preserve"> Потребность в капитальных вложениях согласно бизнес-плану</w:t>
            </w:r>
          </w:p>
        </w:tc>
        <w:tc>
          <w:tcPr>
            <w:tcW w:w="850" w:type="dxa"/>
            <w:shd w:val="clear" w:color="auto" w:fill="auto"/>
          </w:tcPr>
          <w:p w:rsidR="00564793" w:rsidRPr="007A53E3" w:rsidRDefault="00057FF6" w:rsidP="00372ED9">
            <w:pPr>
              <w:pStyle w:val="af1"/>
              <w:spacing w:line="240" w:lineRule="auto"/>
              <w:ind w:firstLine="0"/>
              <w:jc w:val="center"/>
              <w:rPr>
                <w:sz w:val="26"/>
                <w:szCs w:val="26"/>
              </w:rPr>
            </w:pPr>
            <w:r w:rsidRPr="007A53E3">
              <w:rPr>
                <w:sz w:val="26"/>
                <w:szCs w:val="26"/>
              </w:rPr>
              <w:t>8</w:t>
            </w:r>
          </w:p>
        </w:tc>
      </w:tr>
      <w:tr w:rsidR="001E62A2" w:rsidRPr="00372ED9" w:rsidTr="00B73BE6">
        <w:tc>
          <w:tcPr>
            <w:tcW w:w="9039" w:type="dxa"/>
            <w:shd w:val="clear" w:color="auto" w:fill="auto"/>
          </w:tcPr>
          <w:p w:rsidR="001E62A2" w:rsidRPr="00372ED9" w:rsidRDefault="007D3C95" w:rsidP="00372ED9">
            <w:pPr>
              <w:pStyle w:val="24"/>
              <w:widowControl w:val="0"/>
              <w:jc w:val="both"/>
              <w:rPr>
                <w:sz w:val="26"/>
                <w:szCs w:val="26"/>
              </w:rPr>
            </w:pPr>
            <w:r w:rsidRPr="00372ED9">
              <w:rPr>
                <w:sz w:val="26"/>
                <w:szCs w:val="26"/>
              </w:rPr>
              <w:t>4</w:t>
            </w:r>
            <w:r w:rsidR="00F75E97">
              <w:rPr>
                <w:sz w:val="26"/>
                <w:szCs w:val="26"/>
              </w:rPr>
              <w:t>.6</w:t>
            </w:r>
            <w:r w:rsidR="00564793" w:rsidRPr="00372ED9">
              <w:rPr>
                <w:sz w:val="26"/>
                <w:szCs w:val="26"/>
              </w:rPr>
              <w:t xml:space="preserve"> Календарный план-график инвестиций</w:t>
            </w:r>
          </w:p>
        </w:tc>
        <w:tc>
          <w:tcPr>
            <w:tcW w:w="850" w:type="dxa"/>
            <w:shd w:val="clear" w:color="auto" w:fill="auto"/>
          </w:tcPr>
          <w:p w:rsidR="001E62A2" w:rsidRPr="007A53E3" w:rsidRDefault="00057FF6" w:rsidP="00372ED9">
            <w:pPr>
              <w:pStyle w:val="af1"/>
              <w:spacing w:line="240" w:lineRule="auto"/>
              <w:ind w:firstLine="0"/>
              <w:jc w:val="center"/>
              <w:rPr>
                <w:sz w:val="26"/>
                <w:szCs w:val="26"/>
              </w:rPr>
            </w:pPr>
            <w:r w:rsidRPr="007A53E3">
              <w:rPr>
                <w:sz w:val="26"/>
                <w:szCs w:val="26"/>
              </w:rPr>
              <w:t>9</w:t>
            </w:r>
          </w:p>
        </w:tc>
      </w:tr>
      <w:tr w:rsidR="00B73BE6" w:rsidRPr="00372ED9" w:rsidTr="00B73BE6">
        <w:tc>
          <w:tcPr>
            <w:tcW w:w="9039" w:type="dxa"/>
            <w:shd w:val="clear" w:color="auto" w:fill="auto"/>
          </w:tcPr>
          <w:p w:rsidR="00B73BE6" w:rsidRPr="00372ED9" w:rsidRDefault="00D902AC" w:rsidP="00372ED9">
            <w:pPr>
              <w:jc w:val="both"/>
              <w:rPr>
                <w:sz w:val="26"/>
                <w:szCs w:val="26"/>
              </w:rPr>
            </w:pPr>
            <w:r w:rsidRPr="00372ED9">
              <w:rPr>
                <w:sz w:val="26"/>
                <w:szCs w:val="26"/>
                <w:lang w:val="en-US"/>
              </w:rPr>
              <w:t>V</w:t>
            </w:r>
            <w:r w:rsidRPr="00372ED9">
              <w:rPr>
                <w:sz w:val="26"/>
                <w:szCs w:val="26"/>
              </w:rPr>
              <w:t>. ПЛАН МАРКЕТИНГА</w:t>
            </w:r>
          </w:p>
        </w:tc>
        <w:tc>
          <w:tcPr>
            <w:tcW w:w="850" w:type="dxa"/>
            <w:shd w:val="clear" w:color="auto" w:fill="auto"/>
          </w:tcPr>
          <w:p w:rsidR="00B73BE6" w:rsidRPr="007A53E3" w:rsidRDefault="003741E9" w:rsidP="00372ED9">
            <w:pPr>
              <w:pStyle w:val="af1"/>
              <w:spacing w:line="240" w:lineRule="auto"/>
              <w:ind w:firstLine="0"/>
              <w:jc w:val="center"/>
              <w:rPr>
                <w:sz w:val="26"/>
                <w:szCs w:val="26"/>
                <w:lang w:val="en-US"/>
              </w:rPr>
            </w:pPr>
            <w:r w:rsidRPr="007A53E3">
              <w:rPr>
                <w:sz w:val="26"/>
                <w:szCs w:val="26"/>
              </w:rPr>
              <w:t>1</w:t>
            </w:r>
            <w:r w:rsidR="007A53E3" w:rsidRPr="007A53E3">
              <w:rPr>
                <w:sz w:val="26"/>
                <w:szCs w:val="26"/>
              </w:rPr>
              <w:t>0</w:t>
            </w:r>
          </w:p>
        </w:tc>
      </w:tr>
      <w:tr w:rsidR="00FC162F" w:rsidRPr="00372ED9" w:rsidTr="00B73BE6">
        <w:tc>
          <w:tcPr>
            <w:tcW w:w="9039" w:type="dxa"/>
            <w:shd w:val="clear" w:color="auto" w:fill="auto"/>
          </w:tcPr>
          <w:p w:rsidR="00FC162F" w:rsidRPr="00372ED9" w:rsidRDefault="00FC162F" w:rsidP="00372ED9">
            <w:pPr>
              <w:jc w:val="both"/>
              <w:rPr>
                <w:sz w:val="26"/>
                <w:szCs w:val="26"/>
              </w:rPr>
            </w:pPr>
            <w:r w:rsidRPr="00372ED9">
              <w:rPr>
                <w:sz w:val="26"/>
                <w:szCs w:val="26"/>
                <w:lang w:val="en-US"/>
              </w:rPr>
              <w:t>VI</w:t>
            </w:r>
            <w:r w:rsidRPr="00372ED9">
              <w:rPr>
                <w:sz w:val="26"/>
                <w:szCs w:val="26"/>
              </w:rPr>
              <w:t>. ФИНАНСОВЫЙ ПЛАН</w:t>
            </w:r>
          </w:p>
        </w:tc>
        <w:tc>
          <w:tcPr>
            <w:tcW w:w="850" w:type="dxa"/>
            <w:shd w:val="clear" w:color="auto" w:fill="auto"/>
          </w:tcPr>
          <w:p w:rsidR="00FC162F" w:rsidRPr="007A53E3" w:rsidRDefault="007A53E3" w:rsidP="00372ED9">
            <w:pPr>
              <w:pStyle w:val="af1"/>
              <w:spacing w:line="240" w:lineRule="auto"/>
              <w:ind w:firstLine="0"/>
              <w:jc w:val="center"/>
              <w:rPr>
                <w:sz w:val="26"/>
                <w:szCs w:val="26"/>
              </w:rPr>
            </w:pPr>
            <w:r w:rsidRPr="007A53E3">
              <w:rPr>
                <w:sz w:val="26"/>
                <w:szCs w:val="26"/>
              </w:rPr>
              <w:t>11</w:t>
            </w:r>
          </w:p>
        </w:tc>
      </w:tr>
      <w:tr w:rsidR="00FC162F" w:rsidRPr="00372ED9" w:rsidTr="00FC162F">
        <w:trPr>
          <w:trHeight w:val="177"/>
        </w:trPr>
        <w:tc>
          <w:tcPr>
            <w:tcW w:w="9039" w:type="dxa"/>
            <w:shd w:val="clear" w:color="auto" w:fill="auto"/>
          </w:tcPr>
          <w:p w:rsidR="00FC162F" w:rsidRPr="00372ED9" w:rsidRDefault="009E1DBE" w:rsidP="00372ED9">
            <w:pPr>
              <w:jc w:val="both"/>
              <w:rPr>
                <w:sz w:val="26"/>
                <w:szCs w:val="26"/>
              </w:rPr>
            </w:pPr>
            <w:r>
              <w:rPr>
                <w:sz w:val="26"/>
                <w:szCs w:val="26"/>
              </w:rPr>
              <w:t>6</w:t>
            </w:r>
            <w:r w:rsidR="00FC162F" w:rsidRPr="00372ED9">
              <w:rPr>
                <w:sz w:val="26"/>
                <w:szCs w:val="26"/>
              </w:rPr>
              <w:t>.1. Исходные данные</w:t>
            </w:r>
          </w:p>
        </w:tc>
        <w:tc>
          <w:tcPr>
            <w:tcW w:w="850" w:type="dxa"/>
            <w:shd w:val="clear" w:color="auto" w:fill="auto"/>
          </w:tcPr>
          <w:p w:rsidR="00FC162F" w:rsidRPr="007A53E3" w:rsidRDefault="007A53E3" w:rsidP="00372ED9">
            <w:pPr>
              <w:pStyle w:val="af1"/>
              <w:spacing w:line="240" w:lineRule="auto"/>
              <w:ind w:firstLine="0"/>
              <w:jc w:val="center"/>
              <w:rPr>
                <w:sz w:val="26"/>
                <w:szCs w:val="26"/>
              </w:rPr>
            </w:pPr>
            <w:r w:rsidRPr="007A53E3">
              <w:rPr>
                <w:sz w:val="26"/>
                <w:szCs w:val="26"/>
              </w:rPr>
              <w:t>11</w:t>
            </w:r>
          </w:p>
        </w:tc>
      </w:tr>
      <w:tr w:rsidR="007A53E3" w:rsidRPr="00372ED9" w:rsidTr="00FC162F">
        <w:trPr>
          <w:trHeight w:val="177"/>
        </w:trPr>
        <w:tc>
          <w:tcPr>
            <w:tcW w:w="9039" w:type="dxa"/>
            <w:shd w:val="clear" w:color="auto" w:fill="auto"/>
          </w:tcPr>
          <w:p w:rsidR="007A53E3" w:rsidRDefault="007A53E3" w:rsidP="00372ED9">
            <w:pPr>
              <w:jc w:val="both"/>
              <w:rPr>
                <w:sz w:val="26"/>
                <w:szCs w:val="26"/>
              </w:rPr>
            </w:pPr>
            <w:r>
              <w:rPr>
                <w:sz w:val="26"/>
                <w:szCs w:val="26"/>
              </w:rPr>
              <w:t>6.2 Налоговое окружение проекта</w:t>
            </w:r>
          </w:p>
        </w:tc>
        <w:tc>
          <w:tcPr>
            <w:tcW w:w="850" w:type="dxa"/>
            <w:shd w:val="clear" w:color="auto" w:fill="auto"/>
          </w:tcPr>
          <w:p w:rsidR="007A53E3" w:rsidRPr="007A53E3" w:rsidRDefault="007A53E3" w:rsidP="00372ED9">
            <w:pPr>
              <w:pStyle w:val="af1"/>
              <w:spacing w:line="240" w:lineRule="auto"/>
              <w:ind w:firstLine="0"/>
              <w:jc w:val="center"/>
              <w:rPr>
                <w:sz w:val="26"/>
                <w:szCs w:val="26"/>
              </w:rPr>
            </w:pPr>
            <w:r w:rsidRPr="007A53E3">
              <w:rPr>
                <w:sz w:val="26"/>
                <w:szCs w:val="26"/>
              </w:rPr>
              <w:t>11</w:t>
            </w:r>
          </w:p>
        </w:tc>
      </w:tr>
      <w:tr w:rsidR="00564793" w:rsidRPr="00372ED9" w:rsidTr="00B73BE6">
        <w:tc>
          <w:tcPr>
            <w:tcW w:w="9039" w:type="dxa"/>
            <w:shd w:val="clear" w:color="auto" w:fill="auto"/>
          </w:tcPr>
          <w:p w:rsidR="00564793" w:rsidRPr="00372ED9" w:rsidRDefault="009E1DBE" w:rsidP="00372ED9">
            <w:pPr>
              <w:pStyle w:val="24"/>
              <w:rPr>
                <w:sz w:val="26"/>
                <w:szCs w:val="26"/>
              </w:rPr>
            </w:pPr>
            <w:r>
              <w:rPr>
                <w:sz w:val="26"/>
                <w:szCs w:val="26"/>
              </w:rPr>
              <w:t>6</w:t>
            </w:r>
            <w:r w:rsidR="007A53E3">
              <w:rPr>
                <w:sz w:val="26"/>
                <w:szCs w:val="26"/>
              </w:rPr>
              <w:t>.3</w:t>
            </w:r>
            <w:r w:rsidR="00564793" w:rsidRPr="00372ED9">
              <w:rPr>
                <w:sz w:val="26"/>
                <w:szCs w:val="26"/>
              </w:rPr>
              <w:t xml:space="preserve"> </w:t>
            </w:r>
            <w:r w:rsidR="00564793" w:rsidRPr="00372ED9">
              <w:rPr>
                <w:rStyle w:val="PEStyleFont4"/>
                <w:rFonts w:ascii="Times New Roman" w:hAnsi="Times New Roman" w:cs="Times New Roman"/>
                <w:b w:val="0"/>
                <w:i w:val="0"/>
                <w:sz w:val="26"/>
                <w:szCs w:val="26"/>
              </w:rPr>
              <w:t>Источники средств (на начало реализации проекта)</w:t>
            </w:r>
          </w:p>
        </w:tc>
        <w:tc>
          <w:tcPr>
            <w:tcW w:w="850" w:type="dxa"/>
            <w:shd w:val="clear" w:color="auto" w:fill="auto"/>
          </w:tcPr>
          <w:p w:rsidR="00564793" w:rsidRPr="007A53E3" w:rsidRDefault="007A53E3" w:rsidP="00372ED9">
            <w:pPr>
              <w:pStyle w:val="af1"/>
              <w:spacing w:line="240" w:lineRule="auto"/>
              <w:ind w:firstLine="0"/>
              <w:jc w:val="center"/>
              <w:rPr>
                <w:sz w:val="26"/>
                <w:szCs w:val="26"/>
              </w:rPr>
            </w:pPr>
            <w:r w:rsidRPr="007A53E3">
              <w:rPr>
                <w:sz w:val="26"/>
                <w:szCs w:val="26"/>
              </w:rPr>
              <w:t>12</w:t>
            </w:r>
          </w:p>
        </w:tc>
      </w:tr>
      <w:tr w:rsidR="00FC162F" w:rsidRPr="00372ED9" w:rsidTr="00B73BE6">
        <w:tc>
          <w:tcPr>
            <w:tcW w:w="9039" w:type="dxa"/>
            <w:shd w:val="clear" w:color="auto" w:fill="auto"/>
          </w:tcPr>
          <w:p w:rsidR="00FC162F" w:rsidRPr="00372ED9" w:rsidRDefault="009E1DBE" w:rsidP="007A53E3">
            <w:pPr>
              <w:jc w:val="both"/>
              <w:rPr>
                <w:sz w:val="26"/>
                <w:szCs w:val="26"/>
              </w:rPr>
            </w:pPr>
            <w:r>
              <w:rPr>
                <w:sz w:val="26"/>
                <w:szCs w:val="26"/>
              </w:rPr>
              <w:t>6</w:t>
            </w:r>
            <w:r w:rsidR="007A53E3">
              <w:rPr>
                <w:sz w:val="26"/>
                <w:szCs w:val="26"/>
              </w:rPr>
              <w:t xml:space="preserve">.4 </w:t>
            </w:r>
            <w:r w:rsidR="00FC162F" w:rsidRPr="00372ED9">
              <w:rPr>
                <w:sz w:val="26"/>
                <w:szCs w:val="26"/>
              </w:rPr>
              <w:t>Финансовые результаты производственной и сбытовой деятельности</w:t>
            </w:r>
          </w:p>
        </w:tc>
        <w:tc>
          <w:tcPr>
            <w:tcW w:w="850" w:type="dxa"/>
            <w:shd w:val="clear" w:color="auto" w:fill="auto"/>
          </w:tcPr>
          <w:p w:rsidR="00FC162F" w:rsidRPr="007A53E3" w:rsidRDefault="007A53E3" w:rsidP="00372ED9">
            <w:pPr>
              <w:pStyle w:val="af1"/>
              <w:spacing w:line="240" w:lineRule="auto"/>
              <w:ind w:firstLine="0"/>
              <w:jc w:val="center"/>
              <w:rPr>
                <w:sz w:val="26"/>
                <w:szCs w:val="26"/>
              </w:rPr>
            </w:pPr>
            <w:r w:rsidRPr="007A53E3">
              <w:rPr>
                <w:sz w:val="26"/>
                <w:szCs w:val="26"/>
              </w:rPr>
              <w:t>13</w:t>
            </w:r>
          </w:p>
        </w:tc>
      </w:tr>
      <w:tr w:rsidR="00FC162F" w:rsidRPr="00372ED9" w:rsidTr="00B73BE6">
        <w:tc>
          <w:tcPr>
            <w:tcW w:w="9039" w:type="dxa"/>
            <w:shd w:val="clear" w:color="auto" w:fill="auto"/>
          </w:tcPr>
          <w:p w:rsidR="00FC162F" w:rsidRPr="00372ED9" w:rsidRDefault="009E1DBE" w:rsidP="00372ED9">
            <w:pPr>
              <w:jc w:val="both"/>
              <w:rPr>
                <w:sz w:val="26"/>
                <w:szCs w:val="26"/>
              </w:rPr>
            </w:pPr>
            <w:r>
              <w:rPr>
                <w:sz w:val="26"/>
                <w:szCs w:val="26"/>
              </w:rPr>
              <w:t>6</w:t>
            </w:r>
            <w:r w:rsidR="007A53E3">
              <w:rPr>
                <w:sz w:val="26"/>
                <w:szCs w:val="26"/>
              </w:rPr>
              <w:t>.5</w:t>
            </w:r>
            <w:r w:rsidR="00FC162F" w:rsidRPr="00372ED9">
              <w:rPr>
                <w:sz w:val="26"/>
                <w:szCs w:val="26"/>
              </w:rPr>
              <w:t>. План денежных поступлений и выплат</w:t>
            </w:r>
          </w:p>
        </w:tc>
        <w:tc>
          <w:tcPr>
            <w:tcW w:w="850" w:type="dxa"/>
            <w:shd w:val="clear" w:color="auto" w:fill="auto"/>
          </w:tcPr>
          <w:p w:rsidR="00FC162F" w:rsidRPr="007A53E3" w:rsidRDefault="007A53E3" w:rsidP="00372ED9">
            <w:pPr>
              <w:pStyle w:val="af1"/>
              <w:spacing w:line="240" w:lineRule="auto"/>
              <w:ind w:firstLine="0"/>
              <w:jc w:val="center"/>
              <w:rPr>
                <w:sz w:val="26"/>
                <w:szCs w:val="26"/>
              </w:rPr>
            </w:pPr>
            <w:r w:rsidRPr="007A53E3">
              <w:rPr>
                <w:sz w:val="26"/>
                <w:szCs w:val="26"/>
              </w:rPr>
              <w:t>15</w:t>
            </w:r>
          </w:p>
        </w:tc>
      </w:tr>
      <w:tr w:rsidR="00FC162F" w:rsidRPr="00372ED9" w:rsidTr="00B73BE6">
        <w:tc>
          <w:tcPr>
            <w:tcW w:w="9039" w:type="dxa"/>
            <w:shd w:val="clear" w:color="auto" w:fill="auto"/>
          </w:tcPr>
          <w:p w:rsidR="00FC162F" w:rsidRPr="00372ED9" w:rsidRDefault="009E1DBE" w:rsidP="00372ED9">
            <w:pPr>
              <w:pStyle w:val="ac"/>
              <w:jc w:val="both"/>
              <w:outlineLvl w:val="0"/>
              <w:rPr>
                <w:sz w:val="26"/>
                <w:szCs w:val="26"/>
              </w:rPr>
            </w:pPr>
            <w:r>
              <w:rPr>
                <w:sz w:val="26"/>
                <w:szCs w:val="26"/>
              </w:rPr>
              <w:t>6</w:t>
            </w:r>
            <w:r w:rsidR="00FC162F" w:rsidRPr="00372ED9">
              <w:rPr>
                <w:sz w:val="26"/>
                <w:szCs w:val="26"/>
              </w:rPr>
              <w:t>.</w:t>
            </w:r>
            <w:r w:rsidR="007A53E3">
              <w:rPr>
                <w:sz w:val="26"/>
                <w:szCs w:val="26"/>
              </w:rPr>
              <w:t>6</w:t>
            </w:r>
            <w:r w:rsidR="00FC162F" w:rsidRPr="00372ED9">
              <w:rPr>
                <w:sz w:val="26"/>
                <w:szCs w:val="26"/>
              </w:rPr>
              <w:t>. Оценка эффективности проекта</w:t>
            </w:r>
          </w:p>
        </w:tc>
        <w:tc>
          <w:tcPr>
            <w:tcW w:w="850" w:type="dxa"/>
            <w:shd w:val="clear" w:color="auto" w:fill="auto"/>
          </w:tcPr>
          <w:p w:rsidR="00FC162F" w:rsidRPr="007A53E3" w:rsidRDefault="007A53E3" w:rsidP="00372ED9">
            <w:pPr>
              <w:pStyle w:val="af1"/>
              <w:spacing w:line="240" w:lineRule="auto"/>
              <w:ind w:firstLine="0"/>
              <w:jc w:val="center"/>
              <w:rPr>
                <w:sz w:val="26"/>
                <w:szCs w:val="26"/>
              </w:rPr>
            </w:pPr>
            <w:r w:rsidRPr="007A53E3">
              <w:rPr>
                <w:sz w:val="26"/>
                <w:szCs w:val="26"/>
              </w:rPr>
              <w:t>18</w:t>
            </w:r>
          </w:p>
        </w:tc>
      </w:tr>
      <w:tr w:rsidR="00564793" w:rsidRPr="00372ED9" w:rsidTr="00B73BE6">
        <w:tc>
          <w:tcPr>
            <w:tcW w:w="9039" w:type="dxa"/>
            <w:shd w:val="clear" w:color="auto" w:fill="auto"/>
          </w:tcPr>
          <w:p w:rsidR="00564793" w:rsidRPr="00372ED9" w:rsidRDefault="009E1DBE" w:rsidP="00372ED9">
            <w:pPr>
              <w:pStyle w:val="24"/>
              <w:jc w:val="both"/>
              <w:rPr>
                <w:sz w:val="26"/>
                <w:szCs w:val="26"/>
              </w:rPr>
            </w:pPr>
            <w:r>
              <w:rPr>
                <w:sz w:val="26"/>
                <w:szCs w:val="26"/>
              </w:rPr>
              <w:t>6</w:t>
            </w:r>
            <w:r w:rsidR="007A53E3">
              <w:rPr>
                <w:sz w:val="26"/>
                <w:szCs w:val="26"/>
              </w:rPr>
              <w:t>.7</w:t>
            </w:r>
            <w:r w:rsidR="00564793" w:rsidRPr="00372ED9">
              <w:rPr>
                <w:sz w:val="26"/>
                <w:szCs w:val="26"/>
              </w:rPr>
              <w:t>. Бюджетный эффект от реализации проекта</w:t>
            </w:r>
          </w:p>
        </w:tc>
        <w:tc>
          <w:tcPr>
            <w:tcW w:w="850" w:type="dxa"/>
            <w:shd w:val="clear" w:color="auto" w:fill="auto"/>
          </w:tcPr>
          <w:p w:rsidR="00564793" w:rsidRPr="007A53E3" w:rsidRDefault="007A53E3" w:rsidP="00372ED9">
            <w:pPr>
              <w:pStyle w:val="af1"/>
              <w:spacing w:line="240" w:lineRule="auto"/>
              <w:ind w:firstLine="0"/>
              <w:jc w:val="center"/>
              <w:rPr>
                <w:sz w:val="26"/>
                <w:szCs w:val="26"/>
              </w:rPr>
            </w:pPr>
            <w:r w:rsidRPr="007A53E3">
              <w:rPr>
                <w:sz w:val="26"/>
                <w:szCs w:val="26"/>
              </w:rPr>
              <w:t>18</w:t>
            </w:r>
          </w:p>
        </w:tc>
      </w:tr>
      <w:tr w:rsidR="002B0C93" w:rsidRPr="00372ED9" w:rsidTr="00B73BE6">
        <w:tc>
          <w:tcPr>
            <w:tcW w:w="9039" w:type="dxa"/>
            <w:shd w:val="clear" w:color="auto" w:fill="auto"/>
          </w:tcPr>
          <w:p w:rsidR="002B0C93" w:rsidRPr="00372ED9" w:rsidRDefault="00FC162F" w:rsidP="00372ED9">
            <w:pPr>
              <w:pStyle w:val="18"/>
              <w:tabs>
                <w:tab w:val="left" w:pos="5103"/>
              </w:tabs>
              <w:jc w:val="both"/>
              <w:rPr>
                <w:sz w:val="26"/>
                <w:szCs w:val="26"/>
              </w:rPr>
            </w:pPr>
            <w:r w:rsidRPr="00372ED9">
              <w:rPr>
                <w:sz w:val="26"/>
                <w:szCs w:val="26"/>
                <w:lang w:val="en-US"/>
              </w:rPr>
              <w:t>VI</w:t>
            </w:r>
            <w:r w:rsidR="007D3C95" w:rsidRPr="00372ED9">
              <w:rPr>
                <w:sz w:val="26"/>
                <w:szCs w:val="26"/>
                <w:lang w:val="en-US"/>
              </w:rPr>
              <w:t>I</w:t>
            </w:r>
            <w:r w:rsidRPr="00372ED9">
              <w:rPr>
                <w:sz w:val="26"/>
                <w:szCs w:val="26"/>
              </w:rPr>
              <w:t>. ОЦЕНКА ПРОЕКТНЫХ РИСКОВ</w:t>
            </w:r>
          </w:p>
        </w:tc>
        <w:tc>
          <w:tcPr>
            <w:tcW w:w="850" w:type="dxa"/>
            <w:shd w:val="clear" w:color="auto" w:fill="auto"/>
          </w:tcPr>
          <w:p w:rsidR="002B0C93" w:rsidRPr="007A53E3" w:rsidRDefault="007A53E3" w:rsidP="00372ED9">
            <w:pPr>
              <w:pStyle w:val="af1"/>
              <w:spacing w:line="240" w:lineRule="auto"/>
              <w:ind w:firstLine="0"/>
              <w:jc w:val="center"/>
              <w:rPr>
                <w:sz w:val="26"/>
                <w:szCs w:val="26"/>
              </w:rPr>
            </w:pPr>
            <w:r w:rsidRPr="007A53E3">
              <w:rPr>
                <w:sz w:val="26"/>
                <w:szCs w:val="26"/>
              </w:rPr>
              <w:t>19</w:t>
            </w:r>
          </w:p>
        </w:tc>
      </w:tr>
      <w:tr w:rsidR="002B0C93" w:rsidRPr="00372ED9" w:rsidTr="00B73BE6">
        <w:tc>
          <w:tcPr>
            <w:tcW w:w="9039" w:type="dxa"/>
            <w:shd w:val="clear" w:color="auto" w:fill="auto"/>
          </w:tcPr>
          <w:p w:rsidR="002B0C93" w:rsidRPr="00372ED9" w:rsidRDefault="002B0C93" w:rsidP="00372ED9">
            <w:pPr>
              <w:pStyle w:val="af1"/>
              <w:spacing w:line="240" w:lineRule="auto"/>
              <w:ind w:firstLine="0"/>
              <w:rPr>
                <w:caps/>
                <w:sz w:val="26"/>
                <w:szCs w:val="26"/>
                <w:highlight w:val="yellow"/>
              </w:rPr>
            </w:pPr>
            <w:r w:rsidRPr="00372ED9">
              <w:rPr>
                <w:caps/>
                <w:sz w:val="26"/>
                <w:szCs w:val="26"/>
              </w:rPr>
              <w:t>Приложения</w:t>
            </w:r>
          </w:p>
        </w:tc>
        <w:tc>
          <w:tcPr>
            <w:tcW w:w="850" w:type="dxa"/>
            <w:shd w:val="clear" w:color="auto" w:fill="auto"/>
          </w:tcPr>
          <w:p w:rsidR="002B0C93" w:rsidRPr="007A53E3" w:rsidRDefault="007A53E3" w:rsidP="00372ED9">
            <w:pPr>
              <w:pStyle w:val="af1"/>
              <w:spacing w:line="240" w:lineRule="auto"/>
              <w:ind w:firstLine="0"/>
              <w:jc w:val="center"/>
              <w:rPr>
                <w:caps/>
                <w:sz w:val="26"/>
                <w:szCs w:val="26"/>
              </w:rPr>
            </w:pPr>
            <w:r w:rsidRPr="007A53E3">
              <w:rPr>
                <w:caps/>
                <w:sz w:val="26"/>
                <w:szCs w:val="26"/>
              </w:rPr>
              <w:t>20</w:t>
            </w:r>
          </w:p>
        </w:tc>
      </w:tr>
    </w:tbl>
    <w:p w:rsidR="00B26132" w:rsidRDefault="00B26132" w:rsidP="00C21DF4">
      <w:pPr>
        <w:jc w:val="center"/>
        <w:rPr>
          <w:b/>
          <w:sz w:val="26"/>
          <w:szCs w:val="26"/>
          <w:lang w:val="en-US"/>
        </w:rPr>
      </w:pPr>
    </w:p>
    <w:p w:rsidR="00B26132" w:rsidRDefault="00B26132">
      <w:pPr>
        <w:rPr>
          <w:b/>
          <w:sz w:val="26"/>
          <w:szCs w:val="26"/>
          <w:lang w:val="en-US"/>
        </w:rPr>
      </w:pPr>
      <w:r>
        <w:rPr>
          <w:b/>
          <w:sz w:val="26"/>
          <w:szCs w:val="26"/>
          <w:lang w:val="en-US"/>
        </w:rPr>
        <w:br w:type="page"/>
      </w:r>
    </w:p>
    <w:p w:rsidR="00C21DF4" w:rsidRDefault="00C21DF4" w:rsidP="00C21DF4">
      <w:pPr>
        <w:jc w:val="center"/>
        <w:rPr>
          <w:b/>
          <w:sz w:val="26"/>
          <w:szCs w:val="26"/>
          <w:lang w:eastAsia="ar-SA"/>
        </w:rPr>
      </w:pPr>
      <w:r>
        <w:rPr>
          <w:b/>
          <w:sz w:val="26"/>
          <w:szCs w:val="26"/>
          <w:lang w:val="en-US"/>
        </w:rPr>
        <w:lastRenderedPageBreak/>
        <w:t>I</w:t>
      </w:r>
      <w:r>
        <w:rPr>
          <w:b/>
          <w:sz w:val="26"/>
          <w:szCs w:val="26"/>
        </w:rPr>
        <w:t>. АННОТАЦИЯ</w:t>
      </w:r>
    </w:p>
    <w:p w:rsidR="00C21DF4" w:rsidRDefault="00C21DF4" w:rsidP="00C21DF4">
      <w:pPr>
        <w:shd w:val="clear" w:color="auto" w:fill="FFFFFF"/>
        <w:spacing w:line="288" w:lineRule="auto"/>
        <w:jc w:val="center"/>
        <w:rPr>
          <w:b/>
          <w:sz w:val="26"/>
          <w:szCs w:val="26"/>
        </w:rPr>
      </w:pPr>
    </w:p>
    <w:p w:rsidR="003962FE" w:rsidRPr="00773FE1" w:rsidRDefault="003962FE" w:rsidP="003962FE">
      <w:pPr>
        <w:ind w:firstLine="709"/>
        <w:jc w:val="both"/>
        <w:rPr>
          <w:b/>
          <w:sz w:val="26"/>
          <w:szCs w:val="26"/>
        </w:rPr>
      </w:pPr>
      <w:r w:rsidRPr="00773FE1">
        <w:rPr>
          <w:b/>
          <w:sz w:val="26"/>
          <w:szCs w:val="26"/>
        </w:rPr>
        <w:t xml:space="preserve">Наименование инициатора проекта: </w:t>
      </w:r>
    </w:p>
    <w:p w:rsidR="003962FE" w:rsidRPr="00E8118F" w:rsidRDefault="00B01BB7" w:rsidP="00B01BB7">
      <w:pPr>
        <w:ind w:firstLine="709"/>
        <w:jc w:val="both"/>
        <w:rPr>
          <w:sz w:val="26"/>
          <w:szCs w:val="26"/>
        </w:rPr>
      </w:pPr>
      <w:r w:rsidRPr="00773FE1">
        <w:rPr>
          <w:sz w:val="26"/>
          <w:szCs w:val="26"/>
        </w:rPr>
        <w:t>Фамилия фермера:</w:t>
      </w:r>
      <w:r w:rsidR="00773FE1">
        <w:rPr>
          <w:sz w:val="26"/>
          <w:szCs w:val="26"/>
        </w:rPr>
        <w:t xml:space="preserve"> </w:t>
      </w:r>
      <w:r w:rsidR="00D93C03">
        <w:rPr>
          <w:sz w:val="26"/>
          <w:szCs w:val="26"/>
        </w:rPr>
        <w:t>Лебедев Борис Владимирович</w:t>
      </w:r>
    </w:p>
    <w:p w:rsidR="00E8118F" w:rsidRPr="00E8118F" w:rsidRDefault="003962FE" w:rsidP="00976D2A">
      <w:pPr>
        <w:ind w:firstLine="709"/>
        <w:jc w:val="both"/>
        <w:rPr>
          <w:sz w:val="26"/>
          <w:szCs w:val="26"/>
        </w:rPr>
      </w:pPr>
      <w:r w:rsidRPr="00773FE1">
        <w:rPr>
          <w:b/>
          <w:sz w:val="26"/>
          <w:szCs w:val="26"/>
        </w:rPr>
        <w:t>Адрес:</w:t>
      </w:r>
      <w:r w:rsidR="003372AC" w:rsidRPr="00773FE1">
        <w:rPr>
          <w:sz w:val="26"/>
          <w:szCs w:val="26"/>
        </w:rPr>
        <w:t xml:space="preserve"> </w:t>
      </w:r>
      <w:r w:rsidR="00D93C03">
        <w:rPr>
          <w:sz w:val="26"/>
          <w:szCs w:val="26"/>
        </w:rPr>
        <w:t>431220</w:t>
      </w:r>
      <w:r w:rsidR="00EE479E">
        <w:rPr>
          <w:sz w:val="26"/>
          <w:szCs w:val="26"/>
        </w:rPr>
        <w:t xml:space="preserve"> </w:t>
      </w:r>
      <w:r w:rsidR="00E8118F" w:rsidRPr="00E8118F">
        <w:rPr>
          <w:sz w:val="26"/>
          <w:szCs w:val="26"/>
        </w:rPr>
        <w:t xml:space="preserve">Республика Мордовия </w:t>
      </w:r>
      <w:proofErr w:type="spellStart"/>
      <w:r w:rsidR="00D93C03">
        <w:rPr>
          <w:sz w:val="26"/>
          <w:szCs w:val="26"/>
        </w:rPr>
        <w:t>Темников</w:t>
      </w:r>
      <w:r w:rsidR="00E8118F" w:rsidRPr="00E8118F">
        <w:rPr>
          <w:sz w:val="26"/>
          <w:szCs w:val="26"/>
        </w:rPr>
        <w:t>ский</w:t>
      </w:r>
      <w:proofErr w:type="spellEnd"/>
      <w:r w:rsidR="00E8118F" w:rsidRPr="00E8118F">
        <w:rPr>
          <w:sz w:val="26"/>
          <w:szCs w:val="26"/>
        </w:rPr>
        <w:t xml:space="preserve"> район село </w:t>
      </w:r>
      <w:r w:rsidR="00D26A91">
        <w:rPr>
          <w:sz w:val="26"/>
          <w:szCs w:val="26"/>
        </w:rPr>
        <w:t xml:space="preserve">Русское </w:t>
      </w:r>
      <w:proofErr w:type="spellStart"/>
      <w:r w:rsidR="00D26A91">
        <w:rPr>
          <w:sz w:val="26"/>
          <w:szCs w:val="26"/>
        </w:rPr>
        <w:t>Кар</w:t>
      </w:r>
      <w:r w:rsidR="00D93C03">
        <w:rPr>
          <w:sz w:val="26"/>
          <w:szCs w:val="26"/>
        </w:rPr>
        <w:t>аево</w:t>
      </w:r>
      <w:proofErr w:type="spellEnd"/>
      <w:r w:rsidR="00D93C03">
        <w:rPr>
          <w:sz w:val="26"/>
          <w:szCs w:val="26"/>
        </w:rPr>
        <w:t xml:space="preserve"> улица Центральная</w:t>
      </w:r>
      <w:r w:rsidR="00EE479E">
        <w:rPr>
          <w:sz w:val="26"/>
          <w:szCs w:val="26"/>
        </w:rPr>
        <w:t xml:space="preserve"> дом</w:t>
      </w:r>
      <w:r w:rsidR="00D93C03">
        <w:rPr>
          <w:sz w:val="26"/>
          <w:szCs w:val="26"/>
        </w:rPr>
        <w:t xml:space="preserve"> 43</w:t>
      </w:r>
      <w:r w:rsidR="008E485F">
        <w:rPr>
          <w:sz w:val="26"/>
          <w:szCs w:val="26"/>
        </w:rPr>
        <w:t>.</w:t>
      </w:r>
    </w:p>
    <w:p w:rsidR="003962FE" w:rsidRDefault="00976D2A" w:rsidP="00976D2A">
      <w:pPr>
        <w:ind w:firstLine="709"/>
        <w:jc w:val="both"/>
        <w:rPr>
          <w:b/>
          <w:sz w:val="28"/>
          <w:szCs w:val="28"/>
        </w:rPr>
      </w:pPr>
      <w:r w:rsidRPr="00773FE1">
        <w:rPr>
          <w:b/>
          <w:sz w:val="26"/>
          <w:szCs w:val="26"/>
        </w:rPr>
        <w:t>Телефон</w:t>
      </w:r>
      <w:r w:rsidRPr="00E8118F">
        <w:rPr>
          <w:sz w:val="26"/>
          <w:szCs w:val="26"/>
        </w:rPr>
        <w:t>:</w:t>
      </w:r>
      <w:r w:rsidR="003B2659" w:rsidRPr="00E8118F">
        <w:rPr>
          <w:sz w:val="26"/>
          <w:szCs w:val="26"/>
        </w:rPr>
        <w:t xml:space="preserve"> </w:t>
      </w:r>
      <w:r w:rsidR="00D93C03">
        <w:rPr>
          <w:sz w:val="26"/>
          <w:szCs w:val="26"/>
        </w:rPr>
        <w:t>89876918999</w:t>
      </w:r>
    </w:p>
    <w:p w:rsidR="003962FE" w:rsidRPr="003962FE" w:rsidRDefault="003962FE" w:rsidP="003962FE">
      <w:pPr>
        <w:ind w:firstLine="709"/>
        <w:jc w:val="both"/>
        <w:rPr>
          <w:sz w:val="26"/>
          <w:szCs w:val="26"/>
        </w:rPr>
      </w:pPr>
      <w:r w:rsidRPr="00773FE1">
        <w:rPr>
          <w:b/>
          <w:sz w:val="26"/>
          <w:szCs w:val="26"/>
        </w:rPr>
        <w:t xml:space="preserve">Тип проекта: </w:t>
      </w:r>
      <w:r w:rsidRPr="00773FE1">
        <w:rPr>
          <w:sz w:val="26"/>
          <w:szCs w:val="26"/>
        </w:rPr>
        <w:t>Организация производства продукции на базе крестьянского</w:t>
      </w:r>
      <w:r w:rsidRPr="003962FE">
        <w:rPr>
          <w:sz w:val="26"/>
          <w:szCs w:val="26"/>
        </w:rPr>
        <w:t xml:space="preserve"> (фермерского) хозяйства.</w:t>
      </w:r>
    </w:p>
    <w:p w:rsidR="003962FE" w:rsidRPr="003962FE" w:rsidRDefault="003962FE" w:rsidP="003962FE">
      <w:pPr>
        <w:ind w:firstLine="709"/>
        <w:jc w:val="both"/>
        <w:rPr>
          <w:sz w:val="26"/>
          <w:szCs w:val="26"/>
        </w:rPr>
      </w:pPr>
      <w:r w:rsidRPr="003962FE">
        <w:rPr>
          <w:b/>
          <w:sz w:val="26"/>
          <w:szCs w:val="26"/>
        </w:rPr>
        <w:t>Суть предлагаемого проекта:</w:t>
      </w:r>
      <w:r>
        <w:rPr>
          <w:b/>
          <w:sz w:val="26"/>
          <w:szCs w:val="26"/>
        </w:rPr>
        <w:t xml:space="preserve"> </w:t>
      </w:r>
      <w:r w:rsidRPr="003962FE">
        <w:rPr>
          <w:sz w:val="26"/>
          <w:szCs w:val="26"/>
        </w:rPr>
        <w:t xml:space="preserve">Организация </w:t>
      </w:r>
      <w:r w:rsidR="00272B0C">
        <w:rPr>
          <w:sz w:val="26"/>
          <w:szCs w:val="26"/>
        </w:rPr>
        <w:t>производства</w:t>
      </w:r>
      <w:r w:rsidRPr="003962FE">
        <w:rPr>
          <w:sz w:val="26"/>
          <w:szCs w:val="26"/>
        </w:rPr>
        <w:t xml:space="preserve"> </w:t>
      </w:r>
      <w:r w:rsidR="00430A6B">
        <w:rPr>
          <w:sz w:val="26"/>
          <w:szCs w:val="26"/>
        </w:rPr>
        <w:t>продукции пчело</w:t>
      </w:r>
      <w:r w:rsidR="00572D41">
        <w:rPr>
          <w:sz w:val="26"/>
          <w:szCs w:val="26"/>
        </w:rPr>
        <w:t>во</w:t>
      </w:r>
      <w:r w:rsidR="00572D41">
        <w:rPr>
          <w:sz w:val="26"/>
          <w:szCs w:val="26"/>
        </w:rPr>
        <w:t>д</w:t>
      </w:r>
      <w:r w:rsidR="00572D41">
        <w:rPr>
          <w:sz w:val="26"/>
          <w:szCs w:val="26"/>
        </w:rPr>
        <w:t>ства</w:t>
      </w:r>
      <w:r w:rsidR="004B53E2">
        <w:rPr>
          <w:sz w:val="26"/>
          <w:szCs w:val="26"/>
        </w:rPr>
        <w:t>.</w:t>
      </w:r>
    </w:p>
    <w:p w:rsidR="003962FE" w:rsidRDefault="003962FE" w:rsidP="003962FE">
      <w:pPr>
        <w:ind w:firstLine="720"/>
        <w:jc w:val="both"/>
        <w:rPr>
          <w:sz w:val="26"/>
          <w:szCs w:val="26"/>
          <w:lang w:eastAsia="ar-SA"/>
        </w:rPr>
      </w:pPr>
      <w:r>
        <w:rPr>
          <w:sz w:val="26"/>
          <w:szCs w:val="26"/>
        </w:rPr>
        <w:t xml:space="preserve">Проектом предполагается </w:t>
      </w:r>
      <w:r w:rsidR="00DC0F52">
        <w:rPr>
          <w:sz w:val="26"/>
          <w:szCs w:val="26"/>
        </w:rPr>
        <w:t>строительство складского</w:t>
      </w:r>
      <w:r w:rsidR="0028596F">
        <w:rPr>
          <w:sz w:val="26"/>
          <w:szCs w:val="26"/>
        </w:rPr>
        <w:t xml:space="preserve"> помещения, покупка </w:t>
      </w:r>
      <w:r w:rsidR="00DC0F52">
        <w:rPr>
          <w:sz w:val="26"/>
          <w:szCs w:val="26"/>
        </w:rPr>
        <w:t>5</w:t>
      </w:r>
      <w:r w:rsidR="0018337B">
        <w:rPr>
          <w:sz w:val="26"/>
          <w:szCs w:val="26"/>
        </w:rPr>
        <w:t>0</w:t>
      </w:r>
      <w:r w:rsidR="00FD0084">
        <w:rPr>
          <w:sz w:val="26"/>
          <w:szCs w:val="26"/>
        </w:rPr>
        <w:t xml:space="preserve"> </w:t>
      </w:r>
      <w:r w:rsidR="00DC0F52">
        <w:rPr>
          <w:sz w:val="26"/>
          <w:szCs w:val="26"/>
        </w:rPr>
        <w:t>пчелосемей с ульями</w:t>
      </w:r>
      <w:r w:rsidR="001F3BFD">
        <w:rPr>
          <w:sz w:val="26"/>
          <w:szCs w:val="26"/>
        </w:rPr>
        <w:t>, приобретение</w:t>
      </w:r>
      <w:r w:rsidR="00DC0F52">
        <w:rPr>
          <w:sz w:val="26"/>
          <w:szCs w:val="26"/>
        </w:rPr>
        <w:t xml:space="preserve"> грузового автомобиля УАЗ</w:t>
      </w:r>
      <w:r w:rsidR="006127BE">
        <w:rPr>
          <w:sz w:val="26"/>
          <w:szCs w:val="26"/>
        </w:rPr>
        <w:t xml:space="preserve"> и медогонки</w:t>
      </w:r>
      <w:r w:rsidR="00AF09C2">
        <w:rPr>
          <w:sz w:val="26"/>
          <w:szCs w:val="26"/>
        </w:rPr>
        <w:t>.</w:t>
      </w:r>
    </w:p>
    <w:p w:rsidR="003962FE" w:rsidRDefault="003962FE" w:rsidP="003962FE">
      <w:pPr>
        <w:ind w:firstLine="709"/>
        <w:jc w:val="both"/>
        <w:rPr>
          <w:b/>
          <w:sz w:val="26"/>
          <w:szCs w:val="26"/>
        </w:rPr>
      </w:pPr>
      <w:r>
        <w:rPr>
          <w:b/>
          <w:sz w:val="26"/>
          <w:szCs w:val="26"/>
        </w:rPr>
        <w:t>Реализация проекта позволит:</w:t>
      </w:r>
    </w:p>
    <w:p w:rsidR="009509F6" w:rsidRDefault="00777403" w:rsidP="00135BCF">
      <w:pPr>
        <w:numPr>
          <w:ilvl w:val="0"/>
          <w:numId w:val="23"/>
        </w:numPr>
        <w:tabs>
          <w:tab w:val="left" w:pos="993"/>
        </w:tabs>
        <w:ind w:left="0" w:firstLine="709"/>
        <w:jc w:val="both"/>
        <w:rPr>
          <w:sz w:val="26"/>
          <w:szCs w:val="26"/>
        </w:rPr>
      </w:pPr>
      <w:r w:rsidRPr="009509F6">
        <w:rPr>
          <w:sz w:val="26"/>
          <w:szCs w:val="26"/>
        </w:rPr>
        <w:t xml:space="preserve">увеличить </w:t>
      </w:r>
      <w:r w:rsidR="00DA0BE9" w:rsidRPr="009509F6">
        <w:rPr>
          <w:sz w:val="26"/>
          <w:szCs w:val="26"/>
        </w:rPr>
        <w:t xml:space="preserve">объем производства </w:t>
      </w:r>
      <w:r w:rsidR="00135BCF">
        <w:rPr>
          <w:sz w:val="26"/>
          <w:szCs w:val="26"/>
        </w:rPr>
        <w:t xml:space="preserve">меда </w:t>
      </w:r>
      <w:r w:rsidR="00DA0BE9" w:rsidRPr="009509F6">
        <w:rPr>
          <w:sz w:val="26"/>
          <w:szCs w:val="26"/>
        </w:rPr>
        <w:t xml:space="preserve">на </w:t>
      </w:r>
      <w:r w:rsidR="00E54663">
        <w:rPr>
          <w:sz w:val="26"/>
          <w:szCs w:val="26"/>
        </w:rPr>
        <w:t>3885 кг</w:t>
      </w:r>
      <w:r w:rsidRPr="009509F6">
        <w:rPr>
          <w:sz w:val="26"/>
          <w:szCs w:val="26"/>
        </w:rPr>
        <w:t xml:space="preserve"> </w:t>
      </w:r>
      <w:r w:rsidR="00B65617" w:rsidRPr="009509F6">
        <w:rPr>
          <w:sz w:val="26"/>
          <w:szCs w:val="26"/>
        </w:rPr>
        <w:t>в</w:t>
      </w:r>
      <w:r w:rsidR="00DF288C" w:rsidRPr="009509F6">
        <w:rPr>
          <w:sz w:val="26"/>
          <w:szCs w:val="26"/>
        </w:rPr>
        <w:t xml:space="preserve"> год</w:t>
      </w:r>
      <w:r w:rsidRPr="009509F6">
        <w:rPr>
          <w:sz w:val="26"/>
          <w:szCs w:val="26"/>
        </w:rPr>
        <w:t xml:space="preserve">; </w:t>
      </w:r>
    </w:p>
    <w:p w:rsidR="00135BCF" w:rsidRDefault="009509F6" w:rsidP="00135BCF">
      <w:pPr>
        <w:numPr>
          <w:ilvl w:val="0"/>
          <w:numId w:val="23"/>
        </w:numPr>
        <w:tabs>
          <w:tab w:val="left" w:pos="993"/>
        </w:tabs>
        <w:ind w:left="0" w:firstLine="709"/>
        <w:jc w:val="both"/>
        <w:rPr>
          <w:sz w:val="26"/>
          <w:szCs w:val="26"/>
        </w:rPr>
      </w:pPr>
      <w:r w:rsidRPr="00135BCF">
        <w:rPr>
          <w:sz w:val="26"/>
          <w:szCs w:val="26"/>
        </w:rPr>
        <w:t xml:space="preserve">увеличить объем производства </w:t>
      </w:r>
      <w:r w:rsidR="00135BCF" w:rsidRPr="00135BCF">
        <w:rPr>
          <w:sz w:val="26"/>
          <w:szCs w:val="26"/>
        </w:rPr>
        <w:t xml:space="preserve">воска </w:t>
      </w:r>
      <w:r w:rsidRPr="00135BCF">
        <w:rPr>
          <w:sz w:val="26"/>
          <w:szCs w:val="26"/>
        </w:rPr>
        <w:t xml:space="preserve">на </w:t>
      </w:r>
      <w:r w:rsidR="00E54663">
        <w:rPr>
          <w:sz w:val="26"/>
          <w:szCs w:val="26"/>
        </w:rPr>
        <w:t>21</w:t>
      </w:r>
      <w:r w:rsidR="00135BCF" w:rsidRPr="00135BCF">
        <w:rPr>
          <w:sz w:val="26"/>
          <w:szCs w:val="26"/>
        </w:rPr>
        <w:t>0 кг</w:t>
      </w:r>
      <w:r w:rsidR="00057275" w:rsidRPr="00135BCF">
        <w:rPr>
          <w:sz w:val="26"/>
          <w:szCs w:val="26"/>
        </w:rPr>
        <w:t xml:space="preserve"> в год;</w:t>
      </w:r>
    </w:p>
    <w:p w:rsidR="00135BCF" w:rsidRPr="00135BCF" w:rsidRDefault="00135BCF" w:rsidP="00135BCF">
      <w:pPr>
        <w:numPr>
          <w:ilvl w:val="0"/>
          <w:numId w:val="23"/>
        </w:numPr>
        <w:tabs>
          <w:tab w:val="left" w:pos="993"/>
        </w:tabs>
        <w:ind w:left="0" w:firstLine="709"/>
        <w:jc w:val="both"/>
        <w:rPr>
          <w:sz w:val="26"/>
          <w:szCs w:val="26"/>
        </w:rPr>
      </w:pPr>
      <w:r w:rsidRPr="00135BCF">
        <w:rPr>
          <w:sz w:val="26"/>
          <w:szCs w:val="26"/>
        </w:rPr>
        <w:t xml:space="preserve">увеличить объем производства </w:t>
      </w:r>
      <w:r>
        <w:rPr>
          <w:sz w:val="26"/>
          <w:szCs w:val="26"/>
        </w:rPr>
        <w:t>прополис</w:t>
      </w:r>
      <w:r w:rsidR="00E54663">
        <w:rPr>
          <w:sz w:val="26"/>
          <w:szCs w:val="26"/>
        </w:rPr>
        <w:t>а на 31,5</w:t>
      </w:r>
      <w:r w:rsidRPr="00135BCF">
        <w:rPr>
          <w:sz w:val="26"/>
          <w:szCs w:val="26"/>
        </w:rPr>
        <w:t xml:space="preserve"> кг в год;</w:t>
      </w:r>
    </w:p>
    <w:p w:rsidR="00135BCF" w:rsidRDefault="00135BCF" w:rsidP="00135BCF">
      <w:pPr>
        <w:numPr>
          <w:ilvl w:val="0"/>
          <w:numId w:val="23"/>
        </w:numPr>
        <w:tabs>
          <w:tab w:val="left" w:pos="993"/>
        </w:tabs>
        <w:ind w:left="0" w:firstLine="709"/>
        <w:jc w:val="both"/>
        <w:rPr>
          <w:sz w:val="26"/>
          <w:szCs w:val="26"/>
        </w:rPr>
      </w:pPr>
      <w:r>
        <w:rPr>
          <w:sz w:val="26"/>
          <w:szCs w:val="26"/>
        </w:rPr>
        <w:t xml:space="preserve">увеличить объем производства перги в сотах на </w:t>
      </w:r>
      <w:r w:rsidR="00E54663">
        <w:rPr>
          <w:sz w:val="26"/>
          <w:szCs w:val="26"/>
        </w:rPr>
        <w:t>210</w:t>
      </w:r>
      <w:r>
        <w:rPr>
          <w:sz w:val="26"/>
          <w:szCs w:val="26"/>
        </w:rPr>
        <w:t xml:space="preserve"> кг в год;</w:t>
      </w:r>
    </w:p>
    <w:p w:rsidR="00777403" w:rsidRDefault="005D2B01" w:rsidP="00DC6715">
      <w:pPr>
        <w:numPr>
          <w:ilvl w:val="0"/>
          <w:numId w:val="23"/>
        </w:numPr>
        <w:tabs>
          <w:tab w:val="left" w:pos="993"/>
        </w:tabs>
        <w:ind w:left="0" w:firstLine="709"/>
        <w:jc w:val="both"/>
        <w:rPr>
          <w:sz w:val="26"/>
          <w:szCs w:val="26"/>
        </w:rPr>
      </w:pPr>
      <w:r>
        <w:rPr>
          <w:sz w:val="26"/>
          <w:szCs w:val="26"/>
        </w:rPr>
        <w:t>создать дополнительно 1 рабочее место</w:t>
      </w:r>
      <w:r w:rsidR="00777403">
        <w:rPr>
          <w:sz w:val="26"/>
          <w:szCs w:val="26"/>
        </w:rPr>
        <w:t>;</w:t>
      </w:r>
    </w:p>
    <w:p w:rsidR="00777403" w:rsidRPr="00773FE1" w:rsidRDefault="00777403" w:rsidP="00DC6715">
      <w:pPr>
        <w:numPr>
          <w:ilvl w:val="0"/>
          <w:numId w:val="23"/>
        </w:numPr>
        <w:tabs>
          <w:tab w:val="left" w:pos="993"/>
        </w:tabs>
        <w:ind w:left="0" w:firstLine="709"/>
        <w:jc w:val="both"/>
        <w:rPr>
          <w:sz w:val="26"/>
          <w:szCs w:val="26"/>
        </w:rPr>
      </w:pPr>
      <w:r w:rsidRPr="00773FE1">
        <w:rPr>
          <w:sz w:val="26"/>
          <w:szCs w:val="26"/>
        </w:rPr>
        <w:t>увеличить занятость и доходы сельского населения;</w:t>
      </w:r>
    </w:p>
    <w:p w:rsidR="00777403" w:rsidRDefault="00777403" w:rsidP="00DC6715">
      <w:pPr>
        <w:numPr>
          <w:ilvl w:val="0"/>
          <w:numId w:val="23"/>
        </w:numPr>
        <w:tabs>
          <w:tab w:val="left" w:pos="993"/>
        </w:tabs>
        <w:ind w:left="0" w:firstLine="709"/>
        <w:jc w:val="both"/>
        <w:rPr>
          <w:sz w:val="26"/>
          <w:szCs w:val="26"/>
        </w:rPr>
      </w:pPr>
      <w:r w:rsidRPr="00773FE1">
        <w:rPr>
          <w:sz w:val="26"/>
          <w:szCs w:val="26"/>
        </w:rPr>
        <w:t xml:space="preserve">обеспечить стабильное социально-экономическое развитие КФХ </w:t>
      </w:r>
      <w:r w:rsidR="005D2B01">
        <w:rPr>
          <w:sz w:val="26"/>
          <w:szCs w:val="26"/>
        </w:rPr>
        <w:t>Лебедева Б.М.</w:t>
      </w:r>
      <w:r w:rsidR="00017E6A" w:rsidRPr="00773FE1">
        <w:rPr>
          <w:sz w:val="26"/>
          <w:szCs w:val="26"/>
        </w:rPr>
        <w:t xml:space="preserve"> </w:t>
      </w:r>
      <w:r w:rsidR="001C2159" w:rsidRPr="00773FE1">
        <w:rPr>
          <w:sz w:val="26"/>
          <w:szCs w:val="26"/>
        </w:rPr>
        <w:t>на период 2020 -2025</w:t>
      </w:r>
      <w:r w:rsidRPr="00773FE1">
        <w:rPr>
          <w:sz w:val="26"/>
          <w:szCs w:val="26"/>
        </w:rPr>
        <w:t xml:space="preserve"> гг.</w:t>
      </w:r>
    </w:p>
    <w:p w:rsidR="003962FE" w:rsidRDefault="003962FE" w:rsidP="003962FE">
      <w:pPr>
        <w:ind w:firstLine="709"/>
        <w:jc w:val="both"/>
        <w:rPr>
          <w:sz w:val="26"/>
          <w:szCs w:val="26"/>
        </w:rPr>
      </w:pPr>
      <w:r>
        <w:rPr>
          <w:b/>
          <w:sz w:val="26"/>
          <w:szCs w:val="26"/>
        </w:rPr>
        <w:t>Общая стоимость проекта:</w:t>
      </w:r>
      <w:r>
        <w:rPr>
          <w:sz w:val="26"/>
          <w:szCs w:val="26"/>
        </w:rPr>
        <w:t xml:space="preserve"> </w:t>
      </w:r>
      <w:r w:rsidR="005A1AC5">
        <w:rPr>
          <w:sz w:val="26"/>
          <w:szCs w:val="26"/>
        </w:rPr>
        <w:t>1687</w:t>
      </w:r>
      <w:r w:rsidR="0034073B">
        <w:rPr>
          <w:sz w:val="26"/>
          <w:szCs w:val="26"/>
        </w:rPr>
        <w:t>,0</w:t>
      </w:r>
      <w:r>
        <w:rPr>
          <w:sz w:val="26"/>
          <w:szCs w:val="26"/>
        </w:rPr>
        <w:t xml:space="preserve"> тыс. руб., в том числе:</w:t>
      </w:r>
    </w:p>
    <w:p w:rsidR="003962FE" w:rsidRDefault="005A1AC5" w:rsidP="00473DF0">
      <w:pPr>
        <w:numPr>
          <w:ilvl w:val="1"/>
          <w:numId w:val="6"/>
        </w:numPr>
        <w:tabs>
          <w:tab w:val="num" w:pos="993"/>
        </w:tabs>
        <w:ind w:left="0" w:firstLine="709"/>
        <w:jc w:val="both"/>
        <w:rPr>
          <w:sz w:val="26"/>
          <w:szCs w:val="26"/>
        </w:rPr>
      </w:pPr>
      <w:r>
        <w:rPr>
          <w:sz w:val="26"/>
          <w:szCs w:val="26"/>
        </w:rPr>
        <w:t>1500,0</w:t>
      </w:r>
      <w:r w:rsidR="001C2159">
        <w:rPr>
          <w:sz w:val="26"/>
          <w:szCs w:val="26"/>
        </w:rPr>
        <w:t xml:space="preserve"> </w:t>
      </w:r>
      <w:r w:rsidR="003962FE">
        <w:rPr>
          <w:sz w:val="26"/>
          <w:szCs w:val="26"/>
        </w:rPr>
        <w:t>тыс. руб. –  средства гранта;</w:t>
      </w:r>
    </w:p>
    <w:p w:rsidR="003962FE" w:rsidRDefault="005A1AC5" w:rsidP="006A01B4">
      <w:pPr>
        <w:numPr>
          <w:ilvl w:val="1"/>
          <w:numId w:val="6"/>
        </w:numPr>
        <w:tabs>
          <w:tab w:val="left" w:pos="993"/>
        </w:tabs>
        <w:ind w:left="0" w:firstLine="709"/>
        <w:jc w:val="both"/>
        <w:rPr>
          <w:sz w:val="26"/>
          <w:szCs w:val="26"/>
        </w:rPr>
      </w:pPr>
      <w:r>
        <w:rPr>
          <w:sz w:val="26"/>
          <w:szCs w:val="26"/>
        </w:rPr>
        <w:t>187,0</w:t>
      </w:r>
      <w:r w:rsidR="003962FE">
        <w:rPr>
          <w:sz w:val="26"/>
          <w:szCs w:val="26"/>
        </w:rPr>
        <w:t xml:space="preserve"> тыс. руб. – собственные средства КФХ </w:t>
      </w:r>
      <w:r w:rsidR="005D2B01">
        <w:rPr>
          <w:sz w:val="26"/>
          <w:szCs w:val="26"/>
        </w:rPr>
        <w:t>Лебедева Б.М.</w:t>
      </w:r>
    </w:p>
    <w:p w:rsidR="003962FE" w:rsidRPr="003962FE" w:rsidRDefault="003962FE" w:rsidP="003962FE">
      <w:pPr>
        <w:ind w:firstLine="720"/>
        <w:jc w:val="both"/>
        <w:rPr>
          <w:sz w:val="26"/>
          <w:szCs w:val="26"/>
          <w:lang w:eastAsia="ar-SA"/>
        </w:rPr>
      </w:pPr>
      <w:r w:rsidRPr="003962FE">
        <w:rPr>
          <w:sz w:val="26"/>
          <w:szCs w:val="26"/>
        </w:rPr>
        <w:t>Данный бизнес-план претендует на включение в реализацию регионального пр</w:t>
      </w:r>
      <w:r w:rsidRPr="003962FE">
        <w:rPr>
          <w:sz w:val="26"/>
          <w:szCs w:val="26"/>
        </w:rPr>
        <w:t>о</w:t>
      </w:r>
      <w:r w:rsidR="00222FC9">
        <w:rPr>
          <w:sz w:val="26"/>
          <w:szCs w:val="26"/>
        </w:rPr>
        <w:t xml:space="preserve">екта </w:t>
      </w:r>
      <w:r w:rsidRPr="003962FE">
        <w:rPr>
          <w:sz w:val="26"/>
          <w:szCs w:val="26"/>
        </w:rPr>
        <w:t>«Создание системы поддержки фермеров и развитие сельской коо</w:t>
      </w:r>
      <w:r>
        <w:rPr>
          <w:sz w:val="26"/>
          <w:szCs w:val="26"/>
        </w:rPr>
        <w:t>перации» в Ре</w:t>
      </w:r>
      <w:r>
        <w:rPr>
          <w:sz w:val="26"/>
          <w:szCs w:val="26"/>
        </w:rPr>
        <w:t>с</w:t>
      </w:r>
      <w:r>
        <w:rPr>
          <w:sz w:val="26"/>
          <w:szCs w:val="26"/>
        </w:rPr>
        <w:t>публике Мордовия».</w:t>
      </w:r>
    </w:p>
    <w:p w:rsidR="003962FE" w:rsidRDefault="003962FE" w:rsidP="003962FE">
      <w:pPr>
        <w:ind w:firstLine="612"/>
        <w:jc w:val="both"/>
        <w:rPr>
          <w:sz w:val="26"/>
          <w:szCs w:val="26"/>
        </w:rPr>
      </w:pPr>
      <w:r>
        <w:rPr>
          <w:sz w:val="26"/>
          <w:szCs w:val="26"/>
        </w:rPr>
        <w:t>Соискатель претендует на получение гранта «Агростартап» крестьянскими (фе</w:t>
      </w:r>
      <w:r>
        <w:rPr>
          <w:sz w:val="26"/>
          <w:szCs w:val="26"/>
        </w:rPr>
        <w:t>р</w:t>
      </w:r>
      <w:r>
        <w:rPr>
          <w:sz w:val="26"/>
          <w:szCs w:val="26"/>
        </w:rPr>
        <w:t>мерскими) хозяйствами на реализацию проектов создания и развития крестьянских (фер</w:t>
      </w:r>
      <w:r w:rsidR="0034073B">
        <w:rPr>
          <w:sz w:val="26"/>
          <w:szCs w:val="26"/>
        </w:rPr>
        <w:t xml:space="preserve">мерских) хозяйств в сумме </w:t>
      </w:r>
      <w:r w:rsidR="005A1AC5">
        <w:rPr>
          <w:sz w:val="26"/>
          <w:szCs w:val="26"/>
        </w:rPr>
        <w:t>1500,0</w:t>
      </w:r>
      <w:r w:rsidR="00460A1D">
        <w:rPr>
          <w:sz w:val="26"/>
          <w:szCs w:val="26"/>
        </w:rPr>
        <w:t xml:space="preserve"> </w:t>
      </w:r>
      <w:r>
        <w:rPr>
          <w:sz w:val="26"/>
          <w:szCs w:val="26"/>
        </w:rPr>
        <w:t>тыс. руб.</w:t>
      </w:r>
    </w:p>
    <w:p w:rsidR="003962FE" w:rsidRPr="00C2759C" w:rsidRDefault="003962FE" w:rsidP="003962FE">
      <w:pPr>
        <w:ind w:firstLine="709"/>
        <w:jc w:val="both"/>
        <w:rPr>
          <w:sz w:val="26"/>
          <w:szCs w:val="26"/>
        </w:rPr>
      </w:pPr>
      <w:r w:rsidRPr="00C2759C">
        <w:rPr>
          <w:b/>
          <w:sz w:val="26"/>
          <w:szCs w:val="26"/>
        </w:rPr>
        <w:t>Срок окупаемости проекта:</w:t>
      </w:r>
      <w:r w:rsidR="00913E20">
        <w:rPr>
          <w:sz w:val="26"/>
          <w:szCs w:val="26"/>
        </w:rPr>
        <w:t xml:space="preserve"> </w:t>
      </w:r>
      <w:r w:rsidR="006F1A82">
        <w:rPr>
          <w:sz w:val="26"/>
          <w:szCs w:val="26"/>
        </w:rPr>
        <w:t>2 года</w:t>
      </w:r>
      <w:r w:rsidRPr="00C2759C">
        <w:rPr>
          <w:sz w:val="26"/>
          <w:szCs w:val="26"/>
        </w:rPr>
        <w:t>.</w:t>
      </w:r>
    </w:p>
    <w:p w:rsidR="003962FE" w:rsidRPr="00C2759C" w:rsidRDefault="003962FE" w:rsidP="003962FE">
      <w:pPr>
        <w:ind w:firstLine="709"/>
        <w:jc w:val="both"/>
        <w:rPr>
          <w:sz w:val="26"/>
          <w:szCs w:val="26"/>
        </w:rPr>
      </w:pPr>
      <w:r w:rsidRPr="00C2759C">
        <w:rPr>
          <w:b/>
          <w:sz w:val="26"/>
          <w:szCs w:val="26"/>
        </w:rPr>
        <w:t>Чистый приведенный доход (</w:t>
      </w:r>
      <w:r w:rsidRPr="00C2759C">
        <w:rPr>
          <w:b/>
          <w:sz w:val="26"/>
          <w:szCs w:val="26"/>
          <w:lang w:val="en-US"/>
        </w:rPr>
        <w:t>NPV</w:t>
      </w:r>
      <w:r w:rsidRPr="00C2759C">
        <w:rPr>
          <w:b/>
          <w:sz w:val="26"/>
          <w:szCs w:val="26"/>
        </w:rPr>
        <w:t xml:space="preserve">): </w:t>
      </w:r>
      <w:r w:rsidR="00160CAE">
        <w:rPr>
          <w:sz w:val="26"/>
          <w:szCs w:val="26"/>
        </w:rPr>
        <w:t>2440,1</w:t>
      </w:r>
      <w:r w:rsidRPr="00C2759C">
        <w:rPr>
          <w:sz w:val="26"/>
          <w:szCs w:val="26"/>
        </w:rPr>
        <w:t xml:space="preserve"> тыс. руб. </w:t>
      </w:r>
    </w:p>
    <w:p w:rsidR="003962FE" w:rsidRDefault="00B1384E" w:rsidP="003962FE">
      <w:pPr>
        <w:ind w:firstLine="709"/>
        <w:jc w:val="both"/>
        <w:rPr>
          <w:sz w:val="26"/>
          <w:szCs w:val="26"/>
        </w:rPr>
      </w:pPr>
      <w:r w:rsidRPr="00C2759C">
        <w:rPr>
          <w:b/>
          <w:sz w:val="26"/>
          <w:szCs w:val="26"/>
        </w:rPr>
        <w:t>Индекс доходности</w:t>
      </w:r>
      <w:r w:rsidR="003962FE" w:rsidRPr="00C2759C">
        <w:rPr>
          <w:b/>
          <w:sz w:val="26"/>
          <w:szCs w:val="26"/>
        </w:rPr>
        <w:t xml:space="preserve"> (</w:t>
      </w:r>
      <w:r w:rsidR="003962FE" w:rsidRPr="00C2759C">
        <w:rPr>
          <w:b/>
          <w:sz w:val="26"/>
          <w:szCs w:val="26"/>
          <w:lang w:val="en-US"/>
        </w:rPr>
        <w:t>PI</w:t>
      </w:r>
      <w:r w:rsidR="003962FE" w:rsidRPr="00C2759C">
        <w:rPr>
          <w:b/>
          <w:sz w:val="26"/>
          <w:szCs w:val="26"/>
        </w:rPr>
        <w:t xml:space="preserve">): </w:t>
      </w:r>
      <w:r w:rsidR="00160CAE">
        <w:rPr>
          <w:sz w:val="26"/>
          <w:szCs w:val="26"/>
        </w:rPr>
        <w:t>2,45</w:t>
      </w:r>
      <w:r w:rsidR="003962FE" w:rsidRPr="00C2759C">
        <w:rPr>
          <w:sz w:val="26"/>
          <w:szCs w:val="26"/>
        </w:rPr>
        <w:t>.</w:t>
      </w:r>
    </w:p>
    <w:p w:rsidR="003962FE" w:rsidRDefault="003962FE" w:rsidP="003962FE">
      <w:pPr>
        <w:ind w:firstLine="709"/>
        <w:jc w:val="both"/>
        <w:rPr>
          <w:sz w:val="26"/>
          <w:szCs w:val="26"/>
        </w:rPr>
      </w:pPr>
      <w:r>
        <w:rPr>
          <w:b/>
          <w:sz w:val="26"/>
          <w:szCs w:val="26"/>
        </w:rPr>
        <w:t>Период времени, в течение которого актуальны исходные данные проекта:</w:t>
      </w:r>
      <w:r>
        <w:rPr>
          <w:sz w:val="26"/>
          <w:szCs w:val="26"/>
        </w:rPr>
        <w:t xml:space="preserve"> 3 мес.</w:t>
      </w:r>
    </w:p>
    <w:p w:rsidR="003962FE" w:rsidRDefault="003962FE" w:rsidP="003962FE">
      <w:pPr>
        <w:ind w:firstLine="709"/>
        <w:jc w:val="both"/>
        <w:rPr>
          <w:sz w:val="26"/>
          <w:szCs w:val="26"/>
        </w:rPr>
      </w:pPr>
      <w:r>
        <w:rPr>
          <w:b/>
          <w:sz w:val="26"/>
          <w:szCs w:val="26"/>
        </w:rPr>
        <w:t xml:space="preserve">Оценка рисков проекта: </w:t>
      </w:r>
      <w:r>
        <w:rPr>
          <w:sz w:val="26"/>
          <w:szCs w:val="26"/>
        </w:rPr>
        <w:t>Коэффициент риска – 5%, что соответствует низкой величине риска.</w:t>
      </w:r>
    </w:p>
    <w:p w:rsidR="003962FE" w:rsidRDefault="003962FE" w:rsidP="003962FE">
      <w:pPr>
        <w:ind w:firstLine="709"/>
        <w:jc w:val="both"/>
        <w:rPr>
          <w:sz w:val="26"/>
          <w:szCs w:val="26"/>
        </w:rPr>
      </w:pPr>
      <w:r>
        <w:rPr>
          <w:b/>
          <w:sz w:val="26"/>
          <w:szCs w:val="26"/>
        </w:rPr>
        <w:t>Основные показатели:</w:t>
      </w:r>
      <w:r>
        <w:rPr>
          <w:sz w:val="26"/>
          <w:szCs w:val="26"/>
        </w:rPr>
        <w:t xml:space="preserve"> </w:t>
      </w:r>
    </w:p>
    <w:p w:rsidR="003962FE" w:rsidRPr="00295FB6" w:rsidRDefault="003962FE" w:rsidP="003962FE">
      <w:pPr>
        <w:ind w:firstLine="709"/>
        <w:jc w:val="both"/>
        <w:rPr>
          <w:sz w:val="26"/>
          <w:szCs w:val="26"/>
        </w:rPr>
      </w:pPr>
      <w:r>
        <w:rPr>
          <w:sz w:val="26"/>
          <w:szCs w:val="26"/>
        </w:rPr>
        <w:t>Расчеты произвед</w:t>
      </w:r>
      <w:r w:rsidR="001C2159">
        <w:rPr>
          <w:sz w:val="26"/>
          <w:szCs w:val="26"/>
        </w:rPr>
        <w:t>е</w:t>
      </w:r>
      <w:r w:rsidR="00691BD3">
        <w:rPr>
          <w:sz w:val="26"/>
          <w:szCs w:val="26"/>
        </w:rPr>
        <w:t>ны в ценах, сложившихся на</w:t>
      </w:r>
      <w:r w:rsidR="00614FDF">
        <w:rPr>
          <w:sz w:val="26"/>
          <w:szCs w:val="26"/>
        </w:rPr>
        <w:t xml:space="preserve"> февраль</w:t>
      </w:r>
      <w:r w:rsidR="00691BD3">
        <w:rPr>
          <w:sz w:val="26"/>
          <w:szCs w:val="26"/>
        </w:rPr>
        <w:t xml:space="preserve"> 2020</w:t>
      </w:r>
      <w:r>
        <w:rPr>
          <w:sz w:val="26"/>
          <w:szCs w:val="26"/>
        </w:rPr>
        <w:t xml:space="preserve"> года, интегральные показатели рассчитаны для периода 72 месяца. </w:t>
      </w:r>
      <w:r w:rsidR="001C2159" w:rsidRPr="001C2159">
        <w:rPr>
          <w:sz w:val="26"/>
          <w:szCs w:val="26"/>
        </w:rPr>
        <w:t>Бизнес-план подготовлен главой кр</w:t>
      </w:r>
      <w:r w:rsidR="001C2159" w:rsidRPr="001C2159">
        <w:rPr>
          <w:sz w:val="26"/>
          <w:szCs w:val="26"/>
        </w:rPr>
        <w:t>е</w:t>
      </w:r>
      <w:r w:rsidR="001C2159" w:rsidRPr="001C2159">
        <w:rPr>
          <w:sz w:val="26"/>
          <w:szCs w:val="26"/>
        </w:rPr>
        <w:t xml:space="preserve">стьянского (фермерского) хозяйства </w:t>
      </w:r>
      <w:r w:rsidR="00CC5DC7">
        <w:rPr>
          <w:sz w:val="26"/>
          <w:szCs w:val="26"/>
        </w:rPr>
        <w:t>Лебедевым Б.М.</w:t>
      </w:r>
      <w:r w:rsidR="00160CAE">
        <w:rPr>
          <w:sz w:val="26"/>
          <w:szCs w:val="26"/>
        </w:rPr>
        <w:t xml:space="preserve"> </w:t>
      </w:r>
      <w:r w:rsidRPr="00295FB6">
        <w:rPr>
          <w:sz w:val="26"/>
          <w:szCs w:val="26"/>
        </w:rPr>
        <w:t>Он соответствует требованиям Постановления Правительства Российской Федерации № 1470 от 22 ноября 1997 года, предъявляемым к подобным документам.</w:t>
      </w:r>
    </w:p>
    <w:p w:rsidR="00C21DF4" w:rsidRDefault="00C21DF4" w:rsidP="00C21DF4">
      <w:pPr>
        <w:pageBreakBefore/>
        <w:spacing w:line="312" w:lineRule="auto"/>
        <w:jc w:val="center"/>
        <w:rPr>
          <w:b/>
          <w:sz w:val="26"/>
          <w:szCs w:val="26"/>
        </w:rPr>
      </w:pPr>
      <w:r>
        <w:rPr>
          <w:b/>
          <w:sz w:val="26"/>
          <w:szCs w:val="26"/>
        </w:rPr>
        <w:lastRenderedPageBreak/>
        <w:t>II. РЕЗЮМЕ ПРОЕКТА</w:t>
      </w:r>
    </w:p>
    <w:p w:rsidR="00C21DF4" w:rsidRDefault="00C21DF4" w:rsidP="00C21DF4">
      <w:pPr>
        <w:spacing w:line="312" w:lineRule="auto"/>
        <w:jc w:val="center"/>
        <w:rPr>
          <w:b/>
          <w:sz w:val="16"/>
          <w:szCs w:val="16"/>
        </w:rPr>
      </w:pPr>
    </w:p>
    <w:p w:rsidR="00222FC9" w:rsidRPr="003962FE" w:rsidRDefault="00C21DF4" w:rsidP="00222FC9">
      <w:pPr>
        <w:ind w:firstLine="720"/>
        <w:jc w:val="both"/>
        <w:rPr>
          <w:sz w:val="26"/>
          <w:szCs w:val="26"/>
          <w:lang w:eastAsia="ar-SA"/>
        </w:rPr>
      </w:pPr>
      <w:r w:rsidRPr="000E49AB">
        <w:rPr>
          <w:sz w:val="26"/>
          <w:szCs w:val="26"/>
        </w:rPr>
        <w:t xml:space="preserve">Главная цель данного бизнес-плана – привлечение </w:t>
      </w:r>
      <w:r w:rsidRPr="00C62CCE">
        <w:rPr>
          <w:sz w:val="26"/>
          <w:szCs w:val="26"/>
        </w:rPr>
        <w:t xml:space="preserve">в КФХ </w:t>
      </w:r>
      <w:r w:rsidR="009C7854">
        <w:rPr>
          <w:sz w:val="26"/>
          <w:szCs w:val="26"/>
        </w:rPr>
        <w:t xml:space="preserve">Лебедева Б.М. </w:t>
      </w:r>
      <w:r w:rsidRPr="000E49AB">
        <w:rPr>
          <w:sz w:val="26"/>
          <w:szCs w:val="26"/>
        </w:rPr>
        <w:t>фина</w:t>
      </w:r>
      <w:r w:rsidRPr="000E49AB">
        <w:rPr>
          <w:sz w:val="26"/>
          <w:szCs w:val="26"/>
        </w:rPr>
        <w:t>н</w:t>
      </w:r>
      <w:r w:rsidRPr="000E49AB">
        <w:rPr>
          <w:sz w:val="26"/>
          <w:szCs w:val="26"/>
        </w:rPr>
        <w:t>совых ресурсов, необходимых при осуществлении вышеуказанным предприятием пр</w:t>
      </w:r>
      <w:r w:rsidRPr="000E49AB">
        <w:rPr>
          <w:sz w:val="26"/>
          <w:szCs w:val="26"/>
        </w:rPr>
        <w:t>о</w:t>
      </w:r>
      <w:r w:rsidRPr="000E49AB">
        <w:rPr>
          <w:sz w:val="26"/>
          <w:szCs w:val="26"/>
        </w:rPr>
        <w:t xml:space="preserve">екта по организации производства </w:t>
      </w:r>
      <w:r w:rsidR="009C7854">
        <w:rPr>
          <w:sz w:val="26"/>
          <w:szCs w:val="26"/>
        </w:rPr>
        <w:t>продукции пчеловодства</w:t>
      </w:r>
      <w:r w:rsidRPr="00E25171">
        <w:rPr>
          <w:sz w:val="26"/>
          <w:szCs w:val="26"/>
        </w:rPr>
        <w:t xml:space="preserve"> </w:t>
      </w:r>
      <w:r w:rsidR="000E49AB" w:rsidRPr="00E25171">
        <w:rPr>
          <w:sz w:val="26"/>
          <w:szCs w:val="26"/>
        </w:rPr>
        <w:t xml:space="preserve">в рамках реализации </w:t>
      </w:r>
      <w:r w:rsidR="00222FC9" w:rsidRPr="003962FE">
        <w:rPr>
          <w:sz w:val="26"/>
          <w:szCs w:val="26"/>
        </w:rPr>
        <w:t>рег</w:t>
      </w:r>
      <w:r w:rsidR="00222FC9" w:rsidRPr="003962FE">
        <w:rPr>
          <w:sz w:val="26"/>
          <w:szCs w:val="26"/>
        </w:rPr>
        <w:t>и</w:t>
      </w:r>
      <w:r w:rsidR="00222FC9" w:rsidRPr="003962FE">
        <w:rPr>
          <w:sz w:val="26"/>
          <w:szCs w:val="26"/>
        </w:rPr>
        <w:t>онального про</w:t>
      </w:r>
      <w:r w:rsidR="00222FC9">
        <w:rPr>
          <w:sz w:val="26"/>
          <w:szCs w:val="26"/>
        </w:rPr>
        <w:t xml:space="preserve">екта </w:t>
      </w:r>
      <w:r w:rsidR="00222FC9" w:rsidRPr="003962FE">
        <w:rPr>
          <w:sz w:val="26"/>
          <w:szCs w:val="26"/>
        </w:rPr>
        <w:t>«Создание системы поддержки фермеров и развитие сельской к</w:t>
      </w:r>
      <w:r w:rsidR="00222FC9" w:rsidRPr="003962FE">
        <w:rPr>
          <w:sz w:val="26"/>
          <w:szCs w:val="26"/>
        </w:rPr>
        <w:t>о</w:t>
      </w:r>
      <w:r w:rsidR="00222FC9" w:rsidRPr="003962FE">
        <w:rPr>
          <w:sz w:val="26"/>
          <w:szCs w:val="26"/>
        </w:rPr>
        <w:t>о</w:t>
      </w:r>
      <w:r w:rsidR="00222FC9">
        <w:rPr>
          <w:sz w:val="26"/>
          <w:szCs w:val="26"/>
        </w:rPr>
        <w:t>перации» в Республике Мордовия».</w:t>
      </w:r>
    </w:p>
    <w:p w:rsidR="00222FC9" w:rsidRDefault="00222FC9" w:rsidP="00222FC9">
      <w:pPr>
        <w:ind w:firstLine="720"/>
        <w:jc w:val="both"/>
        <w:rPr>
          <w:sz w:val="26"/>
          <w:szCs w:val="26"/>
        </w:rPr>
      </w:pPr>
      <w:r>
        <w:rPr>
          <w:sz w:val="26"/>
          <w:szCs w:val="26"/>
        </w:rPr>
        <w:t>Соискатель претендует на получение гранта «Агростартап» крестьянскими (фермерскими) хозяйствами на реализацию проектов создания и развития крестьянски</w:t>
      </w:r>
      <w:r w:rsidR="00A15F85">
        <w:rPr>
          <w:sz w:val="26"/>
          <w:szCs w:val="26"/>
        </w:rPr>
        <w:t>х</w:t>
      </w:r>
      <w:r w:rsidR="00A348A3">
        <w:rPr>
          <w:sz w:val="26"/>
          <w:szCs w:val="26"/>
        </w:rPr>
        <w:t xml:space="preserve"> (фермерских) хозяйств в сумме </w:t>
      </w:r>
      <w:r w:rsidR="009C7854">
        <w:rPr>
          <w:sz w:val="26"/>
          <w:szCs w:val="26"/>
        </w:rPr>
        <w:t>1500,0</w:t>
      </w:r>
      <w:r w:rsidR="000136D7">
        <w:rPr>
          <w:sz w:val="26"/>
          <w:szCs w:val="26"/>
        </w:rPr>
        <w:t xml:space="preserve"> </w:t>
      </w:r>
      <w:r>
        <w:rPr>
          <w:sz w:val="26"/>
          <w:szCs w:val="26"/>
        </w:rPr>
        <w:t>тыс. руб.</w:t>
      </w:r>
    </w:p>
    <w:p w:rsidR="00C21DF4" w:rsidRDefault="00C21DF4" w:rsidP="00C21DF4">
      <w:pPr>
        <w:pStyle w:val="af1"/>
        <w:spacing w:line="240" w:lineRule="auto"/>
        <w:ind w:firstLine="709"/>
        <w:rPr>
          <w:sz w:val="26"/>
          <w:szCs w:val="26"/>
        </w:rPr>
      </w:pPr>
      <w:r w:rsidRPr="00EC35E4">
        <w:rPr>
          <w:sz w:val="26"/>
          <w:szCs w:val="26"/>
        </w:rPr>
        <w:t>В ходе реализации данного проекта предполагается провести следующие мер</w:t>
      </w:r>
      <w:r w:rsidRPr="00EC35E4">
        <w:rPr>
          <w:sz w:val="26"/>
          <w:szCs w:val="26"/>
        </w:rPr>
        <w:t>о</w:t>
      </w:r>
      <w:r w:rsidRPr="00EC35E4">
        <w:rPr>
          <w:sz w:val="26"/>
          <w:szCs w:val="26"/>
        </w:rPr>
        <w:t>приятия:</w:t>
      </w:r>
    </w:p>
    <w:p w:rsidR="00AF09C2" w:rsidRPr="00AF09C2" w:rsidRDefault="0043140B" w:rsidP="00DD5238">
      <w:pPr>
        <w:pStyle w:val="af1"/>
        <w:numPr>
          <w:ilvl w:val="0"/>
          <w:numId w:val="27"/>
        </w:numPr>
        <w:tabs>
          <w:tab w:val="left" w:pos="993"/>
        </w:tabs>
        <w:spacing w:line="240" w:lineRule="auto"/>
        <w:ind w:left="0" w:firstLine="709"/>
        <w:rPr>
          <w:sz w:val="26"/>
          <w:szCs w:val="26"/>
        </w:rPr>
      </w:pPr>
      <w:r>
        <w:rPr>
          <w:sz w:val="26"/>
          <w:szCs w:val="26"/>
        </w:rPr>
        <w:t xml:space="preserve">строительство складского </w:t>
      </w:r>
      <w:r w:rsidR="00AF09C2" w:rsidRPr="00AF09C2">
        <w:rPr>
          <w:sz w:val="26"/>
          <w:szCs w:val="26"/>
        </w:rPr>
        <w:t>помещения;</w:t>
      </w:r>
    </w:p>
    <w:p w:rsidR="00AF09C2" w:rsidRPr="00AF09C2" w:rsidRDefault="00A348A3" w:rsidP="00DD5238">
      <w:pPr>
        <w:pStyle w:val="af1"/>
        <w:numPr>
          <w:ilvl w:val="0"/>
          <w:numId w:val="27"/>
        </w:numPr>
        <w:tabs>
          <w:tab w:val="left" w:pos="993"/>
        </w:tabs>
        <w:spacing w:line="240" w:lineRule="auto"/>
        <w:ind w:left="0" w:firstLine="709"/>
        <w:rPr>
          <w:sz w:val="26"/>
          <w:szCs w:val="26"/>
        </w:rPr>
      </w:pPr>
      <w:r w:rsidRPr="00AF09C2">
        <w:rPr>
          <w:sz w:val="26"/>
          <w:szCs w:val="26"/>
        </w:rPr>
        <w:t xml:space="preserve">покупка </w:t>
      </w:r>
      <w:r w:rsidR="0043140B">
        <w:rPr>
          <w:sz w:val="26"/>
          <w:szCs w:val="26"/>
        </w:rPr>
        <w:t>50 пчелосемей с ульями</w:t>
      </w:r>
      <w:r w:rsidR="00AF09C2" w:rsidRPr="00AF09C2">
        <w:rPr>
          <w:sz w:val="26"/>
          <w:szCs w:val="26"/>
        </w:rPr>
        <w:t>;</w:t>
      </w:r>
    </w:p>
    <w:p w:rsidR="0043140B" w:rsidRDefault="00AF09C2" w:rsidP="00DD5238">
      <w:pPr>
        <w:pStyle w:val="afa"/>
        <w:numPr>
          <w:ilvl w:val="0"/>
          <w:numId w:val="27"/>
        </w:numPr>
        <w:tabs>
          <w:tab w:val="left" w:pos="993"/>
        </w:tabs>
        <w:spacing w:after="0" w:line="240" w:lineRule="auto"/>
        <w:ind w:left="0" w:firstLine="709"/>
        <w:jc w:val="both"/>
        <w:rPr>
          <w:rFonts w:ascii="Times New Roman" w:hAnsi="Times New Roman" w:cs="Times New Roman"/>
          <w:sz w:val="26"/>
          <w:szCs w:val="26"/>
          <w:lang w:eastAsia="ar-SA"/>
        </w:rPr>
      </w:pPr>
      <w:r w:rsidRPr="00AF09C2">
        <w:rPr>
          <w:rFonts w:ascii="Times New Roman" w:hAnsi="Times New Roman" w:cs="Times New Roman"/>
          <w:sz w:val="26"/>
          <w:szCs w:val="26"/>
        </w:rPr>
        <w:t xml:space="preserve">приобретение </w:t>
      </w:r>
      <w:r w:rsidR="0043140B" w:rsidRPr="0043140B">
        <w:rPr>
          <w:rFonts w:ascii="Times New Roman" w:hAnsi="Times New Roman" w:cs="Times New Roman"/>
          <w:sz w:val="26"/>
          <w:szCs w:val="26"/>
        </w:rPr>
        <w:t>грузового автомобиля УАЗ</w:t>
      </w:r>
      <w:r w:rsidR="0043140B">
        <w:rPr>
          <w:rFonts w:ascii="Times New Roman" w:hAnsi="Times New Roman" w:cs="Times New Roman"/>
          <w:sz w:val="26"/>
          <w:szCs w:val="26"/>
        </w:rPr>
        <w:t>;</w:t>
      </w:r>
    </w:p>
    <w:p w:rsidR="00AF09C2" w:rsidRPr="00AF09C2" w:rsidRDefault="0043140B" w:rsidP="00DD5238">
      <w:pPr>
        <w:pStyle w:val="afa"/>
        <w:numPr>
          <w:ilvl w:val="0"/>
          <w:numId w:val="27"/>
        </w:numPr>
        <w:tabs>
          <w:tab w:val="left" w:pos="993"/>
        </w:tabs>
        <w:spacing w:after="0" w:line="240" w:lineRule="auto"/>
        <w:ind w:left="0" w:firstLine="709"/>
        <w:jc w:val="both"/>
        <w:rPr>
          <w:rFonts w:ascii="Times New Roman" w:hAnsi="Times New Roman" w:cs="Times New Roman"/>
          <w:sz w:val="26"/>
          <w:szCs w:val="26"/>
          <w:lang w:eastAsia="ar-SA"/>
        </w:rPr>
      </w:pPr>
      <w:r>
        <w:rPr>
          <w:rFonts w:ascii="Times New Roman" w:hAnsi="Times New Roman" w:cs="Times New Roman"/>
          <w:sz w:val="26"/>
          <w:szCs w:val="26"/>
        </w:rPr>
        <w:t xml:space="preserve">приобретение </w:t>
      </w:r>
      <w:r w:rsidRPr="0043140B">
        <w:rPr>
          <w:rFonts w:ascii="Times New Roman" w:hAnsi="Times New Roman" w:cs="Times New Roman"/>
          <w:sz w:val="26"/>
          <w:szCs w:val="26"/>
        </w:rPr>
        <w:t>медогонки</w:t>
      </w:r>
      <w:r w:rsidR="00AF09C2" w:rsidRPr="0043140B">
        <w:rPr>
          <w:rFonts w:ascii="Times New Roman" w:hAnsi="Times New Roman" w:cs="Times New Roman"/>
          <w:sz w:val="26"/>
          <w:szCs w:val="26"/>
        </w:rPr>
        <w:t>.</w:t>
      </w:r>
      <w:r w:rsidR="00AF09C2" w:rsidRPr="00AF09C2">
        <w:rPr>
          <w:rFonts w:ascii="Times New Roman" w:hAnsi="Times New Roman" w:cs="Times New Roman"/>
          <w:sz w:val="26"/>
          <w:szCs w:val="26"/>
        </w:rPr>
        <w:t xml:space="preserve"> </w:t>
      </w:r>
    </w:p>
    <w:p w:rsidR="00C21DF4" w:rsidRPr="00EC35E4" w:rsidRDefault="00C21DF4" w:rsidP="000E49AB">
      <w:pPr>
        <w:pStyle w:val="af1"/>
        <w:spacing w:line="240" w:lineRule="auto"/>
        <w:ind w:firstLine="709"/>
        <w:rPr>
          <w:sz w:val="26"/>
          <w:szCs w:val="26"/>
        </w:rPr>
      </w:pPr>
      <w:r w:rsidRPr="00EC35E4">
        <w:rPr>
          <w:sz w:val="26"/>
          <w:szCs w:val="26"/>
        </w:rPr>
        <w:t>Инициаторы проекта предполагают провести инвестиции как за счет средств гранта</w:t>
      </w:r>
      <w:r w:rsidR="00DA150B">
        <w:rPr>
          <w:sz w:val="26"/>
          <w:szCs w:val="26"/>
        </w:rPr>
        <w:t xml:space="preserve"> (89</w:t>
      </w:r>
      <w:r w:rsidR="003F776A">
        <w:rPr>
          <w:sz w:val="26"/>
          <w:szCs w:val="26"/>
        </w:rPr>
        <w:t>%)</w:t>
      </w:r>
      <w:r w:rsidRPr="00EC35E4">
        <w:rPr>
          <w:sz w:val="26"/>
          <w:szCs w:val="26"/>
        </w:rPr>
        <w:t xml:space="preserve">, так и за счет собственных средств </w:t>
      </w:r>
      <w:r w:rsidR="0043140B">
        <w:rPr>
          <w:sz w:val="26"/>
          <w:szCs w:val="26"/>
        </w:rPr>
        <w:t xml:space="preserve">Лебедева Б.М. </w:t>
      </w:r>
      <w:r w:rsidR="001F7F65">
        <w:rPr>
          <w:sz w:val="26"/>
          <w:szCs w:val="26"/>
        </w:rPr>
        <w:t>(1</w:t>
      </w:r>
      <w:r w:rsidR="00DA150B">
        <w:rPr>
          <w:sz w:val="26"/>
          <w:szCs w:val="26"/>
        </w:rPr>
        <w:t>1</w:t>
      </w:r>
      <w:r w:rsidR="003F776A">
        <w:rPr>
          <w:sz w:val="26"/>
          <w:szCs w:val="26"/>
        </w:rPr>
        <w:t>%).</w:t>
      </w:r>
    </w:p>
    <w:p w:rsidR="0043140B" w:rsidRDefault="0043140B" w:rsidP="0043140B">
      <w:pPr>
        <w:ind w:firstLine="709"/>
        <w:jc w:val="both"/>
        <w:rPr>
          <w:sz w:val="26"/>
          <w:szCs w:val="26"/>
        </w:rPr>
      </w:pPr>
      <w:r>
        <w:rPr>
          <w:b/>
          <w:sz w:val="26"/>
          <w:szCs w:val="26"/>
        </w:rPr>
        <w:t>Общая стоимость проекта:</w:t>
      </w:r>
      <w:r>
        <w:rPr>
          <w:sz w:val="26"/>
          <w:szCs w:val="26"/>
        </w:rPr>
        <w:t xml:space="preserve"> 1687,0 тыс. руб., в том числе:</w:t>
      </w:r>
    </w:p>
    <w:p w:rsidR="0043140B" w:rsidRDefault="0043140B" w:rsidP="0043140B">
      <w:pPr>
        <w:numPr>
          <w:ilvl w:val="1"/>
          <w:numId w:val="34"/>
        </w:numPr>
        <w:tabs>
          <w:tab w:val="num" w:pos="993"/>
        </w:tabs>
        <w:ind w:left="0" w:firstLine="709"/>
        <w:jc w:val="both"/>
        <w:rPr>
          <w:sz w:val="26"/>
          <w:szCs w:val="26"/>
        </w:rPr>
      </w:pPr>
      <w:r>
        <w:rPr>
          <w:sz w:val="26"/>
          <w:szCs w:val="26"/>
        </w:rPr>
        <w:t>1500,0 тыс. руб. –  средства гранта;</w:t>
      </w:r>
    </w:p>
    <w:p w:rsidR="0043140B" w:rsidRDefault="0043140B" w:rsidP="0043140B">
      <w:pPr>
        <w:numPr>
          <w:ilvl w:val="1"/>
          <w:numId w:val="34"/>
        </w:numPr>
        <w:tabs>
          <w:tab w:val="left" w:pos="993"/>
        </w:tabs>
        <w:ind w:left="0" w:firstLine="709"/>
        <w:jc w:val="both"/>
        <w:rPr>
          <w:sz w:val="26"/>
          <w:szCs w:val="26"/>
        </w:rPr>
      </w:pPr>
      <w:r>
        <w:rPr>
          <w:sz w:val="26"/>
          <w:szCs w:val="26"/>
        </w:rPr>
        <w:t>187,0 тыс. руб. – собственные средства КФХ Лебедева Б.М.</w:t>
      </w:r>
    </w:p>
    <w:p w:rsidR="00C609A4" w:rsidRDefault="00C21DF4" w:rsidP="00C609A4">
      <w:pPr>
        <w:ind w:firstLine="720"/>
        <w:jc w:val="both"/>
        <w:rPr>
          <w:sz w:val="26"/>
          <w:szCs w:val="26"/>
          <w:lang w:eastAsia="ar-SA"/>
        </w:rPr>
      </w:pPr>
      <w:r w:rsidRPr="004B1940">
        <w:rPr>
          <w:sz w:val="26"/>
          <w:szCs w:val="26"/>
        </w:rPr>
        <w:t xml:space="preserve">Средства гранта будут потрачены </w:t>
      </w:r>
      <w:r w:rsidR="005D31D6" w:rsidRPr="004B1940">
        <w:rPr>
          <w:sz w:val="26"/>
          <w:szCs w:val="26"/>
        </w:rPr>
        <w:t xml:space="preserve">на </w:t>
      </w:r>
      <w:r w:rsidR="00EB3151">
        <w:rPr>
          <w:sz w:val="26"/>
          <w:szCs w:val="26"/>
        </w:rPr>
        <w:t xml:space="preserve">строительство складского </w:t>
      </w:r>
      <w:r w:rsidR="00C609A4">
        <w:rPr>
          <w:sz w:val="26"/>
          <w:szCs w:val="26"/>
        </w:rPr>
        <w:t xml:space="preserve">помещения на </w:t>
      </w:r>
      <w:r w:rsidR="005D31D6" w:rsidRPr="004B1940">
        <w:rPr>
          <w:sz w:val="26"/>
          <w:szCs w:val="26"/>
        </w:rPr>
        <w:t xml:space="preserve">сумму </w:t>
      </w:r>
      <w:r w:rsidR="00EB3151">
        <w:rPr>
          <w:sz w:val="26"/>
          <w:szCs w:val="26"/>
        </w:rPr>
        <w:t>334,1</w:t>
      </w:r>
      <w:r w:rsidR="00DF6CC1" w:rsidRPr="004B1940">
        <w:rPr>
          <w:sz w:val="26"/>
          <w:szCs w:val="26"/>
        </w:rPr>
        <w:t xml:space="preserve"> </w:t>
      </w:r>
      <w:r w:rsidRPr="004B1940">
        <w:rPr>
          <w:sz w:val="26"/>
          <w:szCs w:val="26"/>
        </w:rPr>
        <w:t>тыс. руб.</w:t>
      </w:r>
      <w:r w:rsidR="00C609A4">
        <w:rPr>
          <w:sz w:val="26"/>
          <w:szCs w:val="26"/>
        </w:rPr>
        <w:t xml:space="preserve">; на покупку </w:t>
      </w:r>
      <w:r w:rsidR="00EB3151">
        <w:rPr>
          <w:sz w:val="26"/>
          <w:szCs w:val="26"/>
        </w:rPr>
        <w:t>50 пчелосемей с ульями на сумму 445</w:t>
      </w:r>
      <w:r w:rsidR="00C609A4">
        <w:rPr>
          <w:sz w:val="26"/>
          <w:szCs w:val="26"/>
        </w:rPr>
        <w:t xml:space="preserve">,0 тыс. руб.; на приобретение </w:t>
      </w:r>
      <w:r w:rsidR="00EB3151">
        <w:rPr>
          <w:sz w:val="26"/>
          <w:szCs w:val="26"/>
        </w:rPr>
        <w:t xml:space="preserve">грузового автомобиля УАЗ </w:t>
      </w:r>
      <w:r w:rsidR="00654F1E">
        <w:rPr>
          <w:sz w:val="26"/>
          <w:szCs w:val="26"/>
        </w:rPr>
        <w:t xml:space="preserve">на сумму </w:t>
      </w:r>
      <w:r w:rsidR="00EB3151">
        <w:rPr>
          <w:sz w:val="26"/>
          <w:szCs w:val="26"/>
        </w:rPr>
        <w:t>649,7</w:t>
      </w:r>
      <w:r w:rsidR="00244704">
        <w:rPr>
          <w:sz w:val="26"/>
          <w:szCs w:val="26"/>
        </w:rPr>
        <w:t xml:space="preserve"> тыс. руб.</w:t>
      </w:r>
      <w:r w:rsidR="00EB3151">
        <w:rPr>
          <w:sz w:val="26"/>
          <w:szCs w:val="26"/>
        </w:rPr>
        <w:t>, приобретение</w:t>
      </w:r>
      <w:r w:rsidR="00EB3151" w:rsidRPr="00EB3151">
        <w:rPr>
          <w:sz w:val="26"/>
          <w:szCs w:val="26"/>
        </w:rPr>
        <w:t xml:space="preserve"> </w:t>
      </w:r>
      <w:r w:rsidR="00EB3151">
        <w:rPr>
          <w:sz w:val="26"/>
          <w:szCs w:val="26"/>
        </w:rPr>
        <w:t>м</w:t>
      </w:r>
      <w:r w:rsidR="00EB3151">
        <w:rPr>
          <w:sz w:val="26"/>
          <w:szCs w:val="26"/>
        </w:rPr>
        <w:t>е</w:t>
      </w:r>
      <w:r w:rsidR="00EB3151">
        <w:rPr>
          <w:sz w:val="26"/>
          <w:szCs w:val="26"/>
        </w:rPr>
        <w:t>догонки</w:t>
      </w:r>
      <w:r w:rsidR="00EB3151" w:rsidRPr="00EB3151">
        <w:rPr>
          <w:sz w:val="26"/>
          <w:szCs w:val="26"/>
        </w:rPr>
        <w:t xml:space="preserve"> </w:t>
      </w:r>
      <w:r w:rsidR="00EB3151">
        <w:rPr>
          <w:sz w:val="26"/>
          <w:szCs w:val="26"/>
        </w:rPr>
        <w:t>на сумму 71,2 тыс. руб.</w:t>
      </w:r>
    </w:p>
    <w:p w:rsidR="002E1D48" w:rsidRDefault="00C21DF4" w:rsidP="002E1D48">
      <w:pPr>
        <w:ind w:firstLine="720"/>
        <w:jc w:val="both"/>
        <w:rPr>
          <w:sz w:val="26"/>
          <w:szCs w:val="26"/>
          <w:lang w:eastAsia="ar-SA"/>
        </w:rPr>
      </w:pPr>
      <w:r w:rsidRPr="00DF6CC1">
        <w:rPr>
          <w:sz w:val="26"/>
          <w:szCs w:val="26"/>
        </w:rPr>
        <w:t xml:space="preserve">Собственные средства будут вложены в проект </w:t>
      </w:r>
      <w:r w:rsidR="002C5417" w:rsidRPr="00DF6CC1">
        <w:rPr>
          <w:sz w:val="26"/>
          <w:szCs w:val="26"/>
        </w:rPr>
        <w:t xml:space="preserve">на </w:t>
      </w:r>
      <w:proofErr w:type="spellStart"/>
      <w:r w:rsidR="00DF6CC1" w:rsidRPr="00DF6CC1">
        <w:rPr>
          <w:sz w:val="26"/>
          <w:szCs w:val="26"/>
        </w:rPr>
        <w:t>софинансирование</w:t>
      </w:r>
      <w:proofErr w:type="spellEnd"/>
      <w:r w:rsidR="00DF6CC1" w:rsidRPr="00DF6CC1">
        <w:rPr>
          <w:sz w:val="26"/>
          <w:szCs w:val="26"/>
        </w:rPr>
        <w:t xml:space="preserve"> </w:t>
      </w:r>
      <w:r w:rsidR="002E1D48">
        <w:rPr>
          <w:sz w:val="26"/>
          <w:szCs w:val="26"/>
        </w:rPr>
        <w:t>строител</w:t>
      </w:r>
      <w:r w:rsidR="002E1D48">
        <w:rPr>
          <w:sz w:val="26"/>
          <w:szCs w:val="26"/>
        </w:rPr>
        <w:t>ь</w:t>
      </w:r>
      <w:r w:rsidR="002E1D48">
        <w:rPr>
          <w:sz w:val="26"/>
          <w:szCs w:val="26"/>
        </w:rPr>
        <w:t>ства складского</w:t>
      </w:r>
      <w:r w:rsidR="001850CC">
        <w:rPr>
          <w:sz w:val="26"/>
          <w:szCs w:val="26"/>
        </w:rPr>
        <w:t xml:space="preserve"> </w:t>
      </w:r>
      <w:r w:rsidR="002E1D48">
        <w:rPr>
          <w:sz w:val="26"/>
          <w:szCs w:val="26"/>
        </w:rPr>
        <w:t>помещения на сумму 42,9</w:t>
      </w:r>
      <w:r w:rsidR="00244704">
        <w:rPr>
          <w:sz w:val="26"/>
          <w:szCs w:val="26"/>
        </w:rPr>
        <w:t xml:space="preserve"> тыс. руб.; покупки </w:t>
      </w:r>
      <w:r w:rsidR="002E1D48">
        <w:rPr>
          <w:sz w:val="26"/>
          <w:szCs w:val="26"/>
        </w:rPr>
        <w:t xml:space="preserve">50 пчелосемей с ульями </w:t>
      </w:r>
      <w:r w:rsidR="00244704">
        <w:rPr>
          <w:sz w:val="26"/>
          <w:szCs w:val="26"/>
        </w:rPr>
        <w:t>н</w:t>
      </w:r>
      <w:r w:rsidR="002E1D48">
        <w:rPr>
          <w:sz w:val="26"/>
          <w:szCs w:val="26"/>
        </w:rPr>
        <w:t>а сумму 55</w:t>
      </w:r>
      <w:r w:rsidR="00244704">
        <w:rPr>
          <w:sz w:val="26"/>
          <w:szCs w:val="26"/>
        </w:rPr>
        <w:t xml:space="preserve">,0 тыс. руб.; приобретения </w:t>
      </w:r>
      <w:r w:rsidR="002E1D48">
        <w:rPr>
          <w:sz w:val="26"/>
          <w:szCs w:val="26"/>
        </w:rPr>
        <w:t xml:space="preserve">грузового автомобиля УАЗ </w:t>
      </w:r>
      <w:r w:rsidR="00244704">
        <w:rPr>
          <w:sz w:val="26"/>
          <w:szCs w:val="26"/>
        </w:rPr>
        <w:t xml:space="preserve">на сумму </w:t>
      </w:r>
      <w:r w:rsidR="002E1D48">
        <w:rPr>
          <w:sz w:val="26"/>
          <w:szCs w:val="26"/>
        </w:rPr>
        <w:t>80,3</w:t>
      </w:r>
      <w:r w:rsidR="00244704">
        <w:rPr>
          <w:sz w:val="26"/>
          <w:szCs w:val="26"/>
        </w:rPr>
        <w:t xml:space="preserve"> тыс. руб.</w:t>
      </w:r>
      <w:r w:rsidR="002E1D48">
        <w:rPr>
          <w:sz w:val="26"/>
          <w:szCs w:val="26"/>
        </w:rPr>
        <w:t>, приобретение медогонки на сумму 8,8 тыс. руб.</w:t>
      </w:r>
    </w:p>
    <w:p w:rsidR="00C21DF4" w:rsidRPr="00EC35E4" w:rsidRDefault="00C21DF4" w:rsidP="00C21DF4">
      <w:pPr>
        <w:pStyle w:val="af1"/>
        <w:spacing w:line="240" w:lineRule="auto"/>
        <w:ind w:firstLine="709"/>
        <w:rPr>
          <w:sz w:val="26"/>
          <w:szCs w:val="26"/>
        </w:rPr>
      </w:pPr>
      <w:r w:rsidRPr="00EC35E4">
        <w:rPr>
          <w:sz w:val="26"/>
          <w:szCs w:val="26"/>
        </w:rPr>
        <w:t xml:space="preserve">Успешная реализация проекта обусловлена следующими обстоятельствами: </w:t>
      </w:r>
    </w:p>
    <w:p w:rsidR="002E1D48" w:rsidRDefault="002E1D48" w:rsidP="002E1D48">
      <w:pPr>
        <w:pStyle w:val="af1"/>
        <w:numPr>
          <w:ilvl w:val="0"/>
          <w:numId w:val="35"/>
        </w:numPr>
        <w:tabs>
          <w:tab w:val="left" w:pos="993"/>
        </w:tabs>
        <w:spacing w:line="240" w:lineRule="auto"/>
        <w:ind w:left="0" w:firstLine="709"/>
        <w:rPr>
          <w:sz w:val="26"/>
          <w:szCs w:val="26"/>
        </w:rPr>
      </w:pPr>
      <w:r>
        <w:rPr>
          <w:sz w:val="26"/>
          <w:szCs w:val="26"/>
        </w:rPr>
        <w:t>получаемая в результате реализации проекта продукция пчеловодства польз</w:t>
      </w:r>
      <w:r>
        <w:rPr>
          <w:sz w:val="26"/>
          <w:szCs w:val="26"/>
        </w:rPr>
        <w:t>у</w:t>
      </w:r>
      <w:r>
        <w:rPr>
          <w:sz w:val="26"/>
          <w:szCs w:val="26"/>
        </w:rPr>
        <w:t>ется постоянным спросом со стороны предприятий-заготовителей и населения респу</w:t>
      </w:r>
      <w:r>
        <w:rPr>
          <w:sz w:val="26"/>
          <w:szCs w:val="26"/>
        </w:rPr>
        <w:t>б</w:t>
      </w:r>
      <w:r>
        <w:rPr>
          <w:sz w:val="26"/>
          <w:szCs w:val="26"/>
        </w:rPr>
        <w:t>лики;</w:t>
      </w:r>
    </w:p>
    <w:p w:rsidR="002E1D48" w:rsidRDefault="002E1D48" w:rsidP="002E1D48">
      <w:pPr>
        <w:pStyle w:val="af1"/>
        <w:numPr>
          <w:ilvl w:val="0"/>
          <w:numId w:val="35"/>
        </w:numPr>
        <w:tabs>
          <w:tab w:val="left" w:pos="993"/>
        </w:tabs>
        <w:spacing w:line="240" w:lineRule="auto"/>
        <w:ind w:left="0" w:firstLine="709"/>
        <w:rPr>
          <w:sz w:val="26"/>
          <w:szCs w:val="26"/>
        </w:rPr>
      </w:pPr>
      <w:r>
        <w:rPr>
          <w:sz w:val="26"/>
          <w:szCs w:val="26"/>
        </w:rPr>
        <w:t>у претендента имеется работы с пчелами;</w:t>
      </w:r>
    </w:p>
    <w:p w:rsidR="002E1D48" w:rsidRDefault="002E1D48" w:rsidP="002E1D48">
      <w:pPr>
        <w:pStyle w:val="af1"/>
        <w:numPr>
          <w:ilvl w:val="0"/>
          <w:numId w:val="35"/>
        </w:numPr>
        <w:tabs>
          <w:tab w:val="left" w:pos="993"/>
        </w:tabs>
        <w:spacing w:line="240" w:lineRule="auto"/>
        <w:ind w:left="0" w:firstLine="709"/>
        <w:rPr>
          <w:sz w:val="26"/>
          <w:szCs w:val="26"/>
          <w:lang w:eastAsia="ar-SA"/>
        </w:rPr>
      </w:pPr>
      <w:r>
        <w:rPr>
          <w:sz w:val="26"/>
          <w:szCs w:val="26"/>
        </w:rPr>
        <w:t>продукция пчеловодства будет иметь высокое качество, т.к. выращено в эк</w:t>
      </w:r>
      <w:r>
        <w:rPr>
          <w:sz w:val="26"/>
          <w:szCs w:val="26"/>
        </w:rPr>
        <w:t>о</w:t>
      </w:r>
      <w:r>
        <w:rPr>
          <w:sz w:val="26"/>
          <w:szCs w:val="26"/>
        </w:rPr>
        <w:t>логически чистых условиях.</w:t>
      </w:r>
    </w:p>
    <w:p w:rsidR="0043140B" w:rsidRDefault="0043140B" w:rsidP="0043140B">
      <w:pPr>
        <w:ind w:firstLine="709"/>
        <w:jc w:val="both"/>
        <w:rPr>
          <w:sz w:val="26"/>
          <w:szCs w:val="26"/>
        </w:rPr>
      </w:pPr>
      <w:r>
        <w:rPr>
          <w:b/>
          <w:sz w:val="26"/>
          <w:szCs w:val="26"/>
        </w:rPr>
        <w:t>Срок окупаемости проекта:</w:t>
      </w:r>
      <w:r w:rsidR="006F1A82">
        <w:rPr>
          <w:sz w:val="26"/>
          <w:szCs w:val="26"/>
        </w:rPr>
        <w:t xml:space="preserve"> 2 года</w:t>
      </w:r>
      <w:r>
        <w:rPr>
          <w:sz w:val="26"/>
          <w:szCs w:val="26"/>
        </w:rPr>
        <w:t>.</w:t>
      </w:r>
    </w:p>
    <w:p w:rsidR="00160CAE" w:rsidRPr="00C2759C" w:rsidRDefault="00160CAE" w:rsidP="00160CAE">
      <w:pPr>
        <w:ind w:firstLine="709"/>
        <w:jc w:val="both"/>
        <w:rPr>
          <w:sz w:val="26"/>
          <w:szCs w:val="26"/>
        </w:rPr>
      </w:pPr>
      <w:r w:rsidRPr="00C2759C">
        <w:rPr>
          <w:b/>
          <w:sz w:val="26"/>
          <w:szCs w:val="26"/>
        </w:rPr>
        <w:t>Чистый приведенный доход (</w:t>
      </w:r>
      <w:r w:rsidRPr="00C2759C">
        <w:rPr>
          <w:b/>
          <w:sz w:val="26"/>
          <w:szCs w:val="26"/>
          <w:lang w:val="en-US"/>
        </w:rPr>
        <w:t>NPV</w:t>
      </w:r>
      <w:r w:rsidRPr="00C2759C">
        <w:rPr>
          <w:b/>
          <w:sz w:val="26"/>
          <w:szCs w:val="26"/>
        </w:rPr>
        <w:t xml:space="preserve">): </w:t>
      </w:r>
      <w:r>
        <w:rPr>
          <w:sz w:val="26"/>
          <w:szCs w:val="26"/>
        </w:rPr>
        <w:t>2440,1</w:t>
      </w:r>
      <w:r w:rsidRPr="00C2759C">
        <w:rPr>
          <w:sz w:val="26"/>
          <w:szCs w:val="26"/>
        </w:rPr>
        <w:t xml:space="preserve"> тыс. руб. </w:t>
      </w:r>
    </w:p>
    <w:p w:rsidR="00160CAE" w:rsidRDefault="00160CAE" w:rsidP="00160CAE">
      <w:pPr>
        <w:ind w:firstLine="709"/>
        <w:jc w:val="both"/>
        <w:rPr>
          <w:sz w:val="26"/>
          <w:szCs w:val="26"/>
        </w:rPr>
      </w:pPr>
      <w:r w:rsidRPr="00C2759C">
        <w:rPr>
          <w:b/>
          <w:sz w:val="26"/>
          <w:szCs w:val="26"/>
        </w:rPr>
        <w:t>Индекс доходности (</w:t>
      </w:r>
      <w:r w:rsidRPr="00C2759C">
        <w:rPr>
          <w:b/>
          <w:sz w:val="26"/>
          <w:szCs w:val="26"/>
          <w:lang w:val="en-US"/>
        </w:rPr>
        <w:t>PI</w:t>
      </w:r>
      <w:r w:rsidRPr="00C2759C">
        <w:rPr>
          <w:b/>
          <w:sz w:val="26"/>
          <w:szCs w:val="26"/>
        </w:rPr>
        <w:t xml:space="preserve">): </w:t>
      </w:r>
      <w:r>
        <w:rPr>
          <w:sz w:val="26"/>
          <w:szCs w:val="26"/>
        </w:rPr>
        <w:t>2,45</w:t>
      </w:r>
      <w:r w:rsidRPr="00C2759C">
        <w:rPr>
          <w:sz w:val="26"/>
          <w:szCs w:val="26"/>
        </w:rPr>
        <w:t>.</w:t>
      </w:r>
    </w:p>
    <w:p w:rsidR="00C2759C" w:rsidRDefault="00C2759C">
      <w:pPr>
        <w:rPr>
          <w:b/>
          <w:sz w:val="26"/>
          <w:szCs w:val="26"/>
        </w:rPr>
      </w:pPr>
      <w:r>
        <w:rPr>
          <w:b/>
          <w:sz w:val="26"/>
          <w:szCs w:val="26"/>
        </w:rPr>
        <w:br w:type="page"/>
      </w:r>
    </w:p>
    <w:p w:rsidR="00C21DF4" w:rsidRDefault="00C21DF4" w:rsidP="00AC61A8">
      <w:pPr>
        <w:ind w:firstLine="720"/>
        <w:jc w:val="center"/>
        <w:rPr>
          <w:b/>
          <w:sz w:val="26"/>
          <w:szCs w:val="26"/>
        </w:rPr>
      </w:pPr>
      <w:r>
        <w:rPr>
          <w:b/>
          <w:sz w:val="26"/>
          <w:szCs w:val="26"/>
        </w:rPr>
        <w:lastRenderedPageBreak/>
        <w:t>III. АНАЛИЗ ПОЛОЖЕНИЯ ДЕЛ В ОТРАСЛИ</w:t>
      </w:r>
    </w:p>
    <w:p w:rsidR="00C21DF4" w:rsidRDefault="00C21DF4" w:rsidP="00FF3EC7">
      <w:pPr>
        <w:pStyle w:val="210"/>
        <w:spacing w:line="240" w:lineRule="auto"/>
        <w:rPr>
          <w:sz w:val="26"/>
          <w:szCs w:val="26"/>
        </w:rPr>
      </w:pPr>
    </w:p>
    <w:p w:rsidR="00C474B8" w:rsidRDefault="00C474B8" w:rsidP="00C474B8">
      <w:pPr>
        <w:ind w:firstLine="709"/>
        <w:jc w:val="both"/>
        <w:rPr>
          <w:sz w:val="26"/>
          <w:szCs w:val="26"/>
          <w:lang w:eastAsia="ru-RU"/>
        </w:rPr>
      </w:pPr>
      <w:r>
        <w:rPr>
          <w:sz w:val="26"/>
          <w:szCs w:val="26"/>
        </w:rPr>
        <w:t>Пчеловодство-отрасль сельского хозяйства, занимающаяся разведением, соде</w:t>
      </w:r>
      <w:r>
        <w:rPr>
          <w:sz w:val="26"/>
          <w:szCs w:val="26"/>
        </w:rPr>
        <w:t>р</w:t>
      </w:r>
      <w:r>
        <w:rPr>
          <w:sz w:val="26"/>
          <w:szCs w:val="26"/>
        </w:rPr>
        <w:t>жанием и использованием пчел для получения меда, воска и побочных продуктов (прополис, маточное молочко, пчелиный яд), а также для опыления энтомофильных сельскохозяйственных культур.</w:t>
      </w:r>
    </w:p>
    <w:p w:rsidR="00C474B8" w:rsidRDefault="00C474B8" w:rsidP="00C474B8">
      <w:pPr>
        <w:ind w:firstLine="709"/>
        <w:jc w:val="both"/>
        <w:rPr>
          <w:sz w:val="26"/>
          <w:szCs w:val="26"/>
          <w:lang w:eastAsia="ru-RU"/>
        </w:rPr>
      </w:pPr>
      <w:r>
        <w:rPr>
          <w:sz w:val="26"/>
          <w:szCs w:val="26"/>
        </w:rPr>
        <w:t>Ценным питательным и диетическим продуктом является мед. В качестве сырья для различных отраслей промышленности и для изготовления вощины используется воск. От медоносных пчел получают ещё и такие ценные продукты, как маточное м</w:t>
      </w:r>
      <w:r>
        <w:rPr>
          <w:sz w:val="26"/>
          <w:szCs w:val="26"/>
        </w:rPr>
        <w:t>о</w:t>
      </w:r>
      <w:r>
        <w:rPr>
          <w:sz w:val="26"/>
          <w:szCs w:val="26"/>
        </w:rPr>
        <w:t>лочко, пчелиный яд, прополис, применяемые в медицине.</w:t>
      </w:r>
    </w:p>
    <w:p w:rsidR="00C474B8" w:rsidRDefault="00C474B8" w:rsidP="00C474B8">
      <w:pPr>
        <w:ind w:firstLine="709"/>
        <w:jc w:val="both"/>
        <w:rPr>
          <w:sz w:val="26"/>
          <w:szCs w:val="26"/>
          <w:lang w:eastAsia="ar-SA"/>
        </w:rPr>
      </w:pPr>
      <w:r>
        <w:rPr>
          <w:sz w:val="26"/>
          <w:szCs w:val="26"/>
        </w:rPr>
        <w:t>Медом называют сиропообразную густую сахаристую жидкость, собираемую пчелами с цветков медоносных растений, переработанную и сложенную в соты в кач</w:t>
      </w:r>
      <w:r>
        <w:rPr>
          <w:sz w:val="26"/>
          <w:szCs w:val="26"/>
        </w:rPr>
        <w:t>е</w:t>
      </w:r>
      <w:r>
        <w:rPr>
          <w:sz w:val="26"/>
          <w:szCs w:val="26"/>
        </w:rPr>
        <w:t>стве кормовых запасов. Мед обладает большой вязкостью и специфическим ароматом; цвет его колеблется от светлого прозрачного или бледно-желтого до коричневого. С течением времени мед кристаллизуется.</w:t>
      </w:r>
    </w:p>
    <w:p w:rsidR="00C474B8" w:rsidRDefault="00C474B8" w:rsidP="00C474B8">
      <w:pPr>
        <w:ind w:firstLine="709"/>
        <w:jc w:val="both"/>
        <w:rPr>
          <w:sz w:val="26"/>
          <w:szCs w:val="26"/>
        </w:rPr>
      </w:pPr>
      <w:r>
        <w:rPr>
          <w:sz w:val="26"/>
          <w:szCs w:val="26"/>
        </w:rPr>
        <w:t>Воск представляет собой продукт, вырабатываемый в организме пчел и выдел</w:t>
      </w:r>
      <w:r>
        <w:rPr>
          <w:sz w:val="26"/>
          <w:szCs w:val="26"/>
        </w:rPr>
        <w:t>я</w:t>
      </w:r>
      <w:r>
        <w:rPr>
          <w:sz w:val="26"/>
          <w:szCs w:val="26"/>
        </w:rPr>
        <w:t>ющийся на поверхности восковых зеркалец, где застывает в виде тонких прозрачных восковых пластинок. Из этих пластинок пчелы строят соты. После перетапливания с</w:t>
      </w:r>
      <w:r>
        <w:rPr>
          <w:sz w:val="26"/>
          <w:szCs w:val="26"/>
        </w:rPr>
        <w:t>о</w:t>
      </w:r>
      <w:r>
        <w:rPr>
          <w:sz w:val="26"/>
          <w:szCs w:val="26"/>
        </w:rPr>
        <w:t>тов можно выделить чистый воск. Цвет его обычно светло желтый.</w:t>
      </w:r>
    </w:p>
    <w:p w:rsidR="00C474B8" w:rsidRDefault="00C474B8" w:rsidP="00C474B8">
      <w:pPr>
        <w:ind w:firstLine="709"/>
        <w:jc w:val="both"/>
        <w:rPr>
          <w:sz w:val="26"/>
          <w:szCs w:val="26"/>
        </w:rPr>
      </w:pPr>
      <w:r>
        <w:rPr>
          <w:sz w:val="26"/>
          <w:szCs w:val="26"/>
        </w:rPr>
        <w:t>Прополис-это мягкая клейкая приятно пахнущая масса темно-зеленого или зел</w:t>
      </w:r>
      <w:r>
        <w:rPr>
          <w:sz w:val="26"/>
          <w:szCs w:val="26"/>
        </w:rPr>
        <w:t>е</w:t>
      </w:r>
      <w:r>
        <w:rPr>
          <w:sz w:val="26"/>
          <w:szCs w:val="26"/>
        </w:rPr>
        <w:t>новато-коричневого цвета. Прополис обладает антибактериальными свойствами; из н</w:t>
      </w:r>
      <w:r>
        <w:rPr>
          <w:sz w:val="26"/>
          <w:szCs w:val="26"/>
        </w:rPr>
        <w:t>е</w:t>
      </w:r>
      <w:r>
        <w:rPr>
          <w:sz w:val="26"/>
          <w:szCs w:val="26"/>
        </w:rPr>
        <w:t>го получают мази для лечения ран, экземы и некоторых других кожных заболеваний.</w:t>
      </w:r>
    </w:p>
    <w:p w:rsidR="00C474B8" w:rsidRDefault="00C474B8" w:rsidP="00C474B8">
      <w:pPr>
        <w:ind w:firstLine="709"/>
        <w:jc w:val="both"/>
        <w:rPr>
          <w:sz w:val="26"/>
          <w:szCs w:val="26"/>
          <w:lang w:eastAsia="ru-RU"/>
        </w:rPr>
      </w:pPr>
      <w:r>
        <w:rPr>
          <w:sz w:val="26"/>
          <w:szCs w:val="26"/>
        </w:rPr>
        <w:t>На территории Республики Мордовия можно выделить 1539 пастбищных учас</w:t>
      </w:r>
      <w:r>
        <w:rPr>
          <w:sz w:val="26"/>
          <w:szCs w:val="26"/>
        </w:rPr>
        <w:t>т</w:t>
      </w:r>
      <w:r>
        <w:rPr>
          <w:sz w:val="26"/>
          <w:szCs w:val="26"/>
        </w:rPr>
        <w:t xml:space="preserve">ков, обеспечивающих рациональное содержание на них около 77 тыс. пчелиных семей. В настоящее время в регионе насчитывается немногим более 47 тысяч пчелосемей, т.е. кормовая база для пчел в республике используется плохо, особенно в </w:t>
      </w:r>
      <w:proofErr w:type="spellStart"/>
      <w:r>
        <w:rPr>
          <w:sz w:val="26"/>
          <w:szCs w:val="26"/>
        </w:rPr>
        <w:t>Зубово</w:t>
      </w:r>
      <w:proofErr w:type="spellEnd"/>
      <w:r>
        <w:rPr>
          <w:sz w:val="26"/>
          <w:szCs w:val="26"/>
        </w:rPr>
        <w:t xml:space="preserve">-Полянском, </w:t>
      </w:r>
      <w:proofErr w:type="spellStart"/>
      <w:r>
        <w:rPr>
          <w:sz w:val="26"/>
          <w:szCs w:val="26"/>
        </w:rPr>
        <w:t>Темниковском</w:t>
      </w:r>
      <w:proofErr w:type="spellEnd"/>
      <w:r>
        <w:rPr>
          <w:sz w:val="26"/>
          <w:szCs w:val="26"/>
        </w:rPr>
        <w:t xml:space="preserve">, </w:t>
      </w:r>
      <w:proofErr w:type="spellStart"/>
      <w:r>
        <w:rPr>
          <w:sz w:val="26"/>
          <w:szCs w:val="26"/>
        </w:rPr>
        <w:t>Ковылкинском</w:t>
      </w:r>
      <w:proofErr w:type="spellEnd"/>
      <w:r>
        <w:rPr>
          <w:sz w:val="26"/>
          <w:szCs w:val="26"/>
        </w:rPr>
        <w:t xml:space="preserve"> районах.</w:t>
      </w:r>
    </w:p>
    <w:p w:rsidR="00C474B8" w:rsidRDefault="00C474B8" w:rsidP="00C474B8">
      <w:pPr>
        <w:ind w:firstLine="720"/>
        <w:jc w:val="both"/>
        <w:rPr>
          <w:sz w:val="26"/>
          <w:szCs w:val="26"/>
          <w:lang w:eastAsia="ar-SA"/>
        </w:rPr>
      </w:pPr>
      <w:r>
        <w:rPr>
          <w:sz w:val="26"/>
          <w:szCs w:val="26"/>
        </w:rPr>
        <w:t xml:space="preserve">В последние годы около 50 % всего меда общественного сектора Республики производится в пяти районах – </w:t>
      </w:r>
      <w:proofErr w:type="spellStart"/>
      <w:r>
        <w:rPr>
          <w:sz w:val="26"/>
          <w:szCs w:val="26"/>
        </w:rPr>
        <w:t>Ардатовском</w:t>
      </w:r>
      <w:proofErr w:type="spellEnd"/>
      <w:r>
        <w:rPr>
          <w:sz w:val="26"/>
          <w:szCs w:val="26"/>
        </w:rPr>
        <w:t xml:space="preserve">, </w:t>
      </w:r>
      <w:proofErr w:type="spellStart"/>
      <w:r>
        <w:rPr>
          <w:sz w:val="26"/>
          <w:szCs w:val="26"/>
        </w:rPr>
        <w:t>Атяшевском</w:t>
      </w:r>
      <w:proofErr w:type="spellEnd"/>
      <w:r>
        <w:rPr>
          <w:sz w:val="26"/>
          <w:szCs w:val="26"/>
        </w:rPr>
        <w:t xml:space="preserve">, </w:t>
      </w:r>
      <w:proofErr w:type="spellStart"/>
      <w:r>
        <w:rPr>
          <w:sz w:val="26"/>
          <w:szCs w:val="26"/>
        </w:rPr>
        <w:t>Ельниковском</w:t>
      </w:r>
      <w:proofErr w:type="spellEnd"/>
      <w:r>
        <w:rPr>
          <w:sz w:val="26"/>
          <w:szCs w:val="26"/>
        </w:rPr>
        <w:t>, Красносл</w:t>
      </w:r>
      <w:r>
        <w:rPr>
          <w:sz w:val="26"/>
          <w:szCs w:val="26"/>
        </w:rPr>
        <w:t>о</w:t>
      </w:r>
      <w:r>
        <w:rPr>
          <w:sz w:val="26"/>
          <w:szCs w:val="26"/>
        </w:rPr>
        <w:t xml:space="preserve">бодском, </w:t>
      </w:r>
      <w:proofErr w:type="spellStart"/>
      <w:r>
        <w:rPr>
          <w:sz w:val="26"/>
          <w:szCs w:val="26"/>
        </w:rPr>
        <w:t>Инсарском</w:t>
      </w:r>
      <w:proofErr w:type="spellEnd"/>
      <w:r>
        <w:rPr>
          <w:sz w:val="26"/>
          <w:szCs w:val="26"/>
        </w:rPr>
        <w:t>. Значительные площади посевов гречихи, разнообразная ест</w:t>
      </w:r>
      <w:r>
        <w:rPr>
          <w:sz w:val="26"/>
          <w:szCs w:val="26"/>
        </w:rPr>
        <w:t>е</w:t>
      </w:r>
      <w:r>
        <w:rPr>
          <w:sz w:val="26"/>
          <w:szCs w:val="26"/>
        </w:rPr>
        <w:t xml:space="preserve">ственная медоносная растительность здесь обеспечили наибольшую продуктивность пчелиных семей в сравнении с другими районами Республики. Так в </w:t>
      </w:r>
      <w:proofErr w:type="spellStart"/>
      <w:r>
        <w:rPr>
          <w:sz w:val="26"/>
          <w:szCs w:val="26"/>
        </w:rPr>
        <w:t>Атяшевском</w:t>
      </w:r>
      <w:proofErr w:type="spellEnd"/>
      <w:r>
        <w:rPr>
          <w:sz w:val="26"/>
          <w:szCs w:val="26"/>
        </w:rPr>
        <w:t xml:space="preserve"> – 8,64 кг, Краснослободском – 10,64 кг, </w:t>
      </w:r>
      <w:proofErr w:type="spellStart"/>
      <w:r>
        <w:rPr>
          <w:sz w:val="26"/>
          <w:szCs w:val="26"/>
        </w:rPr>
        <w:t>Инсарском</w:t>
      </w:r>
      <w:proofErr w:type="spellEnd"/>
      <w:r>
        <w:rPr>
          <w:sz w:val="26"/>
          <w:szCs w:val="26"/>
        </w:rPr>
        <w:t xml:space="preserve"> – 8,62 кг. Пчеловодством в </w:t>
      </w:r>
      <w:proofErr w:type="spellStart"/>
      <w:r>
        <w:rPr>
          <w:sz w:val="26"/>
          <w:szCs w:val="26"/>
        </w:rPr>
        <w:t>Темн</w:t>
      </w:r>
      <w:r>
        <w:rPr>
          <w:sz w:val="26"/>
          <w:szCs w:val="26"/>
        </w:rPr>
        <w:t>и</w:t>
      </w:r>
      <w:r>
        <w:rPr>
          <w:sz w:val="26"/>
          <w:szCs w:val="26"/>
        </w:rPr>
        <w:t>ковском</w:t>
      </w:r>
      <w:proofErr w:type="spellEnd"/>
      <w:r>
        <w:rPr>
          <w:sz w:val="26"/>
          <w:szCs w:val="26"/>
        </w:rPr>
        <w:t xml:space="preserve"> районе занимаются в основном в личных подсобных хозяйствах.</w:t>
      </w:r>
    </w:p>
    <w:p w:rsidR="00C474B8" w:rsidRDefault="00C474B8" w:rsidP="00C474B8">
      <w:pPr>
        <w:ind w:firstLine="720"/>
        <w:jc w:val="both"/>
        <w:rPr>
          <w:iCs/>
          <w:sz w:val="26"/>
          <w:szCs w:val="26"/>
        </w:rPr>
      </w:pPr>
      <w:r>
        <w:rPr>
          <w:sz w:val="26"/>
          <w:szCs w:val="26"/>
        </w:rPr>
        <w:t>В процессе реализации данного проекта в результате выхода на плановую мо</w:t>
      </w:r>
      <w:r>
        <w:rPr>
          <w:sz w:val="26"/>
          <w:szCs w:val="26"/>
        </w:rPr>
        <w:t>щ</w:t>
      </w:r>
      <w:r>
        <w:rPr>
          <w:sz w:val="26"/>
          <w:szCs w:val="26"/>
        </w:rPr>
        <w:t xml:space="preserve">ность </w:t>
      </w:r>
      <w:r>
        <w:rPr>
          <w:iCs/>
          <w:sz w:val="26"/>
          <w:szCs w:val="26"/>
        </w:rPr>
        <w:t xml:space="preserve">планируется ежегодно производить </w:t>
      </w:r>
      <w:r w:rsidR="00664F13">
        <w:rPr>
          <w:sz w:val="26"/>
          <w:szCs w:val="26"/>
        </w:rPr>
        <w:t>3885,0 кг</w:t>
      </w:r>
      <w:r w:rsidR="00985795">
        <w:rPr>
          <w:sz w:val="26"/>
          <w:szCs w:val="26"/>
        </w:rPr>
        <w:t xml:space="preserve"> </w:t>
      </w:r>
      <w:r>
        <w:rPr>
          <w:sz w:val="26"/>
          <w:szCs w:val="26"/>
        </w:rPr>
        <w:t>мёда;</w:t>
      </w:r>
      <w:r w:rsidR="00664F13">
        <w:rPr>
          <w:iCs/>
          <w:sz w:val="26"/>
          <w:szCs w:val="26"/>
        </w:rPr>
        <w:t xml:space="preserve"> 210</w:t>
      </w:r>
      <w:r w:rsidR="00985795">
        <w:rPr>
          <w:iCs/>
          <w:sz w:val="26"/>
          <w:szCs w:val="26"/>
        </w:rPr>
        <w:t>,0 кг</w:t>
      </w:r>
      <w:proofErr w:type="gramStart"/>
      <w:r w:rsidR="00985795">
        <w:rPr>
          <w:iCs/>
          <w:sz w:val="26"/>
          <w:szCs w:val="26"/>
        </w:rPr>
        <w:t>.</w:t>
      </w:r>
      <w:proofErr w:type="gramEnd"/>
      <w:r w:rsidR="00985795">
        <w:rPr>
          <w:iCs/>
          <w:sz w:val="26"/>
          <w:szCs w:val="26"/>
        </w:rPr>
        <w:t xml:space="preserve"> </w:t>
      </w:r>
      <w:proofErr w:type="gramStart"/>
      <w:r w:rsidR="00985795">
        <w:rPr>
          <w:iCs/>
          <w:sz w:val="26"/>
          <w:szCs w:val="26"/>
        </w:rPr>
        <w:t>в</w:t>
      </w:r>
      <w:proofErr w:type="gramEnd"/>
      <w:r w:rsidR="00985795">
        <w:rPr>
          <w:iCs/>
          <w:sz w:val="26"/>
          <w:szCs w:val="26"/>
        </w:rPr>
        <w:t xml:space="preserve">оска; </w:t>
      </w:r>
      <w:r w:rsidR="00664F13">
        <w:rPr>
          <w:iCs/>
          <w:sz w:val="26"/>
          <w:szCs w:val="26"/>
        </w:rPr>
        <w:t>31</w:t>
      </w:r>
      <w:r w:rsidR="00985795">
        <w:rPr>
          <w:iCs/>
          <w:sz w:val="26"/>
          <w:szCs w:val="26"/>
        </w:rPr>
        <w:t>,5</w:t>
      </w:r>
      <w:r w:rsidR="00664F13">
        <w:rPr>
          <w:iCs/>
          <w:sz w:val="26"/>
          <w:szCs w:val="26"/>
        </w:rPr>
        <w:t xml:space="preserve"> кг. пр</w:t>
      </w:r>
      <w:r w:rsidR="00664F13">
        <w:rPr>
          <w:iCs/>
          <w:sz w:val="26"/>
          <w:szCs w:val="26"/>
        </w:rPr>
        <w:t>о</w:t>
      </w:r>
      <w:r w:rsidR="00664F13">
        <w:rPr>
          <w:iCs/>
          <w:sz w:val="26"/>
          <w:szCs w:val="26"/>
        </w:rPr>
        <w:t>полиса; 21</w:t>
      </w:r>
      <w:r>
        <w:rPr>
          <w:iCs/>
          <w:sz w:val="26"/>
          <w:szCs w:val="26"/>
        </w:rPr>
        <w:t>0,0 кг. перги в сотах</w:t>
      </w:r>
      <w:r>
        <w:rPr>
          <w:sz w:val="26"/>
          <w:szCs w:val="26"/>
        </w:rPr>
        <w:t>.</w:t>
      </w:r>
    </w:p>
    <w:p w:rsidR="00C474B8" w:rsidRDefault="00C474B8" w:rsidP="00C474B8">
      <w:pPr>
        <w:ind w:firstLine="720"/>
        <w:jc w:val="both"/>
        <w:rPr>
          <w:iCs/>
          <w:sz w:val="26"/>
          <w:szCs w:val="26"/>
        </w:rPr>
      </w:pPr>
    </w:p>
    <w:p w:rsidR="00E8484E" w:rsidRDefault="00E8484E" w:rsidP="00E8484E">
      <w:pPr>
        <w:pStyle w:val="25"/>
        <w:spacing w:after="0" w:line="240" w:lineRule="auto"/>
        <w:ind w:left="0" w:firstLine="720"/>
        <w:jc w:val="both"/>
        <w:rPr>
          <w:bCs/>
          <w:sz w:val="28"/>
          <w:szCs w:val="28"/>
        </w:rPr>
      </w:pPr>
    </w:p>
    <w:p w:rsidR="00C21DF4" w:rsidRPr="00294704" w:rsidRDefault="00C21DF4" w:rsidP="00C21DF4">
      <w:pPr>
        <w:spacing w:line="360" w:lineRule="auto"/>
        <w:ind w:firstLine="709"/>
        <w:jc w:val="center"/>
        <w:rPr>
          <w:b/>
          <w:sz w:val="26"/>
          <w:szCs w:val="26"/>
        </w:rPr>
      </w:pPr>
      <w:r>
        <w:rPr>
          <w:sz w:val="26"/>
          <w:szCs w:val="26"/>
          <w:lang w:eastAsia="ru-RU"/>
        </w:rPr>
        <w:br w:type="page"/>
      </w:r>
      <w:r w:rsidRPr="00294704">
        <w:rPr>
          <w:b/>
          <w:sz w:val="26"/>
          <w:szCs w:val="26"/>
          <w:lang w:val="en-US"/>
        </w:rPr>
        <w:lastRenderedPageBreak/>
        <w:t>IV</w:t>
      </w:r>
      <w:r w:rsidRPr="00294704">
        <w:rPr>
          <w:b/>
          <w:sz w:val="26"/>
          <w:szCs w:val="26"/>
        </w:rPr>
        <w:t>. ПРОИЗВОДСТВЕННЫЙ ПЛАН</w:t>
      </w:r>
    </w:p>
    <w:p w:rsidR="00C21DF4" w:rsidRPr="00294704" w:rsidRDefault="00C21DF4" w:rsidP="00C21DF4">
      <w:pPr>
        <w:pStyle w:val="ac"/>
        <w:jc w:val="center"/>
        <w:rPr>
          <w:sz w:val="26"/>
          <w:szCs w:val="26"/>
        </w:rPr>
      </w:pPr>
      <w:r w:rsidRPr="00294704">
        <w:rPr>
          <w:b/>
          <w:sz w:val="26"/>
          <w:szCs w:val="26"/>
        </w:rPr>
        <w:t>4.1. План организации производства</w:t>
      </w:r>
    </w:p>
    <w:p w:rsidR="00A55A0A" w:rsidRPr="00294704" w:rsidRDefault="00A55A0A" w:rsidP="002D6983">
      <w:pPr>
        <w:ind w:firstLine="720"/>
        <w:jc w:val="both"/>
        <w:rPr>
          <w:sz w:val="26"/>
          <w:szCs w:val="26"/>
        </w:rPr>
      </w:pPr>
    </w:p>
    <w:p w:rsidR="005056CE" w:rsidRDefault="00EF10B7" w:rsidP="005056CE">
      <w:pPr>
        <w:ind w:firstLine="709"/>
        <w:jc w:val="both"/>
        <w:rPr>
          <w:sz w:val="26"/>
          <w:szCs w:val="26"/>
        </w:rPr>
      </w:pPr>
      <w:r>
        <w:rPr>
          <w:sz w:val="26"/>
          <w:szCs w:val="26"/>
        </w:rPr>
        <w:t>В рамках данного проекта предусматривается организация производства пр</w:t>
      </w:r>
      <w:r>
        <w:rPr>
          <w:sz w:val="26"/>
          <w:szCs w:val="26"/>
        </w:rPr>
        <w:t>о</w:t>
      </w:r>
      <w:r>
        <w:rPr>
          <w:sz w:val="26"/>
          <w:szCs w:val="26"/>
        </w:rPr>
        <w:t xml:space="preserve">дукции пчеловодства по адресу: </w:t>
      </w:r>
      <w:r w:rsidR="005056CE">
        <w:rPr>
          <w:sz w:val="26"/>
          <w:szCs w:val="26"/>
        </w:rPr>
        <w:t xml:space="preserve">431220 Республика Мордовия </w:t>
      </w:r>
      <w:proofErr w:type="spellStart"/>
      <w:r w:rsidR="005056CE">
        <w:rPr>
          <w:sz w:val="26"/>
          <w:szCs w:val="26"/>
        </w:rPr>
        <w:t>Тем</w:t>
      </w:r>
      <w:r w:rsidR="00643988">
        <w:rPr>
          <w:sz w:val="26"/>
          <w:szCs w:val="26"/>
        </w:rPr>
        <w:t>никовский</w:t>
      </w:r>
      <w:proofErr w:type="spellEnd"/>
      <w:r w:rsidR="00643988">
        <w:rPr>
          <w:sz w:val="26"/>
          <w:szCs w:val="26"/>
        </w:rPr>
        <w:t xml:space="preserve"> район село Русское </w:t>
      </w:r>
      <w:proofErr w:type="spellStart"/>
      <w:r w:rsidR="00643988">
        <w:rPr>
          <w:sz w:val="26"/>
          <w:szCs w:val="26"/>
        </w:rPr>
        <w:t>Кар</w:t>
      </w:r>
      <w:bookmarkStart w:id="0" w:name="_GoBack"/>
      <w:bookmarkEnd w:id="0"/>
      <w:r w:rsidR="005056CE">
        <w:rPr>
          <w:sz w:val="26"/>
          <w:szCs w:val="26"/>
        </w:rPr>
        <w:t>аево</w:t>
      </w:r>
      <w:proofErr w:type="spellEnd"/>
      <w:r w:rsidR="005056CE">
        <w:rPr>
          <w:sz w:val="26"/>
          <w:szCs w:val="26"/>
        </w:rPr>
        <w:t xml:space="preserve"> улица Центральная дом 43.</w:t>
      </w:r>
    </w:p>
    <w:p w:rsidR="00D13DAF" w:rsidRDefault="00D13DAF" w:rsidP="00D13DAF">
      <w:pPr>
        <w:ind w:firstLine="709"/>
        <w:jc w:val="both"/>
        <w:rPr>
          <w:sz w:val="26"/>
          <w:szCs w:val="26"/>
        </w:rPr>
      </w:pPr>
      <w:r>
        <w:rPr>
          <w:color w:val="000000"/>
          <w:sz w:val="26"/>
          <w:szCs w:val="26"/>
          <w:lang w:eastAsia="ru-RU"/>
        </w:rPr>
        <w:t xml:space="preserve">В хозяйстве имеется 30 пчелосемей. Весной 2020 г. планируется приобретение </w:t>
      </w:r>
      <w:r w:rsidR="00F22357">
        <w:rPr>
          <w:sz w:val="26"/>
          <w:szCs w:val="26"/>
        </w:rPr>
        <w:t>50 пчелосемей с ульями</w:t>
      </w:r>
      <w:r>
        <w:rPr>
          <w:sz w:val="26"/>
          <w:szCs w:val="26"/>
        </w:rPr>
        <w:t>.</w:t>
      </w:r>
      <w:r>
        <w:rPr>
          <w:sz w:val="28"/>
          <w:szCs w:val="28"/>
        </w:rPr>
        <w:t xml:space="preserve"> </w:t>
      </w:r>
      <w:r>
        <w:rPr>
          <w:sz w:val="26"/>
          <w:szCs w:val="26"/>
        </w:rPr>
        <w:t>Для размещения пасеки ест</w:t>
      </w:r>
      <w:r w:rsidR="00146D0A">
        <w:rPr>
          <w:sz w:val="26"/>
          <w:szCs w:val="26"/>
        </w:rPr>
        <w:t>ь земельный участок площадью 0,16 га</w:t>
      </w:r>
      <w:r>
        <w:rPr>
          <w:sz w:val="26"/>
          <w:szCs w:val="26"/>
        </w:rPr>
        <w:t xml:space="preserve">, вокруг которого расположены сельскохозяйственные земли с медоносными растениями. Для расширения кормовой базы планируется покупка дополнительного земельного участка </w:t>
      </w:r>
      <w:r w:rsidRPr="00094D6E">
        <w:rPr>
          <w:sz w:val="26"/>
          <w:szCs w:val="26"/>
        </w:rPr>
        <w:t xml:space="preserve">площадью </w:t>
      </w:r>
      <w:r w:rsidR="00094D6E" w:rsidRPr="00094D6E">
        <w:rPr>
          <w:sz w:val="26"/>
          <w:szCs w:val="26"/>
        </w:rPr>
        <w:t>10</w:t>
      </w:r>
      <w:r w:rsidRPr="00094D6E">
        <w:rPr>
          <w:sz w:val="26"/>
          <w:szCs w:val="26"/>
        </w:rPr>
        <w:t xml:space="preserve"> га,</w:t>
      </w:r>
      <w:r>
        <w:rPr>
          <w:sz w:val="26"/>
          <w:szCs w:val="26"/>
        </w:rPr>
        <w:t xml:space="preserve"> где планируется возделывание на участке донника и фацелии. Местность благоприятна и соответствует всем ветеринарно-санитарным нормам. Имеются все необходимые хозяйственные постройки для содержания пасеки: </w:t>
      </w:r>
      <w:r w:rsidR="00094D6E">
        <w:rPr>
          <w:sz w:val="26"/>
          <w:szCs w:val="26"/>
        </w:rPr>
        <w:t>пчеловодный домик, инвентарь для пчеловодства, омшаник</w:t>
      </w:r>
      <w:r>
        <w:rPr>
          <w:sz w:val="26"/>
          <w:szCs w:val="26"/>
        </w:rPr>
        <w:t>. В рамках проекта предп</w:t>
      </w:r>
      <w:r>
        <w:rPr>
          <w:sz w:val="26"/>
          <w:szCs w:val="26"/>
        </w:rPr>
        <w:t>о</w:t>
      </w:r>
      <w:r>
        <w:rPr>
          <w:sz w:val="26"/>
          <w:szCs w:val="26"/>
        </w:rPr>
        <w:t xml:space="preserve">лагается строительство </w:t>
      </w:r>
      <w:r w:rsidR="00AA0A39">
        <w:rPr>
          <w:sz w:val="26"/>
          <w:szCs w:val="26"/>
        </w:rPr>
        <w:t xml:space="preserve">складского </w:t>
      </w:r>
      <w:r>
        <w:rPr>
          <w:sz w:val="26"/>
          <w:szCs w:val="26"/>
        </w:rPr>
        <w:t xml:space="preserve">помещения. Также планируется приобретение </w:t>
      </w:r>
      <w:r w:rsidR="00AA0A39">
        <w:rPr>
          <w:sz w:val="26"/>
          <w:szCs w:val="26"/>
        </w:rPr>
        <w:t>гр</w:t>
      </w:r>
      <w:r w:rsidR="00AA0A39">
        <w:rPr>
          <w:sz w:val="26"/>
          <w:szCs w:val="26"/>
        </w:rPr>
        <w:t>у</w:t>
      </w:r>
      <w:r w:rsidR="00AA0A39">
        <w:rPr>
          <w:sz w:val="26"/>
          <w:szCs w:val="26"/>
        </w:rPr>
        <w:t>зового автомобиля УАЗ и медогонки.</w:t>
      </w:r>
    </w:p>
    <w:p w:rsidR="00371D9D" w:rsidRDefault="00CE009D" w:rsidP="00371D9D">
      <w:pPr>
        <w:ind w:firstLine="720"/>
        <w:jc w:val="both"/>
        <w:rPr>
          <w:iCs/>
          <w:sz w:val="26"/>
          <w:szCs w:val="26"/>
        </w:rPr>
      </w:pPr>
      <w:r>
        <w:rPr>
          <w:sz w:val="26"/>
          <w:szCs w:val="26"/>
        </w:rPr>
        <w:t xml:space="preserve">Выход меда с одной семьи – </w:t>
      </w:r>
      <w:r w:rsidR="00F25CCA">
        <w:rPr>
          <w:sz w:val="26"/>
          <w:szCs w:val="26"/>
        </w:rPr>
        <w:t>37</w:t>
      </w:r>
      <w:r>
        <w:rPr>
          <w:sz w:val="26"/>
          <w:szCs w:val="26"/>
        </w:rPr>
        <w:t xml:space="preserve"> кг/семьи, перга</w:t>
      </w:r>
      <w:r w:rsidR="00F25CCA">
        <w:rPr>
          <w:sz w:val="26"/>
          <w:szCs w:val="26"/>
        </w:rPr>
        <w:t xml:space="preserve"> в сотах -2 </w:t>
      </w:r>
      <w:r>
        <w:rPr>
          <w:sz w:val="26"/>
          <w:szCs w:val="26"/>
        </w:rPr>
        <w:t xml:space="preserve">кг/семьи, </w:t>
      </w:r>
      <w:r w:rsidR="00F25CCA">
        <w:rPr>
          <w:sz w:val="26"/>
          <w:szCs w:val="26"/>
        </w:rPr>
        <w:t xml:space="preserve">прополис - 0,32 кг/семьи, </w:t>
      </w:r>
      <w:r>
        <w:rPr>
          <w:sz w:val="26"/>
          <w:szCs w:val="26"/>
        </w:rPr>
        <w:t>воск-2</w:t>
      </w:r>
      <w:r w:rsidR="00F25CCA">
        <w:rPr>
          <w:sz w:val="26"/>
          <w:szCs w:val="26"/>
        </w:rPr>
        <w:t xml:space="preserve"> </w:t>
      </w:r>
      <w:r>
        <w:rPr>
          <w:sz w:val="26"/>
          <w:szCs w:val="26"/>
        </w:rPr>
        <w:t>кг/семьи. Предполагаемый объем производства меда за произво</w:t>
      </w:r>
      <w:r>
        <w:rPr>
          <w:sz w:val="26"/>
          <w:szCs w:val="26"/>
        </w:rPr>
        <w:t>д</w:t>
      </w:r>
      <w:r>
        <w:rPr>
          <w:sz w:val="26"/>
          <w:szCs w:val="26"/>
        </w:rPr>
        <w:t xml:space="preserve">ственный цикл 12 месяцев </w:t>
      </w:r>
      <w:r w:rsidR="00371D9D" w:rsidRPr="00371D9D">
        <w:rPr>
          <w:sz w:val="26"/>
          <w:szCs w:val="26"/>
        </w:rPr>
        <w:t>(105</w:t>
      </w:r>
      <w:r w:rsidRPr="00371D9D">
        <w:rPr>
          <w:sz w:val="26"/>
          <w:szCs w:val="26"/>
        </w:rPr>
        <w:t xml:space="preserve"> семей)</w:t>
      </w:r>
      <w:r>
        <w:rPr>
          <w:sz w:val="26"/>
          <w:szCs w:val="26"/>
        </w:rPr>
        <w:t xml:space="preserve"> –</w:t>
      </w:r>
      <w:r w:rsidR="00371D9D">
        <w:rPr>
          <w:sz w:val="26"/>
          <w:szCs w:val="26"/>
        </w:rPr>
        <w:t>3885,0 кг мёда товарного;</w:t>
      </w:r>
      <w:r w:rsidR="00371D9D">
        <w:rPr>
          <w:iCs/>
          <w:sz w:val="26"/>
          <w:szCs w:val="26"/>
        </w:rPr>
        <w:t xml:space="preserve"> 210,0 кг. воска; 31,5 кг. прополиса; 210,0 кг. перги в сотах</w:t>
      </w:r>
      <w:r w:rsidR="00371D9D">
        <w:rPr>
          <w:sz w:val="26"/>
          <w:szCs w:val="26"/>
        </w:rPr>
        <w:t>.</w:t>
      </w:r>
    </w:p>
    <w:p w:rsidR="00CA46A7" w:rsidRPr="00294704" w:rsidRDefault="00CA46A7" w:rsidP="00B6367D">
      <w:pPr>
        <w:ind w:firstLine="709"/>
        <w:jc w:val="both"/>
        <w:rPr>
          <w:sz w:val="26"/>
          <w:szCs w:val="26"/>
        </w:rPr>
      </w:pPr>
      <w:r w:rsidRPr="00294704">
        <w:rPr>
          <w:sz w:val="26"/>
          <w:szCs w:val="26"/>
        </w:rPr>
        <w:t xml:space="preserve">В результате реализации данного проекта К(Ф)Х </w:t>
      </w:r>
      <w:r w:rsidR="00F25CCA">
        <w:rPr>
          <w:sz w:val="26"/>
          <w:szCs w:val="26"/>
        </w:rPr>
        <w:t>Лебедева Б.М.</w:t>
      </w:r>
      <w:r w:rsidR="00F25CCA" w:rsidRPr="00294704">
        <w:rPr>
          <w:sz w:val="26"/>
          <w:szCs w:val="26"/>
        </w:rPr>
        <w:t xml:space="preserve"> </w:t>
      </w:r>
      <w:r w:rsidRPr="00294704">
        <w:rPr>
          <w:sz w:val="26"/>
          <w:szCs w:val="26"/>
        </w:rPr>
        <w:t>планирует вы</w:t>
      </w:r>
      <w:r w:rsidRPr="00294704">
        <w:rPr>
          <w:sz w:val="26"/>
          <w:szCs w:val="26"/>
        </w:rPr>
        <w:t>й</w:t>
      </w:r>
      <w:r w:rsidRPr="00294704">
        <w:rPr>
          <w:sz w:val="26"/>
          <w:szCs w:val="26"/>
        </w:rPr>
        <w:t xml:space="preserve">ти на следующие </w:t>
      </w:r>
      <w:r w:rsidR="004F110F" w:rsidRPr="00294704">
        <w:rPr>
          <w:sz w:val="26"/>
          <w:szCs w:val="26"/>
        </w:rPr>
        <w:t>показатели деятельности (табл.4.1</w:t>
      </w:r>
      <w:r w:rsidRPr="00294704">
        <w:rPr>
          <w:sz w:val="26"/>
          <w:szCs w:val="26"/>
        </w:rPr>
        <w:t>.).</w:t>
      </w:r>
    </w:p>
    <w:p w:rsidR="008931EC" w:rsidRPr="00294704" w:rsidRDefault="008931EC" w:rsidP="002D64B5">
      <w:pPr>
        <w:pStyle w:val="40"/>
        <w:jc w:val="both"/>
        <w:rPr>
          <w:sz w:val="26"/>
          <w:szCs w:val="26"/>
        </w:rPr>
      </w:pPr>
    </w:p>
    <w:p w:rsidR="006C1CFE" w:rsidRDefault="006C1CFE" w:rsidP="002D64B5">
      <w:pPr>
        <w:pStyle w:val="40"/>
        <w:jc w:val="both"/>
        <w:rPr>
          <w:sz w:val="26"/>
          <w:szCs w:val="26"/>
        </w:rPr>
      </w:pPr>
      <w:r w:rsidRPr="00294704">
        <w:rPr>
          <w:sz w:val="26"/>
          <w:szCs w:val="26"/>
        </w:rPr>
        <w:t>Т</w:t>
      </w:r>
      <w:r w:rsidR="004F110F" w:rsidRPr="00294704">
        <w:rPr>
          <w:sz w:val="26"/>
          <w:szCs w:val="26"/>
        </w:rPr>
        <w:t>аблица 4.1</w:t>
      </w:r>
      <w:r w:rsidRPr="00294704">
        <w:rPr>
          <w:sz w:val="26"/>
          <w:szCs w:val="26"/>
        </w:rPr>
        <w:t xml:space="preserve"> - </w:t>
      </w:r>
      <w:r w:rsidR="002D64B5" w:rsidRPr="00294704">
        <w:rPr>
          <w:color w:val="333333"/>
          <w:sz w:val="26"/>
          <w:szCs w:val="26"/>
          <w:shd w:val="clear" w:color="auto" w:fill="FFFFFF"/>
        </w:rPr>
        <w:t>Показатели необходимые для достижения результатов предоставления гранта</w:t>
      </w:r>
      <w:r w:rsidR="002D64B5">
        <w:rPr>
          <w:sz w:val="26"/>
          <w:szCs w:val="26"/>
        </w:rPr>
        <w:t xml:space="preserve"> </w:t>
      </w:r>
    </w:p>
    <w:p w:rsidR="005C5C0F" w:rsidRDefault="005C5C0F" w:rsidP="002D64B5">
      <w:pPr>
        <w:pStyle w:val="40"/>
        <w:jc w:val="both"/>
        <w:rPr>
          <w:sz w:val="26"/>
          <w:szCs w:val="26"/>
        </w:rPr>
      </w:pPr>
    </w:p>
    <w:tbl>
      <w:tblPr>
        <w:tblW w:w="9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100"/>
        <w:gridCol w:w="1140"/>
        <w:gridCol w:w="960"/>
        <w:gridCol w:w="1120"/>
        <w:gridCol w:w="960"/>
        <w:gridCol w:w="1060"/>
      </w:tblGrid>
      <w:tr w:rsidR="00B6367D" w:rsidRPr="00665797" w:rsidTr="006F1A82">
        <w:trPr>
          <w:trHeight w:val="290"/>
        </w:trPr>
        <w:tc>
          <w:tcPr>
            <w:tcW w:w="3544" w:type="dxa"/>
            <w:shd w:val="clear" w:color="auto" w:fill="auto"/>
            <w:hideMark/>
          </w:tcPr>
          <w:p w:rsidR="00B6367D" w:rsidRPr="00665797" w:rsidRDefault="00B6367D" w:rsidP="00B6367D">
            <w:pPr>
              <w:jc w:val="center"/>
              <w:rPr>
                <w:b/>
                <w:bCs/>
                <w:sz w:val="24"/>
                <w:szCs w:val="24"/>
                <w:lang w:eastAsia="ru-RU"/>
              </w:rPr>
            </w:pPr>
            <w:r w:rsidRPr="00665797">
              <w:rPr>
                <w:b/>
                <w:bCs/>
                <w:sz w:val="24"/>
                <w:szCs w:val="24"/>
                <w:lang w:eastAsia="ru-RU"/>
              </w:rPr>
              <w:t>Показатель</w:t>
            </w:r>
          </w:p>
        </w:tc>
        <w:tc>
          <w:tcPr>
            <w:tcW w:w="1100" w:type="dxa"/>
            <w:shd w:val="clear" w:color="auto" w:fill="auto"/>
            <w:noWrap/>
            <w:hideMark/>
          </w:tcPr>
          <w:p w:rsidR="00B6367D" w:rsidRPr="00665797" w:rsidRDefault="00B6367D" w:rsidP="00B6367D">
            <w:pPr>
              <w:jc w:val="center"/>
              <w:rPr>
                <w:b/>
                <w:bCs/>
                <w:sz w:val="24"/>
                <w:szCs w:val="24"/>
                <w:lang w:eastAsia="ru-RU"/>
              </w:rPr>
            </w:pPr>
            <w:r w:rsidRPr="00665797">
              <w:rPr>
                <w:b/>
                <w:bCs/>
                <w:sz w:val="24"/>
                <w:szCs w:val="24"/>
                <w:lang w:eastAsia="ru-RU"/>
              </w:rPr>
              <w:t>2020</w:t>
            </w:r>
          </w:p>
        </w:tc>
        <w:tc>
          <w:tcPr>
            <w:tcW w:w="1140" w:type="dxa"/>
            <w:shd w:val="clear" w:color="auto" w:fill="auto"/>
            <w:noWrap/>
            <w:hideMark/>
          </w:tcPr>
          <w:p w:rsidR="00B6367D" w:rsidRPr="00665797" w:rsidRDefault="00B6367D" w:rsidP="00B6367D">
            <w:pPr>
              <w:jc w:val="center"/>
              <w:rPr>
                <w:b/>
                <w:bCs/>
                <w:sz w:val="24"/>
                <w:szCs w:val="24"/>
                <w:lang w:eastAsia="ru-RU"/>
              </w:rPr>
            </w:pPr>
            <w:r w:rsidRPr="00665797">
              <w:rPr>
                <w:b/>
                <w:bCs/>
                <w:sz w:val="24"/>
                <w:szCs w:val="24"/>
                <w:lang w:eastAsia="ru-RU"/>
              </w:rPr>
              <w:t>2021</w:t>
            </w:r>
          </w:p>
        </w:tc>
        <w:tc>
          <w:tcPr>
            <w:tcW w:w="960" w:type="dxa"/>
            <w:shd w:val="clear" w:color="auto" w:fill="auto"/>
            <w:noWrap/>
            <w:hideMark/>
          </w:tcPr>
          <w:p w:rsidR="00B6367D" w:rsidRPr="00665797" w:rsidRDefault="00B6367D" w:rsidP="00B6367D">
            <w:pPr>
              <w:jc w:val="center"/>
              <w:rPr>
                <w:b/>
                <w:bCs/>
                <w:sz w:val="24"/>
                <w:szCs w:val="24"/>
                <w:lang w:eastAsia="ru-RU"/>
              </w:rPr>
            </w:pPr>
            <w:r w:rsidRPr="00665797">
              <w:rPr>
                <w:b/>
                <w:bCs/>
                <w:sz w:val="24"/>
                <w:szCs w:val="24"/>
                <w:lang w:eastAsia="ru-RU"/>
              </w:rPr>
              <w:t>2022</w:t>
            </w:r>
          </w:p>
        </w:tc>
        <w:tc>
          <w:tcPr>
            <w:tcW w:w="1120" w:type="dxa"/>
            <w:shd w:val="clear" w:color="auto" w:fill="auto"/>
            <w:noWrap/>
            <w:hideMark/>
          </w:tcPr>
          <w:p w:rsidR="00B6367D" w:rsidRPr="00665797" w:rsidRDefault="00B6367D" w:rsidP="00B6367D">
            <w:pPr>
              <w:jc w:val="center"/>
              <w:rPr>
                <w:b/>
                <w:bCs/>
                <w:sz w:val="24"/>
                <w:szCs w:val="24"/>
                <w:lang w:eastAsia="ru-RU"/>
              </w:rPr>
            </w:pPr>
            <w:r w:rsidRPr="00665797">
              <w:rPr>
                <w:b/>
                <w:bCs/>
                <w:sz w:val="24"/>
                <w:szCs w:val="24"/>
                <w:lang w:eastAsia="ru-RU"/>
              </w:rPr>
              <w:t>2023</w:t>
            </w:r>
          </w:p>
        </w:tc>
        <w:tc>
          <w:tcPr>
            <w:tcW w:w="960" w:type="dxa"/>
            <w:shd w:val="clear" w:color="auto" w:fill="auto"/>
            <w:noWrap/>
            <w:hideMark/>
          </w:tcPr>
          <w:p w:rsidR="00B6367D" w:rsidRPr="00665797" w:rsidRDefault="00B6367D" w:rsidP="00B6367D">
            <w:pPr>
              <w:jc w:val="center"/>
              <w:rPr>
                <w:b/>
                <w:bCs/>
                <w:sz w:val="24"/>
                <w:szCs w:val="24"/>
                <w:lang w:eastAsia="ru-RU"/>
              </w:rPr>
            </w:pPr>
            <w:r w:rsidRPr="00665797">
              <w:rPr>
                <w:b/>
                <w:bCs/>
                <w:sz w:val="24"/>
                <w:szCs w:val="24"/>
                <w:lang w:eastAsia="ru-RU"/>
              </w:rPr>
              <w:t>2024</w:t>
            </w:r>
          </w:p>
        </w:tc>
        <w:tc>
          <w:tcPr>
            <w:tcW w:w="1060" w:type="dxa"/>
            <w:shd w:val="clear" w:color="auto" w:fill="auto"/>
            <w:noWrap/>
            <w:hideMark/>
          </w:tcPr>
          <w:p w:rsidR="00B6367D" w:rsidRPr="00665797" w:rsidRDefault="00B6367D" w:rsidP="00B6367D">
            <w:pPr>
              <w:jc w:val="center"/>
              <w:rPr>
                <w:b/>
                <w:bCs/>
                <w:sz w:val="24"/>
                <w:szCs w:val="24"/>
                <w:lang w:eastAsia="ru-RU"/>
              </w:rPr>
            </w:pPr>
            <w:r w:rsidRPr="00665797">
              <w:rPr>
                <w:b/>
                <w:bCs/>
                <w:sz w:val="24"/>
                <w:szCs w:val="24"/>
                <w:lang w:eastAsia="ru-RU"/>
              </w:rPr>
              <w:t>2025</w:t>
            </w:r>
          </w:p>
        </w:tc>
      </w:tr>
      <w:tr w:rsidR="00945D3A" w:rsidRPr="00665797" w:rsidTr="006F1A82">
        <w:trPr>
          <w:trHeight w:val="290"/>
        </w:trPr>
        <w:tc>
          <w:tcPr>
            <w:tcW w:w="3544" w:type="dxa"/>
            <w:shd w:val="clear" w:color="auto" w:fill="auto"/>
            <w:hideMark/>
          </w:tcPr>
          <w:p w:rsidR="00945D3A" w:rsidRPr="00665797" w:rsidRDefault="00945D3A" w:rsidP="00945D3A">
            <w:pPr>
              <w:rPr>
                <w:iCs/>
                <w:sz w:val="24"/>
                <w:szCs w:val="24"/>
                <w:lang w:eastAsia="ru-RU"/>
              </w:rPr>
            </w:pPr>
            <w:r w:rsidRPr="00665797">
              <w:rPr>
                <w:rFonts w:eastAsia="Arial"/>
                <w:sz w:val="24"/>
                <w:szCs w:val="24"/>
              </w:rPr>
              <w:t>Пчелосемьи, шт.</w:t>
            </w:r>
          </w:p>
        </w:tc>
        <w:tc>
          <w:tcPr>
            <w:tcW w:w="1100" w:type="dxa"/>
            <w:shd w:val="clear" w:color="auto" w:fill="auto"/>
            <w:noWrap/>
          </w:tcPr>
          <w:p w:rsidR="00945D3A" w:rsidRPr="00160CAE" w:rsidRDefault="00945D3A" w:rsidP="00160CAE">
            <w:pPr>
              <w:jc w:val="center"/>
              <w:rPr>
                <w:iCs/>
                <w:sz w:val="24"/>
                <w:szCs w:val="24"/>
                <w:lang w:eastAsia="ru-RU"/>
              </w:rPr>
            </w:pPr>
            <w:r w:rsidRPr="00160CAE">
              <w:rPr>
                <w:iCs/>
                <w:sz w:val="24"/>
                <w:szCs w:val="24"/>
                <w:lang w:eastAsia="ru-RU"/>
              </w:rPr>
              <w:t>80</w:t>
            </w:r>
          </w:p>
        </w:tc>
        <w:tc>
          <w:tcPr>
            <w:tcW w:w="1140" w:type="dxa"/>
            <w:shd w:val="clear" w:color="auto" w:fill="auto"/>
            <w:noWrap/>
          </w:tcPr>
          <w:p w:rsidR="00945D3A" w:rsidRPr="00160CAE" w:rsidRDefault="00945D3A" w:rsidP="00160CAE">
            <w:pPr>
              <w:jc w:val="center"/>
              <w:rPr>
                <w:iCs/>
                <w:sz w:val="24"/>
                <w:szCs w:val="24"/>
                <w:lang w:eastAsia="ru-RU"/>
              </w:rPr>
            </w:pPr>
            <w:r w:rsidRPr="00160CAE">
              <w:rPr>
                <w:iCs/>
                <w:sz w:val="24"/>
                <w:szCs w:val="24"/>
                <w:lang w:eastAsia="ru-RU"/>
              </w:rPr>
              <w:t>85</w:t>
            </w:r>
          </w:p>
        </w:tc>
        <w:tc>
          <w:tcPr>
            <w:tcW w:w="960" w:type="dxa"/>
            <w:shd w:val="clear" w:color="auto" w:fill="auto"/>
            <w:noWrap/>
          </w:tcPr>
          <w:p w:rsidR="00945D3A" w:rsidRPr="00160CAE" w:rsidRDefault="00945D3A" w:rsidP="00160CAE">
            <w:pPr>
              <w:jc w:val="center"/>
              <w:rPr>
                <w:iCs/>
                <w:sz w:val="24"/>
                <w:szCs w:val="24"/>
                <w:lang w:eastAsia="ru-RU"/>
              </w:rPr>
            </w:pPr>
            <w:r w:rsidRPr="00160CAE">
              <w:rPr>
                <w:iCs/>
                <w:sz w:val="24"/>
                <w:szCs w:val="24"/>
                <w:lang w:eastAsia="ru-RU"/>
              </w:rPr>
              <w:t>90</w:t>
            </w:r>
          </w:p>
        </w:tc>
        <w:tc>
          <w:tcPr>
            <w:tcW w:w="1120" w:type="dxa"/>
            <w:shd w:val="clear" w:color="auto" w:fill="auto"/>
            <w:noWrap/>
            <w:vAlign w:val="bottom"/>
          </w:tcPr>
          <w:p w:rsidR="00945D3A" w:rsidRPr="00160CAE" w:rsidRDefault="00945D3A" w:rsidP="00160CAE">
            <w:pPr>
              <w:jc w:val="center"/>
              <w:rPr>
                <w:bCs/>
                <w:sz w:val="24"/>
                <w:szCs w:val="24"/>
                <w:lang w:eastAsia="ru-RU"/>
              </w:rPr>
            </w:pPr>
            <w:r w:rsidRPr="00160CAE">
              <w:rPr>
                <w:bCs/>
                <w:sz w:val="24"/>
                <w:szCs w:val="24"/>
              </w:rPr>
              <w:t>95</w:t>
            </w:r>
          </w:p>
        </w:tc>
        <w:tc>
          <w:tcPr>
            <w:tcW w:w="960" w:type="dxa"/>
            <w:shd w:val="clear" w:color="auto" w:fill="auto"/>
            <w:noWrap/>
            <w:vAlign w:val="bottom"/>
          </w:tcPr>
          <w:p w:rsidR="00945D3A" w:rsidRPr="00160CAE" w:rsidRDefault="00945D3A" w:rsidP="00160CAE">
            <w:pPr>
              <w:jc w:val="center"/>
              <w:rPr>
                <w:bCs/>
                <w:sz w:val="24"/>
                <w:szCs w:val="24"/>
              </w:rPr>
            </w:pPr>
            <w:r w:rsidRPr="00160CAE">
              <w:rPr>
                <w:bCs/>
                <w:sz w:val="24"/>
                <w:szCs w:val="24"/>
              </w:rPr>
              <w:t>100</w:t>
            </w:r>
          </w:p>
        </w:tc>
        <w:tc>
          <w:tcPr>
            <w:tcW w:w="1060" w:type="dxa"/>
            <w:shd w:val="clear" w:color="auto" w:fill="auto"/>
            <w:noWrap/>
            <w:vAlign w:val="bottom"/>
          </w:tcPr>
          <w:p w:rsidR="00945D3A" w:rsidRPr="00160CAE" w:rsidRDefault="00945D3A" w:rsidP="00160CAE">
            <w:pPr>
              <w:jc w:val="center"/>
              <w:rPr>
                <w:bCs/>
                <w:sz w:val="24"/>
                <w:szCs w:val="24"/>
              </w:rPr>
            </w:pPr>
            <w:r w:rsidRPr="00160CAE">
              <w:rPr>
                <w:bCs/>
                <w:sz w:val="24"/>
                <w:szCs w:val="24"/>
              </w:rPr>
              <w:t>105</w:t>
            </w:r>
          </w:p>
        </w:tc>
      </w:tr>
      <w:tr w:rsidR="00160CAE" w:rsidRPr="00665797" w:rsidTr="00890C9A">
        <w:trPr>
          <w:trHeight w:val="290"/>
        </w:trPr>
        <w:tc>
          <w:tcPr>
            <w:tcW w:w="3544" w:type="dxa"/>
            <w:shd w:val="clear" w:color="auto" w:fill="auto"/>
            <w:vAlign w:val="bottom"/>
            <w:hideMark/>
          </w:tcPr>
          <w:p w:rsidR="00160CAE" w:rsidRPr="00665797" w:rsidRDefault="00160CAE" w:rsidP="00945D3A">
            <w:pPr>
              <w:rPr>
                <w:color w:val="000000"/>
                <w:sz w:val="24"/>
                <w:szCs w:val="24"/>
                <w:lang w:eastAsia="ru-RU"/>
              </w:rPr>
            </w:pPr>
            <w:r>
              <w:rPr>
                <w:color w:val="000000"/>
                <w:sz w:val="24"/>
                <w:szCs w:val="24"/>
              </w:rPr>
              <w:t>Мед производство</w:t>
            </w:r>
            <w:r w:rsidRPr="00665797">
              <w:rPr>
                <w:color w:val="000000"/>
                <w:sz w:val="24"/>
                <w:szCs w:val="24"/>
              </w:rPr>
              <w:t xml:space="preserve">, </w:t>
            </w:r>
            <w:proofErr w:type="gramStart"/>
            <w:r w:rsidRPr="00665797">
              <w:rPr>
                <w:color w:val="000000"/>
                <w:sz w:val="24"/>
                <w:szCs w:val="24"/>
              </w:rPr>
              <w:t>кг</w:t>
            </w:r>
            <w:proofErr w:type="gramEnd"/>
          </w:p>
        </w:tc>
        <w:tc>
          <w:tcPr>
            <w:tcW w:w="1100" w:type="dxa"/>
            <w:shd w:val="clear" w:color="auto" w:fill="auto"/>
            <w:noWrap/>
          </w:tcPr>
          <w:p w:rsidR="00160CAE" w:rsidRPr="00160CAE" w:rsidRDefault="00160CAE" w:rsidP="00160CAE">
            <w:pPr>
              <w:jc w:val="center"/>
              <w:rPr>
                <w:sz w:val="24"/>
                <w:szCs w:val="24"/>
              </w:rPr>
            </w:pPr>
            <w:r w:rsidRPr="00160CAE">
              <w:rPr>
                <w:sz w:val="24"/>
                <w:szCs w:val="24"/>
              </w:rPr>
              <w:t>2960</w:t>
            </w:r>
          </w:p>
        </w:tc>
        <w:tc>
          <w:tcPr>
            <w:tcW w:w="1140" w:type="dxa"/>
            <w:shd w:val="clear" w:color="auto" w:fill="auto"/>
            <w:noWrap/>
          </w:tcPr>
          <w:p w:rsidR="00160CAE" w:rsidRPr="00160CAE" w:rsidRDefault="00160CAE" w:rsidP="00160CAE">
            <w:pPr>
              <w:jc w:val="center"/>
              <w:rPr>
                <w:sz w:val="24"/>
                <w:szCs w:val="24"/>
              </w:rPr>
            </w:pPr>
            <w:r w:rsidRPr="00160CAE">
              <w:rPr>
                <w:sz w:val="24"/>
                <w:szCs w:val="24"/>
              </w:rPr>
              <w:t>3145</w:t>
            </w:r>
          </w:p>
        </w:tc>
        <w:tc>
          <w:tcPr>
            <w:tcW w:w="960" w:type="dxa"/>
            <w:shd w:val="clear" w:color="auto" w:fill="auto"/>
            <w:noWrap/>
          </w:tcPr>
          <w:p w:rsidR="00160CAE" w:rsidRPr="00160CAE" w:rsidRDefault="00160CAE" w:rsidP="00160CAE">
            <w:pPr>
              <w:jc w:val="center"/>
              <w:rPr>
                <w:sz w:val="24"/>
                <w:szCs w:val="24"/>
              </w:rPr>
            </w:pPr>
            <w:r w:rsidRPr="00160CAE">
              <w:rPr>
                <w:sz w:val="24"/>
                <w:szCs w:val="24"/>
              </w:rPr>
              <w:t>3330</w:t>
            </w:r>
          </w:p>
        </w:tc>
        <w:tc>
          <w:tcPr>
            <w:tcW w:w="1120" w:type="dxa"/>
            <w:shd w:val="clear" w:color="auto" w:fill="auto"/>
            <w:noWrap/>
          </w:tcPr>
          <w:p w:rsidR="00160CAE" w:rsidRPr="00160CAE" w:rsidRDefault="00160CAE" w:rsidP="00160CAE">
            <w:pPr>
              <w:jc w:val="center"/>
              <w:rPr>
                <w:sz w:val="24"/>
                <w:szCs w:val="24"/>
              </w:rPr>
            </w:pPr>
            <w:r w:rsidRPr="00160CAE">
              <w:rPr>
                <w:sz w:val="24"/>
                <w:szCs w:val="24"/>
              </w:rPr>
              <w:t>3515</w:t>
            </w:r>
          </w:p>
        </w:tc>
        <w:tc>
          <w:tcPr>
            <w:tcW w:w="960" w:type="dxa"/>
            <w:shd w:val="clear" w:color="auto" w:fill="auto"/>
            <w:noWrap/>
          </w:tcPr>
          <w:p w:rsidR="00160CAE" w:rsidRPr="00160CAE" w:rsidRDefault="00160CAE" w:rsidP="00160CAE">
            <w:pPr>
              <w:jc w:val="center"/>
              <w:rPr>
                <w:sz w:val="24"/>
                <w:szCs w:val="24"/>
              </w:rPr>
            </w:pPr>
            <w:r w:rsidRPr="00160CAE">
              <w:rPr>
                <w:sz w:val="24"/>
                <w:szCs w:val="24"/>
              </w:rPr>
              <w:t>3700</w:t>
            </w:r>
          </w:p>
        </w:tc>
        <w:tc>
          <w:tcPr>
            <w:tcW w:w="1060" w:type="dxa"/>
            <w:shd w:val="clear" w:color="auto" w:fill="auto"/>
            <w:noWrap/>
          </w:tcPr>
          <w:p w:rsidR="00160CAE" w:rsidRPr="00160CAE" w:rsidRDefault="00160CAE" w:rsidP="00160CAE">
            <w:pPr>
              <w:jc w:val="center"/>
              <w:rPr>
                <w:sz w:val="24"/>
                <w:szCs w:val="24"/>
              </w:rPr>
            </w:pPr>
            <w:r w:rsidRPr="00160CAE">
              <w:rPr>
                <w:sz w:val="24"/>
                <w:szCs w:val="24"/>
              </w:rPr>
              <w:t>3885</w:t>
            </w:r>
          </w:p>
        </w:tc>
      </w:tr>
      <w:tr w:rsidR="00160CAE" w:rsidRPr="00665797" w:rsidTr="003662EC">
        <w:trPr>
          <w:trHeight w:val="290"/>
        </w:trPr>
        <w:tc>
          <w:tcPr>
            <w:tcW w:w="3544" w:type="dxa"/>
            <w:shd w:val="clear" w:color="auto" w:fill="auto"/>
            <w:vAlign w:val="bottom"/>
          </w:tcPr>
          <w:p w:rsidR="00160CAE" w:rsidRPr="00665797" w:rsidRDefault="00160CAE" w:rsidP="00A777D4">
            <w:pPr>
              <w:rPr>
                <w:color w:val="000000"/>
                <w:sz w:val="24"/>
                <w:szCs w:val="24"/>
                <w:lang w:eastAsia="ru-RU"/>
              </w:rPr>
            </w:pPr>
            <w:r w:rsidRPr="00665797">
              <w:rPr>
                <w:color w:val="000000"/>
                <w:sz w:val="24"/>
                <w:szCs w:val="24"/>
              </w:rPr>
              <w:t xml:space="preserve">Мед товарный, </w:t>
            </w:r>
            <w:proofErr w:type="gramStart"/>
            <w:r w:rsidRPr="00665797">
              <w:rPr>
                <w:color w:val="000000"/>
                <w:sz w:val="24"/>
                <w:szCs w:val="24"/>
              </w:rPr>
              <w:t>кг</w:t>
            </w:r>
            <w:proofErr w:type="gramEnd"/>
          </w:p>
        </w:tc>
        <w:tc>
          <w:tcPr>
            <w:tcW w:w="1100" w:type="dxa"/>
            <w:shd w:val="clear" w:color="auto" w:fill="auto"/>
            <w:noWrap/>
          </w:tcPr>
          <w:p w:rsidR="00160CAE" w:rsidRPr="00160CAE" w:rsidRDefault="00160CAE" w:rsidP="00160CAE">
            <w:pPr>
              <w:jc w:val="center"/>
              <w:rPr>
                <w:sz w:val="24"/>
                <w:szCs w:val="24"/>
              </w:rPr>
            </w:pPr>
            <w:r w:rsidRPr="00160CAE">
              <w:rPr>
                <w:sz w:val="24"/>
                <w:szCs w:val="24"/>
              </w:rPr>
              <w:t>1360</w:t>
            </w:r>
          </w:p>
        </w:tc>
        <w:tc>
          <w:tcPr>
            <w:tcW w:w="1140" w:type="dxa"/>
            <w:shd w:val="clear" w:color="auto" w:fill="auto"/>
            <w:noWrap/>
          </w:tcPr>
          <w:p w:rsidR="00160CAE" w:rsidRPr="00160CAE" w:rsidRDefault="00160CAE" w:rsidP="00160CAE">
            <w:pPr>
              <w:jc w:val="center"/>
              <w:rPr>
                <w:sz w:val="24"/>
                <w:szCs w:val="24"/>
              </w:rPr>
            </w:pPr>
            <w:r w:rsidRPr="00160CAE">
              <w:rPr>
                <w:sz w:val="24"/>
                <w:szCs w:val="24"/>
              </w:rPr>
              <w:t>1445</w:t>
            </w:r>
          </w:p>
        </w:tc>
        <w:tc>
          <w:tcPr>
            <w:tcW w:w="960" w:type="dxa"/>
            <w:shd w:val="clear" w:color="auto" w:fill="auto"/>
            <w:noWrap/>
          </w:tcPr>
          <w:p w:rsidR="00160CAE" w:rsidRPr="00160CAE" w:rsidRDefault="00160CAE" w:rsidP="00160CAE">
            <w:pPr>
              <w:jc w:val="center"/>
              <w:rPr>
                <w:sz w:val="24"/>
                <w:szCs w:val="24"/>
              </w:rPr>
            </w:pPr>
            <w:r w:rsidRPr="00160CAE">
              <w:rPr>
                <w:sz w:val="24"/>
                <w:szCs w:val="24"/>
              </w:rPr>
              <w:t>1530</w:t>
            </w:r>
          </w:p>
        </w:tc>
        <w:tc>
          <w:tcPr>
            <w:tcW w:w="1120" w:type="dxa"/>
            <w:shd w:val="clear" w:color="auto" w:fill="auto"/>
            <w:noWrap/>
          </w:tcPr>
          <w:p w:rsidR="00160CAE" w:rsidRPr="00160CAE" w:rsidRDefault="00160CAE" w:rsidP="00160CAE">
            <w:pPr>
              <w:jc w:val="center"/>
              <w:rPr>
                <w:sz w:val="24"/>
                <w:szCs w:val="24"/>
              </w:rPr>
            </w:pPr>
            <w:r w:rsidRPr="00160CAE">
              <w:rPr>
                <w:sz w:val="24"/>
                <w:szCs w:val="24"/>
              </w:rPr>
              <w:t>1615</w:t>
            </w:r>
          </w:p>
        </w:tc>
        <w:tc>
          <w:tcPr>
            <w:tcW w:w="960" w:type="dxa"/>
            <w:shd w:val="clear" w:color="auto" w:fill="auto"/>
            <w:noWrap/>
          </w:tcPr>
          <w:p w:rsidR="00160CAE" w:rsidRPr="00160CAE" w:rsidRDefault="00160CAE" w:rsidP="00160CAE">
            <w:pPr>
              <w:jc w:val="center"/>
              <w:rPr>
                <w:sz w:val="24"/>
                <w:szCs w:val="24"/>
              </w:rPr>
            </w:pPr>
            <w:r w:rsidRPr="00160CAE">
              <w:rPr>
                <w:sz w:val="24"/>
                <w:szCs w:val="24"/>
              </w:rPr>
              <w:t>1700</w:t>
            </w:r>
          </w:p>
        </w:tc>
        <w:tc>
          <w:tcPr>
            <w:tcW w:w="1060" w:type="dxa"/>
            <w:shd w:val="clear" w:color="auto" w:fill="auto"/>
            <w:noWrap/>
          </w:tcPr>
          <w:p w:rsidR="00160CAE" w:rsidRPr="00160CAE" w:rsidRDefault="00160CAE" w:rsidP="00160CAE">
            <w:pPr>
              <w:jc w:val="center"/>
              <w:rPr>
                <w:sz w:val="24"/>
                <w:szCs w:val="24"/>
              </w:rPr>
            </w:pPr>
            <w:r w:rsidRPr="00160CAE">
              <w:rPr>
                <w:sz w:val="24"/>
                <w:szCs w:val="24"/>
              </w:rPr>
              <w:t>1785</w:t>
            </w:r>
          </w:p>
        </w:tc>
      </w:tr>
      <w:tr w:rsidR="00160CAE" w:rsidRPr="00665797" w:rsidTr="006F1A82">
        <w:trPr>
          <w:trHeight w:val="290"/>
        </w:trPr>
        <w:tc>
          <w:tcPr>
            <w:tcW w:w="3544" w:type="dxa"/>
            <w:shd w:val="clear" w:color="auto" w:fill="auto"/>
          </w:tcPr>
          <w:p w:rsidR="00160CAE" w:rsidRPr="00665797" w:rsidRDefault="00160CAE" w:rsidP="00665797">
            <w:pPr>
              <w:rPr>
                <w:color w:val="333333"/>
                <w:sz w:val="24"/>
                <w:szCs w:val="24"/>
                <w:lang w:eastAsia="ru-RU"/>
              </w:rPr>
            </w:pPr>
            <w:r w:rsidRPr="00665797">
              <w:rPr>
                <w:color w:val="000000"/>
                <w:sz w:val="24"/>
                <w:szCs w:val="24"/>
                <w:lang w:eastAsia="ru-RU"/>
              </w:rPr>
              <w:t>Количество работников зарег</w:t>
            </w:r>
            <w:r w:rsidRPr="00665797">
              <w:rPr>
                <w:color w:val="000000"/>
                <w:sz w:val="24"/>
                <w:szCs w:val="24"/>
                <w:lang w:eastAsia="ru-RU"/>
              </w:rPr>
              <w:t>и</w:t>
            </w:r>
            <w:r w:rsidRPr="00665797">
              <w:rPr>
                <w:color w:val="000000"/>
                <w:sz w:val="24"/>
                <w:szCs w:val="24"/>
                <w:lang w:eastAsia="ru-RU"/>
              </w:rPr>
              <w:t>стрированных в Пенсионном Фонде Российской Федерации (нарастающим итогом), чел.</w:t>
            </w:r>
          </w:p>
        </w:tc>
        <w:tc>
          <w:tcPr>
            <w:tcW w:w="1100" w:type="dxa"/>
            <w:shd w:val="clear" w:color="auto" w:fill="auto"/>
            <w:noWrap/>
          </w:tcPr>
          <w:p w:rsidR="00160CAE" w:rsidRPr="00160CAE" w:rsidRDefault="00160CAE" w:rsidP="00160CAE">
            <w:pPr>
              <w:jc w:val="center"/>
              <w:rPr>
                <w:color w:val="333333"/>
                <w:sz w:val="24"/>
                <w:szCs w:val="24"/>
                <w:lang w:eastAsia="ru-RU"/>
              </w:rPr>
            </w:pPr>
            <w:r w:rsidRPr="00160CAE">
              <w:rPr>
                <w:color w:val="333333"/>
                <w:sz w:val="24"/>
                <w:szCs w:val="24"/>
                <w:lang w:eastAsia="ru-RU"/>
              </w:rPr>
              <w:t>1</w:t>
            </w:r>
          </w:p>
        </w:tc>
        <w:tc>
          <w:tcPr>
            <w:tcW w:w="1140" w:type="dxa"/>
            <w:shd w:val="clear" w:color="auto" w:fill="auto"/>
            <w:noWrap/>
          </w:tcPr>
          <w:p w:rsidR="00160CAE" w:rsidRPr="00160CAE" w:rsidRDefault="00160CAE" w:rsidP="00160CAE">
            <w:pPr>
              <w:jc w:val="center"/>
              <w:rPr>
                <w:sz w:val="24"/>
                <w:szCs w:val="24"/>
              </w:rPr>
            </w:pPr>
            <w:r w:rsidRPr="00160CAE">
              <w:rPr>
                <w:color w:val="333333"/>
                <w:sz w:val="24"/>
                <w:szCs w:val="24"/>
                <w:lang w:eastAsia="ru-RU"/>
              </w:rPr>
              <w:t>1</w:t>
            </w:r>
          </w:p>
        </w:tc>
        <w:tc>
          <w:tcPr>
            <w:tcW w:w="960" w:type="dxa"/>
            <w:shd w:val="clear" w:color="auto" w:fill="auto"/>
            <w:noWrap/>
          </w:tcPr>
          <w:p w:rsidR="00160CAE" w:rsidRPr="00160CAE" w:rsidRDefault="00160CAE" w:rsidP="00160CAE">
            <w:pPr>
              <w:jc w:val="center"/>
              <w:rPr>
                <w:sz w:val="24"/>
                <w:szCs w:val="24"/>
              </w:rPr>
            </w:pPr>
            <w:r w:rsidRPr="00160CAE">
              <w:rPr>
                <w:color w:val="333333"/>
                <w:sz w:val="24"/>
                <w:szCs w:val="24"/>
                <w:lang w:eastAsia="ru-RU"/>
              </w:rPr>
              <w:t>1</w:t>
            </w:r>
          </w:p>
        </w:tc>
        <w:tc>
          <w:tcPr>
            <w:tcW w:w="1120" w:type="dxa"/>
            <w:shd w:val="clear" w:color="auto" w:fill="auto"/>
            <w:noWrap/>
          </w:tcPr>
          <w:p w:rsidR="00160CAE" w:rsidRPr="00160CAE" w:rsidRDefault="00160CAE" w:rsidP="00160CAE">
            <w:pPr>
              <w:jc w:val="center"/>
              <w:rPr>
                <w:sz w:val="24"/>
                <w:szCs w:val="24"/>
              </w:rPr>
            </w:pPr>
            <w:r w:rsidRPr="00160CAE">
              <w:rPr>
                <w:color w:val="333333"/>
                <w:sz w:val="24"/>
                <w:szCs w:val="24"/>
                <w:lang w:eastAsia="ru-RU"/>
              </w:rPr>
              <w:t>1</w:t>
            </w:r>
          </w:p>
        </w:tc>
        <w:tc>
          <w:tcPr>
            <w:tcW w:w="960" w:type="dxa"/>
            <w:shd w:val="clear" w:color="auto" w:fill="auto"/>
            <w:noWrap/>
          </w:tcPr>
          <w:p w:rsidR="00160CAE" w:rsidRPr="00160CAE" w:rsidRDefault="00160CAE" w:rsidP="00160CAE">
            <w:pPr>
              <w:jc w:val="center"/>
              <w:rPr>
                <w:sz w:val="24"/>
                <w:szCs w:val="24"/>
              </w:rPr>
            </w:pPr>
            <w:r w:rsidRPr="00160CAE">
              <w:rPr>
                <w:color w:val="333333"/>
                <w:sz w:val="24"/>
                <w:szCs w:val="24"/>
                <w:lang w:eastAsia="ru-RU"/>
              </w:rPr>
              <w:t>1</w:t>
            </w:r>
          </w:p>
        </w:tc>
        <w:tc>
          <w:tcPr>
            <w:tcW w:w="1060" w:type="dxa"/>
            <w:shd w:val="clear" w:color="auto" w:fill="auto"/>
            <w:noWrap/>
          </w:tcPr>
          <w:p w:rsidR="00160CAE" w:rsidRPr="00160CAE" w:rsidRDefault="00160CAE" w:rsidP="00160CAE">
            <w:pPr>
              <w:jc w:val="center"/>
              <w:rPr>
                <w:sz w:val="24"/>
                <w:szCs w:val="24"/>
              </w:rPr>
            </w:pPr>
            <w:r w:rsidRPr="00160CAE">
              <w:rPr>
                <w:color w:val="333333"/>
                <w:sz w:val="24"/>
                <w:szCs w:val="24"/>
                <w:lang w:eastAsia="ru-RU"/>
              </w:rPr>
              <w:t>1</w:t>
            </w:r>
          </w:p>
        </w:tc>
      </w:tr>
    </w:tbl>
    <w:p w:rsidR="008F716B" w:rsidRDefault="008F716B" w:rsidP="006C1CFE">
      <w:pPr>
        <w:pStyle w:val="40"/>
        <w:spacing w:line="312" w:lineRule="auto"/>
        <w:rPr>
          <w:sz w:val="26"/>
          <w:szCs w:val="26"/>
        </w:rPr>
      </w:pPr>
    </w:p>
    <w:p w:rsidR="008F562D" w:rsidRDefault="008F562D" w:rsidP="008F562D">
      <w:pPr>
        <w:pStyle w:val="1a"/>
        <w:ind w:firstLine="709"/>
        <w:jc w:val="both"/>
        <w:rPr>
          <w:sz w:val="26"/>
          <w:szCs w:val="26"/>
        </w:rPr>
      </w:pPr>
      <w:r>
        <w:rPr>
          <w:sz w:val="26"/>
          <w:szCs w:val="26"/>
        </w:rPr>
        <w:t>В целях организации производственного процесса в рамках настоящего бизнес-плана предусмотрено создание 1 рабочего места. Расчет затрат на оплату труда на период реализации бизнес - проекта представлен в Приложении.</w:t>
      </w:r>
    </w:p>
    <w:p w:rsidR="00CF5C1D" w:rsidRDefault="00CF5C1D">
      <w:pPr>
        <w:rPr>
          <w:rFonts w:eastAsia="Arial"/>
          <w:sz w:val="26"/>
          <w:szCs w:val="26"/>
          <w:lang w:eastAsia="ar-SA"/>
        </w:rPr>
      </w:pPr>
      <w:r>
        <w:rPr>
          <w:sz w:val="26"/>
          <w:szCs w:val="26"/>
        </w:rPr>
        <w:br w:type="page"/>
      </w:r>
    </w:p>
    <w:p w:rsidR="006348C7" w:rsidRPr="0029163C" w:rsidRDefault="006348C7" w:rsidP="006348C7">
      <w:pPr>
        <w:jc w:val="center"/>
        <w:rPr>
          <w:sz w:val="26"/>
          <w:szCs w:val="26"/>
        </w:rPr>
      </w:pPr>
      <w:r w:rsidRPr="0029163C">
        <w:rPr>
          <w:b/>
          <w:sz w:val="26"/>
          <w:szCs w:val="26"/>
        </w:rPr>
        <w:lastRenderedPageBreak/>
        <w:t xml:space="preserve">4.2. </w:t>
      </w:r>
      <w:r w:rsidR="007010A0" w:rsidRPr="0029163C">
        <w:rPr>
          <w:b/>
          <w:sz w:val="26"/>
          <w:szCs w:val="26"/>
        </w:rPr>
        <w:t xml:space="preserve">Технология производства продукции </w:t>
      </w:r>
    </w:p>
    <w:p w:rsidR="00A67096" w:rsidRDefault="00A67096" w:rsidP="00A67096">
      <w:pPr>
        <w:shd w:val="clear" w:color="auto" w:fill="FFFFFF"/>
        <w:ind w:firstLine="720"/>
        <w:jc w:val="both"/>
        <w:rPr>
          <w:color w:val="383838"/>
          <w:sz w:val="26"/>
          <w:szCs w:val="26"/>
          <w:shd w:val="clear" w:color="auto" w:fill="FFFFFF"/>
        </w:rPr>
      </w:pPr>
    </w:p>
    <w:p w:rsidR="00F56BD5" w:rsidRDefault="00F56BD5" w:rsidP="00F56BD5">
      <w:pPr>
        <w:ind w:firstLine="709"/>
        <w:jc w:val="both"/>
        <w:rPr>
          <w:sz w:val="26"/>
          <w:szCs w:val="26"/>
          <w:lang w:eastAsia="ar-SA"/>
        </w:rPr>
      </w:pPr>
      <w:r>
        <w:rPr>
          <w:sz w:val="26"/>
          <w:szCs w:val="26"/>
        </w:rPr>
        <w:t>В течение года проводится большой комплекс работ.</w:t>
      </w:r>
    </w:p>
    <w:p w:rsidR="00F56BD5" w:rsidRDefault="00F56BD5" w:rsidP="00F56BD5">
      <w:pPr>
        <w:ind w:firstLine="709"/>
        <w:jc w:val="both"/>
        <w:rPr>
          <w:sz w:val="26"/>
          <w:szCs w:val="26"/>
        </w:rPr>
      </w:pPr>
      <w:r>
        <w:rPr>
          <w:sz w:val="26"/>
          <w:szCs w:val="26"/>
        </w:rPr>
        <w:t>МАРТ. Наблюдение за состоянием пчёл. Подготовка места пасеки.</w:t>
      </w:r>
    </w:p>
    <w:p w:rsidR="00F56BD5" w:rsidRDefault="00F56BD5" w:rsidP="00F56BD5">
      <w:pPr>
        <w:ind w:firstLine="709"/>
        <w:jc w:val="both"/>
        <w:rPr>
          <w:sz w:val="26"/>
          <w:szCs w:val="26"/>
        </w:rPr>
      </w:pPr>
      <w:r>
        <w:rPr>
          <w:sz w:val="26"/>
          <w:szCs w:val="26"/>
        </w:rPr>
        <w:t>АПРЕЛЬ. Выставление пчёл из зимовника. После облета проводится осмотр с</w:t>
      </w:r>
      <w:r>
        <w:rPr>
          <w:sz w:val="26"/>
          <w:szCs w:val="26"/>
        </w:rPr>
        <w:t>е</w:t>
      </w:r>
      <w:r>
        <w:rPr>
          <w:sz w:val="26"/>
          <w:szCs w:val="26"/>
        </w:rPr>
        <w:t>мей на количество и качество корма. Проводится необходимое лечение, с добавлением корма.</w:t>
      </w:r>
    </w:p>
    <w:p w:rsidR="00F56BD5" w:rsidRDefault="00F56BD5" w:rsidP="00F56BD5">
      <w:pPr>
        <w:ind w:firstLine="709"/>
        <w:jc w:val="both"/>
        <w:rPr>
          <w:sz w:val="26"/>
          <w:szCs w:val="26"/>
        </w:rPr>
      </w:pPr>
      <w:r>
        <w:rPr>
          <w:sz w:val="26"/>
          <w:szCs w:val="26"/>
        </w:rPr>
        <w:t>МАЙ. Работа по выращиванию племенных маток от самых продуктивных семей на пасеке. Высаживаются медоносы на территории пасеки. Окуривание пчёл от кл</w:t>
      </w:r>
      <w:r>
        <w:rPr>
          <w:sz w:val="26"/>
          <w:szCs w:val="26"/>
        </w:rPr>
        <w:t>е</w:t>
      </w:r>
      <w:r>
        <w:rPr>
          <w:sz w:val="26"/>
          <w:szCs w:val="26"/>
        </w:rPr>
        <w:t>щей.</w:t>
      </w:r>
    </w:p>
    <w:p w:rsidR="00F56BD5" w:rsidRDefault="00F56BD5" w:rsidP="00F56BD5">
      <w:pPr>
        <w:ind w:firstLine="709"/>
        <w:jc w:val="both"/>
        <w:rPr>
          <w:sz w:val="26"/>
          <w:szCs w:val="26"/>
        </w:rPr>
      </w:pPr>
      <w:r>
        <w:rPr>
          <w:sz w:val="26"/>
          <w:szCs w:val="26"/>
        </w:rPr>
        <w:t>ИЮНЬ. Проводится выращивание, осеменение. Меняются матки, организуются отводки. Производится вторая перестановка корпусов в основных семьях. Проводится работа и по устранению роения.</w:t>
      </w:r>
    </w:p>
    <w:p w:rsidR="00F56BD5" w:rsidRDefault="00F56BD5" w:rsidP="00F56BD5">
      <w:pPr>
        <w:ind w:firstLine="709"/>
        <w:jc w:val="both"/>
        <w:rPr>
          <w:sz w:val="26"/>
          <w:szCs w:val="26"/>
        </w:rPr>
      </w:pPr>
      <w:r>
        <w:rPr>
          <w:sz w:val="26"/>
          <w:szCs w:val="26"/>
        </w:rPr>
        <w:t>ИЮЛЬ. Наращиваются рамки, расширяются объемы деятельности пчёл в ульях. Начинается откачка мёда.</w:t>
      </w:r>
    </w:p>
    <w:p w:rsidR="00F56BD5" w:rsidRDefault="00F56BD5" w:rsidP="00F56BD5">
      <w:pPr>
        <w:ind w:firstLine="709"/>
        <w:jc w:val="both"/>
        <w:rPr>
          <w:sz w:val="26"/>
          <w:szCs w:val="26"/>
        </w:rPr>
      </w:pPr>
      <w:r>
        <w:rPr>
          <w:sz w:val="26"/>
          <w:szCs w:val="26"/>
        </w:rPr>
        <w:t>АВГУСТ. Сбор мёда. Медовые корпуса отбираются, формируются гнёзда для подготовки к зиме.</w:t>
      </w:r>
    </w:p>
    <w:p w:rsidR="00F56BD5" w:rsidRDefault="00F56BD5" w:rsidP="00F56BD5">
      <w:pPr>
        <w:ind w:firstLine="709"/>
        <w:jc w:val="both"/>
        <w:rPr>
          <w:sz w:val="26"/>
          <w:szCs w:val="26"/>
        </w:rPr>
      </w:pPr>
      <w:r>
        <w:rPr>
          <w:sz w:val="26"/>
          <w:szCs w:val="26"/>
        </w:rPr>
        <w:t>СЕНТЯБРЬ. Обработка специальными средствами против болезней и вредит</w:t>
      </w:r>
      <w:r>
        <w:rPr>
          <w:sz w:val="26"/>
          <w:szCs w:val="26"/>
        </w:rPr>
        <w:t>е</w:t>
      </w:r>
      <w:r>
        <w:rPr>
          <w:sz w:val="26"/>
          <w:szCs w:val="26"/>
        </w:rPr>
        <w:t>лей. Переработка воскового сырья.</w:t>
      </w:r>
    </w:p>
    <w:p w:rsidR="00F56BD5" w:rsidRDefault="00F56BD5" w:rsidP="00F56BD5">
      <w:pPr>
        <w:ind w:firstLine="709"/>
        <w:jc w:val="both"/>
        <w:rPr>
          <w:sz w:val="26"/>
          <w:szCs w:val="26"/>
        </w:rPr>
      </w:pPr>
      <w:r>
        <w:rPr>
          <w:sz w:val="26"/>
          <w:szCs w:val="26"/>
        </w:rPr>
        <w:t>ОКТЯБРЬ. Перемещение пчёл с открытого места в зимовник.</w:t>
      </w:r>
    </w:p>
    <w:p w:rsidR="00F56BD5" w:rsidRDefault="00F56BD5" w:rsidP="00F56BD5">
      <w:pPr>
        <w:ind w:firstLine="709"/>
        <w:jc w:val="both"/>
        <w:rPr>
          <w:sz w:val="26"/>
          <w:szCs w:val="26"/>
        </w:rPr>
      </w:pPr>
      <w:r>
        <w:rPr>
          <w:sz w:val="26"/>
          <w:szCs w:val="26"/>
        </w:rPr>
        <w:t>НОЯБРЬ – ФЕВРАЛЬ. Утепление ульев. Осуществляется наблюдение за состо</w:t>
      </w:r>
      <w:r>
        <w:rPr>
          <w:sz w:val="26"/>
          <w:szCs w:val="26"/>
        </w:rPr>
        <w:t>я</w:t>
      </w:r>
      <w:r>
        <w:rPr>
          <w:sz w:val="26"/>
          <w:szCs w:val="26"/>
        </w:rPr>
        <w:t>нием зимующих пчёл. Ремонт старых ульев.</w:t>
      </w:r>
    </w:p>
    <w:p w:rsidR="00913F9C" w:rsidRDefault="00913F9C" w:rsidP="00C21DF4">
      <w:pPr>
        <w:pStyle w:val="ac"/>
        <w:jc w:val="center"/>
        <w:rPr>
          <w:b/>
          <w:sz w:val="26"/>
          <w:szCs w:val="26"/>
        </w:rPr>
      </w:pPr>
    </w:p>
    <w:p w:rsidR="00C21DF4" w:rsidRDefault="00596FE9" w:rsidP="00C21DF4">
      <w:pPr>
        <w:pStyle w:val="ac"/>
        <w:jc w:val="center"/>
        <w:rPr>
          <w:b/>
          <w:sz w:val="26"/>
          <w:szCs w:val="26"/>
        </w:rPr>
      </w:pPr>
      <w:r>
        <w:rPr>
          <w:b/>
          <w:sz w:val="26"/>
          <w:szCs w:val="26"/>
        </w:rPr>
        <w:t>4.3</w:t>
      </w:r>
      <w:r w:rsidR="00C21DF4">
        <w:rPr>
          <w:b/>
          <w:sz w:val="26"/>
          <w:szCs w:val="26"/>
        </w:rPr>
        <w:t>. Экологические вопросы производства</w:t>
      </w:r>
    </w:p>
    <w:p w:rsidR="00913F9C" w:rsidRDefault="00913F9C" w:rsidP="00C21DF4">
      <w:pPr>
        <w:pStyle w:val="ac"/>
        <w:jc w:val="center"/>
        <w:rPr>
          <w:b/>
          <w:sz w:val="26"/>
          <w:szCs w:val="26"/>
        </w:rPr>
      </w:pPr>
    </w:p>
    <w:p w:rsidR="00C21DF4" w:rsidRDefault="00C21DF4" w:rsidP="00C21DF4">
      <w:pPr>
        <w:pStyle w:val="ac"/>
        <w:ind w:firstLine="709"/>
        <w:jc w:val="both"/>
        <w:rPr>
          <w:sz w:val="26"/>
          <w:szCs w:val="26"/>
        </w:rPr>
      </w:pPr>
      <w:r>
        <w:rPr>
          <w:sz w:val="26"/>
          <w:szCs w:val="26"/>
        </w:rPr>
        <w:t>Предприятие расположено в умеренном климатическом поясе. Средний темп</w:t>
      </w:r>
      <w:r>
        <w:rPr>
          <w:sz w:val="26"/>
          <w:szCs w:val="26"/>
        </w:rPr>
        <w:t>е</w:t>
      </w:r>
      <w:r>
        <w:rPr>
          <w:sz w:val="26"/>
          <w:szCs w:val="26"/>
        </w:rPr>
        <w:t>ратурный коридор в целом по Республике Мордовия колеблется от +28</w:t>
      </w:r>
      <w:r>
        <w:rPr>
          <w:sz w:val="26"/>
          <w:szCs w:val="26"/>
          <w:vertAlign w:val="superscript"/>
        </w:rPr>
        <w:t>0</w:t>
      </w:r>
      <w:r>
        <w:rPr>
          <w:sz w:val="26"/>
          <w:szCs w:val="26"/>
        </w:rPr>
        <w:t>С до –25-27</w:t>
      </w:r>
      <w:r>
        <w:rPr>
          <w:sz w:val="26"/>
          <w:szCs w:val="26"/>
          <w:vertAlign w:val="superscript"/>
        </w:rPr>
        <w:t>0</w:t>
      </w:r>
      <w:r>
        <w:rPr>
          <w:sz w:val="26"/>
          <w:szCs w:val="26"/>
        </w:rPr>
        <w:t>С.</w:t>
      </w:r>
    </w:p>
    <w:p w:rsidR="00C21DF4" w:rsidRDefault="00C21DF4" w:rsidP="00C21DF4">
      <w:pPr>
        <w:pStyle w:val="ac"/>
        <w:ind w:firstLine="709"/>
        <w:jc w:val="both"/>
        <w:rPr>
          <w:sz w:val="26"/>
          <w:szCs w:val="26"/>
        </w:rPr>
      </w:pPr>
      <w:r>
        <w:rPr>
          <w:sz w:val="26"/>
          <w:szCs w:val="26"/>
        </w:rPr>
        <w:t>Реализация данного проекта не влечет за собой серьезных экологических п</w:t>
      </w:r>
      <w:r>
        <w:rPr>
          <w:sz w:val="26"/>
          <w:szCs w:val="26"/>
        </w:rPr>
        <w:t>о</w:t>
      </w:r>
      <w:r>
        <w:rPr>
          <w:sz w:val="26"/>
          <w:szCs w:val="26"/>
        </w:rPr>
        <w:t>следствий для окружающей среды. Вследствие этого подробное рассмотрение насто</w:t>
      </w:r>
      <w:r>
        <w:rPr>
          <w:sz w:val="26"/>
          <w:szCs w:val="26"/>
        </w:rPr>
        <w:t>я</w:t>
      </w:r>
      <w:r>
        <w:rPr>
          <w:sz w:val="26"/>
          <w:szCs w:val="26"/>
        </w:rPr>
        <w:t>щего вопроса в рамках представленного проекта не представляется целесообразным.</w:t>
      </w:r>
    </w:p>
    <w:p w:rsidR="00C21DF4" w:rsidRDefault="00C21DF4" w:rsidP="00C21DF4">
      <w:pPr>
        <w:ind w:firstLine="709"/>
        <w:jc w:val="both"/>
        <w:rPr>
          <w:sz w:val="26"/>
          <w:szCs w:val="26"/>
        </w:rPr>
      </w:pPr>
      <w:r>
        <w:rPr>
          <w:sz w:val="26"/>
          <w:szCs w:val="26"/>
        </w:rPr>
        <w:t>Проект не предусматривает выделение в качестве отдельного направления з</w:t>
      </w:r>
      <w:r>
        <w:rPr>
          <w:sz w:val="26"/>
          <w:szCs w:val="26"/>
        </w:rPr>
        <w:t>а</w:t>
      </w:r>
      <w:r>
        <w:rPr>
          <w:sz w:val="26"/>
          <w:szCs w:val="26"/>
        </w:rPr>
        <w:t>трат на обеспечение экологической безопасности и охраны окружающей среды. Вместе с тем, при необходимости, в качестве единовременных, разовых выплат возможно и</w:t>
      </w:r>
      <w:r>
        <w:rPr>
          <w:sz w:val="26"/>
          <w:szCs w:val="26"/>
        </w:rPr>
        <w:t>с</w:t>
      </w:r>
      <w:r>
        <w:rPr>
          <w:sz w:val="26"/>
          <w:szCs w:val="26"/>
        </w:rPr>
        <w:t>пользование финансовых ресурсов из статьи «прочие затраты».</w:t>
      </w:r>
    </w:p>
    <w:p w:rsidR="00C21DF4" w:rsidRDefault="00C21DF4" w:rsidP="00C21DF4">
      <w:pPr>
        <w:ind w:firstLine="709"/>
        <w:jc w:val="both"/>
        <w:rPr>
          <w:sz w:val="26"/>
          <w:szCs w:val="26"/>
        </w:rPr>
      </w:pPr>
    </w:p>
    <w:p w:rsidR="00C011C4" w:rsidRDefault="00C011C4">
      <w:pPr>
        <w:rPr>
          <w:rFonts w:eastAsia="Arial"/>
          <w:b/>
          <w:sz w:val="26"/>
          <w:szCs w:val="26"/>
          <w:lang w:eastAsia="ar-SA"/>
        </w:rPr>
      </w:pPr>
      <w:r>
        <w:rPr>
          <w:b/>
          <w:sz w:val="26"/>
          <w:szCs w:val="26"/>
        </w:rPr>
        <w:br w:type="page"/>
      </w:r>
    </w:p>
    <w:p w:rsidR="00C21DF4" w:rsidRPr="009B4D9E" w:rsidRDefault="00596FE9" w:rsidP="00C21DF4">
      <w:pPr>
        <w:pStyle w:val="1b"/>
        <w:keepNext/>
        <w:spacing w:after="0"/>
        <w:jc w:val="center"/>
        <w:rPr>
          <w:b/>
          <w:sz w:val="26"/>
          <w:szCs w:val="26"/>
        </w:rPr>
      </w:pPr>
      <w:r w:rsidRPr="009B4D9E">
        <w:rPr>
          <w:b/>
          <w:sz w:val="26"/>
          <w:szCs w:val="26"/>
        </w:rPr>
        <w:lastRenderedPageBreak/>
        <w:t>4.4</w:t>
      </w:r>
      <w:r w:rsidR="00C21DF4" w:rsidRPr="009B4D9E">
        <w:rPr>
          <w:b/>
          <w:sz w:val="26"/>
          <w:szCs w:val="26"/>
        </w:rPr>
        <w:t xml:space="preserve"> Общий сметный расчет стоимости проекта</w:t>
      </w:r>
    </w:p>
    <w:tbl>
      <w:tblPr>
        <w:tblW w:w="9961" w:type="dxa"/>
        <w:tblInd w:w="-5" w:type="dxa"/>
        <w:tblLook w:val="04A0" w:firstRow="1" w:lastRow="0" w:firstColumn="1" w:lastColumn="0" w:noHBand="0" w:noVBand="1"/>
      </w:tblPr>
      <w:tblGrid>
        <w:gridCol w:w="2807"/>
        <w:gridCol w:w="700"/>
        <w:gridCol w:w="1417"/>
        <w:gridCol w:w="1049"/>
        <w:gridCol w:w="1290"/>
        <w:gridCol w:w="1145"/>
        <w:gridCol w:w="1553"/>
      </w:tblGrid>
      <w:tr w:rsidR="00193875" w:rsidRPr="00193875" w:rsidTr="00583305">
        <w:trPr>
          <w:trHeight w:val="315"/>
        </w:trPr>
        <w:tc>
          <w:tcPr>
            <w:tcW w:w="29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93875" w:rsidRPr="00193875" w:rsidRDefault="00193875" w:rsidP="00193875">
            <w:pPr>
              <w:jc w:val="center"/>
              <w:rPr>
                <w:color w:val="000000"/>
                <w:sz w:val="24"/>
                <w:szCs w:val="24"/>
                <w:lang w:eastAsia="ru-RU"/>
              </w:rPr>
            </w:pPr>
            <w:r w:rsidRPr="00193875">
              <w:rPr>
                <w:color w:val="000000"/>
                <w:sz w:val="24"/>
                <w:szCs w:val="24"/>
                <w:lang w:eastAsia="ru-RU"/>
              </w:rPr>
              <w:t>Наименование приобр</w:t>
            </w:r>
            <w:r w:rsidRPr="00193875">
              <w:rPr>
                <w:color w:val="000000"/>
                <w:sz w:val="24"/>
                <w:szCs w:val="24"/>
                <w:lang w:eastAsia="ru-RU"/>
              </w:rPr>
              <w:t>е</w:t>
            </w:r>
            <w:r w:rsidRPr="00193875">
              <w:rPr>
                <w:color w:val="000000"/>
                <w:sz w:val="24"/>
                <w:szCs w:val="24"/>
                <w:lang w:eastAsia="ru-RU"/>
              </w:rPr>
              <w:t>таемого имущества, в</w:t>
            </w:r>
            <w:r w:rsidRPr="00193875">
              <w:rPr>
                <w:color w:val="000000"/>
                <w:sz w:val="24"/>
                <w:szCs w:val="24"/>
                <w:lang w:eastAsia="ru-RU"/>
              </w:rPr>
              <w:t>ы</w:t>
            </w:r>
            <w:r w:rsidRPr="00193875">
              <w:rPr>
                <w:color w:val="000000"/>
                <w:sz w:val="24"/>
                <w:szCs w:val="24"/>
                <w:lang w:eastAsia="ru-RU"/>
              </w:rPr>
              <w:t>полняемых работ, ок</w:t>
            </w:r>
            <w:r w:rsidRPr="00193875">
              <w:rPr>
                <w:color w:val="000000"/>
                <w:sz w:val="24"/>
                <w:szCs w:val="24"/>
                <w:lang w:eastAsia="ru-RU"/>
              </w:rPr>
              <w:t>а</w:t>
            </w:r>
            <w:r w:rsidRPr="00193875">
              <w:rPr>
                <w:color w:val="000000"/>
                <w:sz w:val="24"/>
                <w:szCs w:val="24"/>
                <w:lang w:eastAsia="ru-RU"/>
              </w:rPr>
              <w:t>зываемых услуг</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93875" w:rsidRPr="00193875" w:rsidRDefault="00193875" w:rsidP="00193875">
            <w:pPr>
              <w:jc w:val="center"/>
              <w:rPr>
                <w:color w:val="000000"/>
                <w:sz w:val="24"/>
                <w:szCs w:val="24"/>
                <w:lang w:eastAsia="ru-RU"/>
              </w:rPr>
            </w:pPr>
            <w:r w:rsidRPr="00193875">
              <w:rPr>
                <w:color w:val="000000"/>
                <w:sz w:val="24"/>
                <w:szCs w:val="24"/>
                <w:lang w:eastAsia="ru-RU"/>
              </w:rPr>
              <w:t>Ед. изм.</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93875" w:rsidRPr="00193875" w:rsidRDefault="00193875" w:rsidP="00193875">
            <w:pPr>
              <w:jc w:val="center"/>
              <w:rPr>
                <w:color w:val="000000"/>
                <w:sz w:val="24"/>
                <w:szCs w:val="24"/>
                <w:lang w:eastAsia="ru-RU"/>
              </w:rPr>
            </w:pPr>
            <w:r w:rsidRPr="00193875">
              <w:rPr>
                <w:color w:val="000000"/>
                <w:sz w:val="24"/>
                <w:szCs w:val="24"/>
                <w:lang w:eastAsia="ru-RU"/>
              </w:rPr>
              <w:t>Количество</w:t>
            </w:r>
          </w:p>
        </w:tc>
        <w:tc>
          <w:tcPr>
            <w:tcW w:w="1080" w:type="dxa"/>
            <w:vMerge w:val="restart"/>
            <w:tcBorders>
              <w:top w:val="single" w:sz="4" w:space="0" w:color="auto"/>
              <w:left w:val="single" w:sz="4" w:space="0" w:color="auto"/>
              <w:bottom w:val="single" w:sz="4" w:space="0" w:color="000000"/>
              <w:right w:val="nil"/>
            </w:tcBorders>
            <w:shd w:val="clear" w:color="auto" w:fill="auto"/>
            <w:hideMark/>
          </w:tcPr>
          <w:p w:rsidR="00193875" w:rsidRPr="00193875" w:rsidRDefault="00193875" w:rsidP="00193875">
            <w:pPr>
              <w:jc w:val="center"/>
              <w:rPr>
                <w:color w:val="000000"/>
                <w:sz w:val="24"/>
                <w:szCs w:val="24"/>
                <w:lang w:eastAsia="ru-RU"/>
              </w:rPr>
            </w:pPr>
            <w:r w:rsidRPr="00193875">
              <w:rPr>
                <w:color w:val="000000"/>
                <w:sz w:val="24"/>
                <w:szCs w:val="24"/>
                <w:lang w:eastAsia="ru-RU"/>
              </w:rPr>
              <w:t>Цена, тыс. руб.</w:t>
            </w:r>
          </w:p>
        </w:tc>
        <w:tc>
          <w:tcPr>
            <w:tcW w:w="4075" w:type="dxa"/>
            <w:gridSpan w:val="3"/>
            <w:tcBorders>
              <w:top w:val="single" w:sz="4" w:space="0" w:color="auto"/>
              <w:left w:val="single" w:sz="4" w:space="0" w:color="auto"/>
              <w:bottom w:val="nil"/>
              <w:right w:val="single" w:sz="4" w:space="0" w:color="000000"/>
            </w:tcBorders>
            <w:shd w:val="clear" w:color="auto" w:fill="auto"/>
            <w:hideMark/>
          </w:tcPr>
          <w:p w:rsidR="00193875" w:rsidRPr="00193875" w:rsidRDefault="00193875" w:rsidP="00193875">
            <w:pPr>
              <w:jc w:val="center"/>
              <w:rPr>
                <w:color w:val="000000"/>
                <w:sz w:val="24"/>
                <w:szCs w:val="24"/>
                <w:lang w:eastAsia="ru-RU"/>
              </w:rPr>
            </w:pPr>
            <w:r w:rsidRPr="00193875">
              <w:rPr>
                <w:color w:val="000000"/>
                <w:sz w:val="24"/>
                <w:szCs w:val="24"/>
                <w:lang w:eastAsia="ru-RU"/>
              </w:rPr>
              <w:t>Сумма, тыс. руб.</w:t>
            </w:r>
          </w:p>
        </w:tc>
      </w:tr>
      <w:tr w:rsidR="00193875" w:rsidRPr="00193875" w:rsidTr="00583305">
        <w:trPr>
          <w:trHeight w:val="310"/>
        </w:trPr>
        <w:tc>
          <w:tcPr>
            <w:tcW w:w="2977" w:type="dxa"/>
            <w:vMerge/>
            <w:tcBorders>
              <w:top w:val="single" w:sz="4" w:space="0" w:color="auto"/>
              <w:left w:val="single" w:sz="4" w:space="0" w:color="auto"/>
              <w:bottom w:val="single" w:sz="4" w:space="0" w:color="000000"/>
              <w:right w:val="single" w:sz="4" w:space="0" w:color="auto"/>
            </w:tcBorders>
            <w:hideMark/>
          </w:tcPr>
          <w:p w:rsidR="00193875" w:rsidRPr="00193875" w:rsidRDefault="00193875" w:rsidP="00193875">
            <w:pPr>
              <w:rPr>
                <w:color w:val="000000"/>
                <w:sz w:val="24"/>
                <w:szCs w:val="24"/>
                <w:lang w:eastAsia="ru-RU"/>
              </w:rPr>
            </w:pPr>
          </w:p>
        </w:tc>
        <w:tc>
          <w:tcPr>
            <w:tcW w:w="709" w:type="dxa"/>
            <w:vMerge/>
            <w:tcBorders>
              <w:top w:val="single" w:sz="4" w:space="0" w:color="auto"/>
              <w:left w:val="single" w:sz="4" w:space="0" w:color="auto"/>
              <w:bottom w:val="single" w:sz="4" w:space="0" w:color="000000"/>
              <w:right w:val="single" w:sz="4" w:space="0" w:color="auto"/>
            </w:tcBorders>
            <w:hideMark/>
          </w:tcPr>
          <w:p w:rsidR="00193875" w:rsidRPr="00193875" w:rsidRDefault="00193875" w:rsidP="00193875">
            <w:pPr>
              <w:rPr>
                <w:color w:val="000000"/>
                <w:sz w:val="24"/>
                <w:szCs w:val="24"/>
                <w:lang w:eastAsia="ru-RU"/>
              </w:rPr>
            </w:pPr>
          </w:p>
        </w:tc>
        <w:tc>
          <w:tcPr>
            <w:tcW w:w="1120" w:type="dxa"/>
            <w:vMerge/>
            <w:tcBorders>
              <w:top w:val="single" w:sz="4" w:space="0" w:color="auto"/>
              <w:left w:val="single" w:sz="4" w:space="0" w:color="auto"/>
              <w:bottom w:val="single" w:sz="4" w:space="0" w:color="000000"/>
              <w:right w:val="single" w:sz="4" w:space="0" w:color="auto"/>
            </w:tcBorders>
            <w:hideMark/>
          </w:tcPr>
          <w:p w:rsidR="00193875" w:rsidRPr="00193875" w:rsidRDefault="00193875" w:rsidP="00193875">
            <w:pPr>
              <w:rPr>
                <w:color w:val="000000"/>
                <w:sz w:val="24"/>
                <w:szCs w:val="24"/>
                <w:lang w:eastAsia="ru-RU"/>
              </w:rPr>
            </w:pPr>
          </w:p>
        </w:tc>
        <w:tc>
          <w:tcPr>
            <w:tcW w:w="1080" w:type="dxa"/>
            <w:vMerge/>
            <w:tcBorders>
              <w:top w:val="single" w:sz="4" w:space="0" w:color="auto"/>
              <w:left w:val="single" w:sz="4" w:space="0" w:color="auto"/>
              <w:bottom w:val="single" w:sz="4" w:space="0" w:color="000000"/>
              <w:right w:val="nil"/>
            </w:tcBorders>
            <w:hideMark/>
          </w:tcPr>
          <w:p w:rsidR="00193875" w:rsidRPr="00193875" w:rsidRDefault="00193875" w:rsidP="00193875">
            <w:pPr>
              <w:rPr>
                <w:color w:val="000000"/>
                <w:sz w:val="24"/>
                <w:szCs w:val="24"/>
                <w:lang w:eastAsia="ru-RU"/>
              </w:rPr>
            </w:pP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3875" w:rsidRPr="00193875" w:rsidRDefault="00193875" w:rsidP="00193875">
            <w:pPr>
              <w:jc w:val="center"/>
              <w:rPr>
                <w:color w:val="000000"/>
                <w:sz w:val="24"/>
                <w:szCs w:val="24"/>
                <w:lang w:eastAsia="ru-RU"/>
              </w:rPr>
            </w:pPr>
            <w:r w:rsidRPr="00193875">
              <w:rPr>
                <w:color w:val="000000"/>
                <w:sz w:val="24"/>
                <w:szCs w:val="24"/>
                <w:lang w:eastAsia="ru-RU"/>
              </w:rPr>
              <w:t>Всего</w:t>
            </w:r>
          </w:p>
        </w:tc>
        <w:tc>
          <w:tcPr>
            <w:tcW w:w="2731" w:type="dxa"/>
            <w:gridSpan w:val="2"/>
            <w:tcBorders>
              <w:top w:val="nil"/>
              <w:left w:val="nil"/>
              <w:bottom w:val="single" w:sz="4" w:space="0" w:color="auto"/>
              <w:right w:val="single" w:sz="4" w:space="0" w:color="000000"/>
            </w:tcBorders>
            <w:shd w:val="clear" w:color="auto" w:fill="auto"/>
            <w:hideMark/>
          </w:tcPr>
          <w:p w:rsidR="00193875" w:rsidRPr="00193875" w:rsidRDefault="00193875" w:rsidP="00193875">
            <w:pPr>
              <w:jc w:val="center"/>
              <w:rPr>
                <w:color w:val="000000"/>
                <w:sz w:val="24"/>
                <w:szCs w:val="24"/>
                <w:lang w:eastAsia="ru-RU"/>
              </w:rPr>
            </w:pPr>
            <w:r w:rsidRPr="00193875">
              <w:rPr>
                <w:color w:val="000000"/>
                <w:sz w:val="24"/>
                <w:szCs w:val="24"/>
                <w:lang w:eastAsia="ru-RU"/>
              </w:rPr>
              <w:t>в том числе</w:t>
            </w:r>
          </w:p>
        </w:tc>
      </w:tr>
      <w:tr w:rsidR="00193875" w:rsidRPr="00193875" w:rsidTr="00583305">
        <w:trPr>
          <w:trHeight w:val="620"/>
        </w:trPr>
        <w:tc>
          <w:tcPr>
            <w:tcW w:w="2977" w:type="dxa"/>
            <w:vMerge/>
            <w:tcBorders>
              <w:top w:val="single" w:sz="4" w:space="0" w:color="auto"/>
              <w:left w:val="single" w:sz="4" w:space="0" w:color="auto"/>
              <w:bottom w:val="single" w:sz="4" w:space="0" w:color="000000"/>
              <w:right w:val="single" w:sz="4" w:space="0" w:color="auto"/>
            </w:tcBorders>
            <w:hideMark/>
          </w:tcPr>
          <w:p w:rsidR="00193875" w:rsidRPr="00193875" w:rsidRDefault="00193875" w:rsidP="00193875">
            <w:pPr>
              <w:rPr>
                <w:color w:val="000000"/>
                <w:sz w:val="24"/>
                <w:szCs w:val="24"/>
                <w:lang w:eastAsia="ru-RU"/>
              </w:rPr>
            </w:pPr>
          </w:p>
        </w:tc>
        <w:tc>
          <w:tcPr>
            <w:tcW w:w="709" w:type="dxa"/>
            <w:vMerge/>
            <w:tcBorders>
              <w:top w:val="single" w:sz="4" w:space="0" w:color="auto"/>
              <w:left w:val="single" w:sz="4" w:space="0" w:color="auto"/>
              <w:bottom w:val="single" w:sz="4" w:space="0" w:color="000000"/>
              <w:right w:val="single" w:sz="4" w:space="0" w:color="auto"/>
            </w:tcBorders>
            <w:hideMark/>
          </w:tcPr>
          <w:p w:rsidR="00193875" w:rsidRPr="00193875" w:rsidRDefault="00193875" w:rsidP="00193875">
            <w:pPr>
              <w:rPr>
                <w:color w:val="000000"/>
                <w:sz w:val="24"/>
                <w:szCs w:val="24"/>
                <w:lang w:eastAsia="ru-RU"/>
              </w:rPr>
            </w:pPr>
          </w:p>
        </w:tc>
        <w:tc>
          <w:tcPr>
            <w:tcW w:w="1120" w:type="dxa"/>
            <w:vMerge/>
            <w:tcBorders>
              <w:top w:val="single" w:sz="4" w:space="0" w:color="auto"/>
              <w:left w:val="single" w:sz="4" w:space="0" w:color="auto"/>
              <w:bottom w:val="single" w:sz="4" w:space="0" w:color="000000"/>
              <w:right w:val="single" w:sz="4" w:space="0" w:color="auto"/>
            </w:tcBorders>
            <w:hideMark/>
          </w:tcPr>
          <w:p w:rsidR="00193875" w:rsidRPr="00193875" w:rsidRDefault="00193875" w:rsidP="00193875">
            <w:pPr>
              <w:rPr>
                <w:color w:val="000000"/>
                <w:sz w:val="24"/>
                <w:szCs w:val="24"/>
                <w:lang w:eastAsia="ru-RU"/>
              </w:rPr>
            </w:pPr>
          </w:p>
        </w:tc>
        <w:tc>
          <w:tcPr>
            <w:tcW w:w="1080" w:type="dxa"/>
            <w:vMerge/>
            <w:tcBorders>
              <w:top w:val="single" w:sz="4" w:space="0" w:color="auto"/>
              <w:left w:val="single" w:sz="4" w:space="0" w:color="auto"/>
              <w:bottom w:val="single" w:sz="4" w:space="0" w:color="000000"/>
              <w:right w:val="nil"/>
            </w:tcBorders>
            <w:hideMark/>
          </w:tcPr>
          <w:p w:rsidR="00193875" w:rsidRPr="00193875" w:rsidRDefault="00193875" w:rsidP="00193875">
            <w:pPr>
              <w:rPr>
                <w:color w:val="000000"/>
                <w:sz w:val="24"/>
                <w:szCs w:val="24"/>
                <w:lang w:eastAsia="ru-RU"/>
              </w:rPr>
            </w:pPr>
          </w:p>
        </w:tc>
        <w:tc>
          <w:tcPr>
            <w:tcW w:w="1344" w:type="dxa"/>
            <w:vMerge/>
            <w:tcBorders>
              <w:top w:val="single" w:sz="4" w:space="0" w:color="auto"/>
              <w:left w:val="single" w:sz="4" w:space="0" w:color="auto"/>
              <w:bottom w:val="single" w:sz="4" w:space="0" w:color="auto"/>
              <w:right w:val="single" w:sz="4" w:space="0" w:color="auto"/>
            </w:tcBorders>
            <w:hideMark/>
          </w:tcPr>
          <w:p w:rsidR="00193875" w:rsidRPr="00193875" w:rsidRDefault="00193875" w:rsidP="00193875">
            <w:pPr>
              <w:rPr>
                <w:color w:val="000000"/>
                <w:sz w:val="24"/>
                <w:szCs w:val="24"/>
                <w:lang w:eastAsia="ru-RU"/>
              </w:rPr>
            </w:pPr>
          </w:p>
        </w:tc>
        <w:tc>
          <w:tcPr>
            <w:tcW w:w="1172" w:type="dxa"/>
            <w:tcBorders>
              <w:top w:val="nil"/>
              <w:left w:val="nil"/>
              <w:bottom w:val="single" w:sz="4" w:space="0" w:color="auto"/>
              <w:right w:val="single" w:sz="4" w:space="0" w:color="auto"/>
            </w:tcBorders>
            <w:shd w:val="clear" w:color="auto" w:fill="auto"/>
            <w:hideMark/>
          </w:tcPr>
          <w:p w:rsidR="00193875" w:rsidRPr="00193875" w:rsidRDefault="00193875" w:rsidP="00193875">
            <w:pPr>
              <w:jc w:val="center"/>
              <w:rPr>
                <w:color w:val="000000"/>
                <w:sz w:val="24"/>
                <w:szCs w:val="24"/>
                <w:lang w:eastAsia="ru-RU"/>
              </w:rPr>
            </w:pPr>
            <w:r w:rsidRPr="00193875">
              <w:rPr>
                <w:color w:val="000000"/>
                <w:sz w:val="24"/>
                <w:szCs w:val="24"/>
                <w:lang w:eastAsia="ru-RU"/>
              </w:rPr>
              <w:t>грант</w:t>
            </w:r>
          </w:p>
        </w:tc>
        <w:tc>
          <w:tcPr>
            <w:tcW w:w="1559" w:type="dxa"/>
            <w:tcBorders>
              <w:top w:val="nil"/>
              <w:left w:val="nil"/>
              <w:bottom w:val="single" w:sz="4" w:space="0" w:color="auto"/>
              <w:right w:val="single" w:sz="4" w:space="0" w:color="auto"/>
            </w:tcBorders>
            <w:shd w:val="clear" w:color="auto" w:fill="auto"/>
            <w:hideMark/>
          </w:tcPr>
          <w:p w:rsidR="00193875" w:rsidRPr="00193875" w:rsidRDefault="00193875" w:rsidP="00193875">
            <w:pPr>
              <w:jc w:val="center"/>
              <w:rPr>
                <w:color w:val="000000"/>
                <w:sz w:val="24"/>
                <w:szCs w:val="24"/>
                <w:lang w:eastAsia="ru-RU"/>
              </w:rPr>
            </w:pPr>
            <w:r w:rsidRPr="00193875">
              <w:rPr>
                <w:color w:val="000000"/>
                <w:sz w:val="24"/>
                <w:szCs w:val="24"/>
                <w:lang w:eastAsia="ru-RU"/>
              </w:rPr>
              <w:t>собственные</w:t>
            </w:r>
          </w:p>
        </w:tc>
      </w:tr>
      <w:tr w:rsidR="00193875" w:rsidRPr="00193875" w:rsidTr="00583305">
        <w:trPr>
          <w:trHeight w:val="310"/>
        </w:trPr>
        <w:tc>
          <w:tcPr>
            <w:tcW w:w="2977" w:type="dxa"/>
            <w:tcBorders>
              <w:top w:val="nil"/>
              <w:left w:val="single" w:sz="4" w:space="0" w:color="auto"/>
              <w:bottom w:val="single" w:sz="4" w:space="0" w:color="auto"/>
              <w:right w:val="single" w:sz="4" w:space="0" w:color="auto"/>
            </w:tcBorders>
            <w:shd w:val="clear" w:color="auto" w:fill="auto"/>
            <w:hideMark/>
          </w:tcPr>
          <w:p w:rsidR="00193875" w:rsidRPr="00193875" w:rsidRDefault="00193875" w:rsidP="00193875">
            <w:pPr>
              <w:jc w:val="both"/>
              <w:rPr>
                <w:color w:val="000000"/>
                <w:sz w:val="24"/>
                <w:szCs w:val="24"/>
                <w:lang w:eastAsia="ru-RU"/>
              </w:rPr>
            </w:pPr>
            <w:r w:rsidRPr="00193875">
              <w:rPr>
                <w:color w:val="000000"/>
                <w:sz w:val="24"/>
                <w:szCs w:val="24"/>
                <w:lang w:eastAsia="ru-RU"/>
              </w:rPr>
              <w:t>УАЗ-грузовой</w:t>
            </w:r>
          </w:p>
        </w:tc>
        <w:tc>
          <w:tcPr>
            <w:tcW w:w="709" w:type="dxa"/>
            <w:tcBorders>
              <w:top w:val="nil"/>
              <w:left w:val="nil"/>
              <w:bottom w:val="single" w:sz="4" w:space="0" w:color="auto"/>
              <w:right w:val="single" w:sz="4" w:space="0" w:color="auto"/>
            </w:tcBorders>
            <w:shd w:val="clear" w:color="auto" w:fill="auto"/>
            <w:hideMark/>
          </w:tcPr>
          <w:p w:rsidR="00193875" w:rsidRPr="00193875" w:rsidRDefault="00193875" w:rsidP="00193875">
            <w:pPr>
              <w:jc w:val="center"/>
              <w:rPr>
                <w:color w:val="000000"/>
                <w:sz w:val="24"/>
                <w:szCs w:val="24"/>
                <w:lang w:eastAsia="ru-RU"/>
              </w:rPr>
            </w:pPr>
            <w:r w:rsidRPr="00193875">
              <w:rPr>
                <w:color w:val="000000"/>
                <w:sz w:val="24"/>
                <w:szCs w:val="24"/>
                <w:lang w:eastAsia="ru-RU"/>
              </w:rPr>
              <w:t>шт.</w:t>
            </w:r>
          </w:p>
        </w:tc>
        <w:tc>
          <w:tcPr>
            <w:tcW w:w="1120" w:type="dxa"/>
            <w:tcBorders>
              <w:top w:val="nil"/>
              <w:left w:val="nil"/>
              <w:bottom w:val="single" w:sz="4" w:space="0" w:color="auto"/>
              <w:right w:val="single" w:sz="4" w:space="0" w:color="auto"/>
            </w:tcBorders>
            <w:shd w:val="clear" w:color="auto" w:fill="auto"/>
            <w:hideMark/>
          </w:tcPr>
          <w:p w:rsidR="00193875" w:rsidRPr="00193875" w:rsidRDefault="00193875" w:rsidP="00193875">
            <w:pPr>
              <w:jc w:val="center"/>
              <w:rPr>
                <w:color w:val="000000"/>
                <w:sz w:val="24"/>
                <w:szCs w:val="24"/>
                <w:lang w:eastAsia="ru-RU"/>
              </w:rPr>
            </w:pPr>
            <w:r w:rsidRPr="00193875">
              <w:rPr>
                <w:color w:val="000000"/>
                <w:sz w:val="24"/>
                <w:szCs w:val="24"/>
                <w:lang w:eastAsia="ru-RU"/>
              </w:rPr>
              <w:t>1</w:t>
            </w:r>
          </w:p>
        </w:tc>
        <w:tc>
          <w:tcPr>
            <w:tcW w:w="1080" w:type="dxa"/>
            <w:tcBorders>
              <w:top w:val="nil"/>
              <w:left w:val="nil"/>
              <w:bottom w:val="single" w:sz="4" w:space="0" w:color="auto"/>
              <w:right w:val="nil"/>
            </w:tcBorders>
            <w:shd w:val="clear" w:color="auto" w:fill="auto"/>
            <w:hideMark/>
          </w:tcPr>
          <w:p w:rsidR="00193875" w:rsidRPr="00193875" w:rsidRDefault="00193875" w:rsidP="00193875">
            <w:pPr>
              <w:jc w:val="center"/>
              <w:rPr>
                <w:color w:val="000000"/>
                <w:sz w:val="24"/>
                <w:szCs w:val="24"/>
                <w:lang w:eastAsia="ru-RU"/>
              </w:rPr>
            </w:pPr>
            <w:r w:rsidRPr="00193875">
              <w:rPr>
                <w:color w:val="000000"/>
                <w:sz w:val="24"/>
                <w:szCs w:val="24"/>
                <w:lang w:eastAsia="ru-RU"/>
              </w:rPr>
              <w:t>730,00</w:t>
            </w:r>
          </w:p>
        </w:tc>
        <w:tc>
          <w:tcPr>
            <w:tcW w:w="1344" w:type="dxa"/>
            <w:tcBorders>
              <w:top w:val="nil"/>
              <w:left w:val="single" w:sz="4" w:space="0" w:color="auto"/>
              <w:bottom w:val="single" w:sz="4" w:space="0" w:color="auto"/>
              <w:right w:val="single" w:sz="4" w:space="0" w:color="auto"/>
            </w:tcBorders>
            <w:shd w:val="clear" w:color="auto" w:fill="auto"/>
            <w:hideMark/>
          </w:tcPr>
          <w:p w:rsidR="00193875" w:rsidRPr="00193875" w:rsidRDefault="00193875" w:rsidP="00193875">
            <w:pPr>
              <w:jc w:val="center"/>
              <w:rPr>
                <w:color w:val="000000"/>
                <w:sz w:val="24"/>
                <w:szCs w:val="24"/>
                <w:lang w:eastAsia="ru-RU"/>
              </w:rPr>
            </w:pPr>
            <w:r w:rsidRPr="00193875">
              <w:rPr>
                <w:color w:val="000000"/>
                <w:sz w:val="24"/>
                <w:szCs w:val="24"/>
                <w:lang w:eastAsia="ru-RU"/>
              </w:rPr>
              <w:t>730,00</w:t>
            </w:r>
          </w:p>
        </w:tc>
        <w:tc>
          <w:tcPr>
            <w:tcW w:w="1172" w:type="dxa"/>
            <w:tcBorders>
              <w:top w:val="nil"/>
              <w:left w:val="nil"/>
              <w:bottom w:val="single" w:sz="4" w:space="0" w:color="auto"/>
              <w:right w:val="single" w:sz="4" w:space="0" w:color="auto"/>
            </w:tcBorders>
            <w:shd w:val="clear" w:color="auto" w:fill="auto"/>
            <w:hideMark/>
          </w:tcPr>
          <w:p w:rsidR="00193875" w:rsidRPr="00193875" w:rsidRDefault="00193875" w:rsidP="00193875">
            <w:pPr>
              <w:jc w:val="center"/>
              <w:rPr>
                <w:color w:val="000000"/>
                <w:sz w:val="24"/>
                <w:szCs w:val="24"/>
                <w:lang w:eastAsia="ru-RU"/>
              </w:rPr>
            </w:pPr>
            <w:r w:rsidRPr="00193875">
              <w:rPr>
                <w:color w:val="000000"/>
                <w:sz w:val="24"/>
                <w:szCs w:val="24"/>
                <w:lang w:eastAsia="ru-RU"/>
              </w:rPr>
              <w:t>649,70</w:t>
            </w:r>
          </w:p>
        </w:tc>
        <w:tc>
          <w:tcPr>
            <w:tcW w:w="1559" w:type="dxa"/>
            <w:tcBorders>
              <w:top w:val="nil"/>
              <w:left w:val="nil"/>
              <w:bottom w:val="single" w:sz="4" w:space="0" w:color="auto"/>
              <w:right w:val="single" w:sz="4" w:space="0" w:color="auto"/>
            </w:tcBorders>
            <w:shd w:val="clear" w:color="auto" w:fill="auto"/>
            <w:hideMark/>
          </w:tcPr>
          <w:p w:rsidR="00193875" w:rsidRPr="00193875" w:rsidRDefault="00193875" w:rsidP="00193875">
            <w:pPr>
              <w:jc w:val="center"/>
              <w:rPr>
                <w:color w:val="000000"/>
                <w:sz w:val="24"/>
                <w:szCs w:val="24"/>
                <w:lang w:eastAsia="ru-RU"/>
              </w:rPr>
            </w:pPr>
            <w:r w:rsidRPr="00193875">
              <w:rPr>
                <w:color w:val="000000"/>
                <w:sz w:val="24"/>
                <w:szCs w:val="24"/>
                <w:lang w:eastAsia="ru-RU"/>
              </w:rPr>
              <w:t>80,30</w:t>
            </w:r>
          </w:p>
        </w:tc>
      </w:tr>
      <w:tr w:rsidR="00193875" w:rsidRPr="00193875" w:rsidTr="00583305">
        <w:trPr>
          <w:trHeight w:val="310"/>
        </w:trPr>
        <w:tc>
          <w:tcPr>
            <w:tcW w:w="2977" w:type="dxa"/>
            <w:tcBorders>
              <w:top w:val="nil"/>
              <w:left w:val="single" w:sz="4" w:space="0" w:color="auto"/>
              <w:bottom w:val="single" w:sz="4" w:space="0" w:color="auto"/>
              <w:right w:val="single" w:sz="4" w:space="0" w:color="auto"/>
            </w:tcBorders>
            <w:shd w:val="clear" w:color="auto" w:fill="auto"/>
            <w:hideMark/>
          </w:tcPr>
          <w:p w:rsidR="00193875" w:rsidRPr="00193875" w:rsidRDefault="00193875" w:rsidP="00193875">
            <w:pPr>
              <w:jc w:val="both"/>
              <w:rPr>
                <w:color w:val="000000"/>
                <w:sz w:val="24"/>
                <w:szCs w:val="24"/>
                <w:lang w:eastAsia="ru-RU"/>
              </w:rPr>
            </w:pPr>
            <w:r w:rsidRPr="00193875">
              <w:rPr>
                <w:color w:val="000000"/>
                <w:sz w:val="24"/>
                <w:szCs w:val="24"/>
                <w:lang w:eastAsia="ru-RU"/>
              </w:rPr>
              <w:t>Медогонка</w:t>
            </w:r>
          </w:p>
        </w:tc>
        <w:tc>
          <w:tcPr>
            <w:tcW w:w="709" w:type="dxa"/>
            <w:tcBorders>
              <w:top w:val="nil"/>
              <w:left w:val="nil"/>
              <w:bottom w:val="single" w:sz="4" w:space="0" w:color="auto"/>
              <w:right w:val="single" w:sz="4" w:space="0" w:color="auto"/>
            </w:tcBorders>
            <w:shd w:val="clear" w:color="auto" w:fill="auto"/>
            <w:hideMark/>
          </w:tcPr>
          <w:p w:rsidR="00193875" w:rsidRPr="00193875" w:rsidRDefault="00193875" w:rsidP="00193875">
            <w:pPr>
              <w:jc w:val="center"/>
              <w:rPr>
                <w:color w:val="000000"/>
                <w:sz w:val="24"/>
                <w:szCs w:val="24"/>
                <w:lang w:eastAsia="ru-RU"/>
              </w:rPr>
            </w:pPr>
            <w:r w:rsidRPr="00193875">
              <w:rPr>
                <w:color w:val="000000"/>
                <w:sz w:val="24"/>
                <w:szCs w:val="24"/>
                <w:lang w:eastAsia="ru-RU"/>
              </w:rPr>
              <w:t>шт.</w:t>
            </w:r>
          </w:p>
        </w:tc>
        <w:tc>
          <w:tcPr>
            <w:tcW w:w="1120" w:type="dxa"/>
            <w:tcBorders>
              <w:top w:val="nil"/>
              <w:left w:val="nil"/>
              <w:bottom w:val="single" w:sz="4" w:space="0" w:color="auto"/>
              <w:right w:val="single" w:sz="4" w:space="0" w:color="auto"/>
            </w:tcBorders>
            <w:shd w:val="clear" w:color="auto" w:fill="auto"/>
            <w:hideMark/>
          </w:tcPr>
          <w:p w:rsidR="00193875" w:rsidRPr="00193875" w:rsidRDefault="00193875" w:rsidP="00193875">
            <w:pPr>
              <w:jc w:val="center"/>
              <w:rPr>
                <w:color w:val="000000"/>
                <w:sz w:val="24"/>
                <w:szCs w:val="24"/>
                <w:lang w:eastAsia="ru-RU"/>
              </w:rPr>
            </w:pPr>
            <w:r w:rsidRPr="00193875">
              <w:rPr>
                <w:color w:val="000000"/>
                <w:sz w:val="24"/>
                <w:szCs w:val="24"/>
                <w:lang w:eastAsia="ru-RU"/>
              </w:rPr>
              <w:t>1</w:t>
            </w:r>
          </w:p>
        </w:tc>
        <w:tc>
          <w:tcPr>
            <w:tcW w:w="1080" w:type="dxa"/>
            <w:tcBorders>
              <w:top w:val="nil"/>
              <w:left w:val="nil"/>
              <w:bottom w:val="single" w:sz="4" w:space="0" w:color="auto"/>
              <w:right w:val="nil"/>
            </w:tcBorders>
            <w:shd w:val="clear" w:color="auto" w:fill="auto"/>
            <w:hideMark/>
          </w:tcPr>
          <w:p w:rsidR="00193875" w:rsidRPr="00193875" w:rsidRDefault="00193875" w:rsidP="00193875">
            <w:pPr>
              <w:jc w:val="center"/>
              <w:rPr>
                <w:color w:val="000000"/>
                <w:sz w:val="24"/>
                <w:szCs w:val="24"/>
                <w:lang w:eastAsia="ru-RU"/>
              </w:rPr>
            </w:pPr>
            <w:r w:rsidRPr="00193875">
              <w:rPr>
                <w:color w:val="000000"/>
                <w:sz w:val="24"/>
                <w:szCs w:val="24"/>
                <w:lang w:eastAsia="ru-RU"/>
              </w:rPr>
              <w:t>80,00</w:t>
            </w:r>
          </w:p>
        </w:tc>
        <w:tc>
          <w:tcPr>
            <w:tcW w:w="1344" w:type="dxa"/>
            <w:tcBorders>
              <w:top w:val="nil"/>
              <w:left w:val="single" w:sz="4" w:space="0" w:color="auto"/>
              <w:bottom w:val="single" w:sz="4" w:space="0" w:color="auto"/>
              <w:right w:val="single" w:sz="4" w:space="0" w:color="auto"/>
            </w:tcBorders>
            <w:shd w:val="clear" w:color="auto" w:fill="auto"/>
            <w:hideMark/>
          </w:tcPr>
          <w:p w:rsidR="00193875" w:rsidRPr="00193875" w:rsidRDefault="00193875" w:rsidP="00193875">
            <w:pPr>
              <w:jc w:val="center"/>
              <w:rPr>
                <w:color w:val="000000"/>
                <w:sz w:val="24"/>
                <w:szCs w:val="24"/>
                <w:lang w:eastAsia="ru-RU"/>
              </w:rPr>
            </w:pPr>
            <w:r w:rsidRPr="00193875">
              <w:rPr>
                <w:color w:val="000000"/>
                <w:sz w:val="24"/>
                <w:szCs w:val="24"/>
                <w:lang w:eastAsia="ru-RU"/>
              </w:rPr>
              <w:t>80,00</w:t>
            </w:r>
          </w:p>
        </w:tc>
        <w:tc>
          <w:tcPr>
            <w:tcW w:w="1172" w:type="dxa"/>
            <w:tcBorders>
              <w:top w:val="nil"/>
              <w:left w:val="nil"/>
              <w:bottom w:val="single" w:sz="4" w:space="0" w:color="auto"/>
              <w:right w:val="single" w:sz="4" w:space="0" w:color="auto"/>
            </w:tcBorders>
            <w:shd w:val="clear" w:color="auto" w:fill="auto"/>
            <w:hideMark/>
          </w:tcPr>
          <w:p w:rsidR="00193875" w:rsidRPr="00193875" w:rsidRDefault="00193875" w:rsidP="00193875">
            <w:pPr>
              <w:jc w:val="center"/>
              <w:rPr>
                <w:color w:val="000000"/>
                <w:sz w:val="24"/>
                <w:szCs w:val="24"/>
                <w:lang w:eastAsia="ru-RU"/>
              </w:rPr>
            </w:pPr>
            <w:r w:rsidRPr="00193875">
              <w:rPr>
                <w:color w:val="000000"/>
                <w:sz w:val="24"/>
                <w:szCs w:val="24"/>
                <w:lang w:eastAsia="ru-RU"/>
              </w:rPr>
              <w:t>71,20</w:t>
            </w:r>
          </w:p>
        </w:tc>
        <w:tc>
          <w:tcPr>
            <w:tcW w:w="1559" w:type="dxa"/>
            <w:tcBorders>
              <w:top w:val="nil"/>
              <w:left w:val="nil"/>
              <w:bottom w:val="single" w:sz="4" w:space="0" w:color="auto"/>
              <w:right w:val="single" w:sz="4" w:space="0" w:color="auto"/>
            </w:tcBorders>
            <w:shd w:val="clear" w:color="auto" w:fill="auto"/>
            <w:hideMark/>
          </w:tcPr>
          <w:p w:rsidR="00193875" w:rsidRPr="00193875" w:rsidRDefault="00193875" w:rsidP="00193875">
            <w:pPr>
              <w:jc w:val="center"/>
              <w:rPr>
                <w:color w:val="000000"/>
                <w:sz w:val="24"/>
                <w:szCs w:val="24"/>
                <w:lang w:eastAsia="ru-RU"/>
              </w:rPr>
            </w:pPr>
            <w:r w:rsidRPr="00193875">
              <w:rPr>
                <w:color w:val="000000"/>
                <w:sz w:val="24"/>
                <w:szCs w:val="24"/>
                <w:lang w:eastAsia="ru-RU"/>
              </w:rPr>
              <w:t>8,80</w:t>
            </w:r>
          </w:p>
        </w:tc>
      </w:tr>
      <w:tr w:rsidR="00193875" w:rsidRPr="00193875" w:rsidTr="00583305">
        <w:trPr>
          <w:trHeight w:val="310"/>
        </w:trPr>
        <w:tc>
          <w:tcPr>
            <w:tcW w:w="2977" w:type="dxa"/>
            <w:tcBorders>
              <w:top w:val="nil"/>
              <w:left w:val="single" w:sz="4" w:space="0" w:color="auto"/>
              <w:bottom w:val="single" w:sz="4" w:space="0" w:color="auto"/>
              <w:right w:val="single" w:sz="4" w:space="0" w:color="auto"/>
            </w:tcBorders>
            <w:shd w:val="clear" w:color="auto" w:fill="auto"/>
            <w:hideMark/>
          </w:tcPr>
          <w:p w:rsidR="00193875" w:rsidRPr="00193875" w:rsidRDefault="00193875" w:rsidP="00193875">
            <w:pPr>
              <w:rPr>
                <w:color w:val="000000"/>
                <w:sz w:val="24"/>
                <w:szCs w:val="24"/>
                <w:lang w:eastAsia="ru-RU"/>
              </w:rPr>
            </w:pPr>
            <w:r w:rsidRPr="00193875">
              <w:rPr>
                <w:color w:val="000000"/>
                <w:sz w:val="24"/>
                <w:szCs w:val="24"/>
                <w:lang w:eastAsia="ru-RU"/>
              </w:rPr>
              <w:t>Пчелосемьи с ульями</w:t>
            </w:r>
          </w:p>
        </w:tc>
        <w:tc>
          <w:tcPr>
            <w:tcW w:w="709" w:type="dxa"/>
            <w:tcBorders>
              <w:top w:val="nil"/>
              <w:left w:val="nil"/>
              <w:bottom w:val="single" w:sz="4" w:space="0" w:color="auto"/>
              <w:right w:val="single" w:sz="4" w:space="0" w:color="auto"/>
            </w:tcBorders>
            <w:shd w:val="clear" w:color="auto" w:fill="auto"/>
            <w:hideMark/>
          </w:tcPr>
          <w:p w:rsidR="00193875" w:rsidRPr="00193875" w:rsidRDefault="00193875" w:rsidP="00193875">
            <w:pPr>
              <w:jc w:val="center"/>
              <w:rPr>
                <w:color w:val="000000"/>
                <w:sz w:val="24"/>
                <w:szCs w:val="24"/>
                <w:lang w:eastAsia="ru-RU"/>
              </w:rPr>
            </w:pPr>
            <w:r w:rsidRPr="00193875">
              <w:rPr>
                <w:color w:val="000000"/>
                <w:sz w:val="24"/>
                <w:szCs w:val="24"/>
                <w:lang w:eastAsia="ru-RU"/>
              </w:rPr>
              <w:t>шт.</w:t>
            </w:r>
          </w:p>
        </w:tc>
        <w:tc>
          <w:tcPr>
            <w:tcW w:w="1120" w:type="dxa"/>
            <w:tcBorders>
              <w:top w:val="nil"/>
              <w:left w:val="nil"/>
              <w:bottom w:val="single" w:sz="4" w:space="0" w:color="auto"/>
              <w:right w:val="single" w:sz="4" w:space="0" w:color="auto"/>
            </w:tcBorders>
            <w:shd w:val="clear" w:color="auto" w:fill="auto"/>
            <w:hideMark/>
          </w:tcPr>
          <w:p w:rsidR="00193875" w:rsidRPr="00193875" w:rsidRDefault="00193875" w:rsidP="00193875">
            <w:pPr>
              <w:jc w:val="center"/>
              <w:rPr>
                <w:color w:val="000000"/>
                <w:sz w:val="24"/>
                <w:szCs w:val="24"/>
                <w:lang w:eastAsia="ru-RU"/>
              </w:rPr>
            </w:pPr>
            <w:r w:rsidRPr="00193875">
              <w:rPr>
                <w:color w:val="000000"/>
                <w:sz w:val="24"/>
                <w:szCs w:val="24"/>
                <w:lang w:eastAsia="ru-RU"/>
              </w:rPr>
              <w:t>50</w:t>
            </w:r>
          </w:p>
        </w:tc>
        <w:tc>
          <w:tcPr>
            <w:tcW w:w="1080" w:type="dxa"/>
            <w:tcBorders>
              <w:top w:val="nil"/>
              <w:left w:val="nil"/>
              <w:bottom w:val="single" w:sz="4" w:space="0" w:color="auto"/>
              <w:right w:val="nil"/>
            </w:tcBorders>
            <w:shd w:val="clear" w:color="auto" w:fill="auto"/>
            <w:hideMark/>
          </w:tcPr>
          <w:p w:rsidR="00193875" w:rsidRPr="00193875" w:rsidRDefault="00193875" w:rsidP="00193875">
            <w:pPr>
              <w:jc w:val="center"/>
              <w:rPr>
                <w:color w:val="000000"/>
                <w:sz w:val="24"/>
                <w:szCs w:val="24"/>
                <w:lang w:eastAsia="ru-RU"/>
              </w:rPr>
            </w:pPr>
            <w:r w:rsidRPr="00193875">
              <w:rPr>
                <w:color w:val="000000"/>
                <w:sz w:val="24"/>
                <w:szCs w:val="24"/>
                <w:lang w:eastAsia="ru-RU"/>
              </w:rPr>
              <w:t>10,00</w:t>
            </w:r>
          </w:p>
        </w:tc>
        <w:tc>
          <w:tcPr>
            <w:tcW w:w="1344" w:type="dxa"/>
            <w:tcBorders>
              <w:top w:val="nil"/>
              <w:left w:val="single" w:sz="4" w:space="0" w:color="auto"/>
              <w:bottom w:val="single" w:sz="4" w:space="0" w:color="auto"/>
              <w:right w:val="single" w:sz="4" w:space="0" w:color="auto"/>
            </w:tcBorders>
            <w:shd w:val="clear" w:color="auto" w:fill="auto"/>
            <w:hideMark/>
          </w:tcPr>
          <w:p w:rsidR="00193875" w:rsidRPr="00193875" w:rsidRDefault="00193875" w:rsidP="00193875">
            <w:pPr>
              <w:jc w:val="center"/>
              <w:rPr>
                <w:color w:val="000000"/>
                <w:sz w:val="24"/>
                <w:szCs w:val="24"/>
                <w:lang w:eastAsia="ru-RU"/>
              </w:rPr>
            </w:pPr>
            <w:r w:rsidRPr="00193875">
              <w:rPr>
                <w:color w:val="000000"/>
                <w:sz w:val="24"/>
                <w:szCs w:val="24"/>
                <w:lang w:eastAsia="ru-RU"/>
              </w:rPr>
              <w:t>500,00</w:t>
            </w:r>
          </w:p>
        </w:tc>
        <w:tc>
          <w:tcPr>
            <w:tcW w:w="1172" w:type="dxa"/>
            <w:tcBorders>
              <w:top w:val="nil"/>
              <w:left w:val="nil"/>
              <w:bottom w:val="single" w:sz="4" w:space="0" w:color="auto"/>
              <w:right w:val="single" w:sz="4" w:space="0" w:color="auto"/>
            </w:tcBorders>
            <w:shd w:val="clear" w:color="auto" w:fill="auto"/>
            <w:hideMark/>
          </w:tcPr>
          <w:p w:rsidR="00193875" w:rsidRPr="00193875" w:rsidRDefault="00193875" w:rsidP="00193875">
            <w:pPr>
              <w:jc w:val="center"/>
              <w:rPr>
                <w:color w:val="000000"/>
                <w:sz w:val="24"/>
                <w:szCs w:val="24"/>
                <w:lang w:eastAsia="ru-RU"/>
              </w:rPr>
            </w:pPr>
            <w:r w:rsidRPr="00193875">
              <w:rPr>
                <w:color w:val="000000"/>
                <w:sz w:val="24"/>
                <w:szCs w:val="24"/>
                <w:lang w:eastAsia="ru-RU"/>
              </w:rPr>
              <w:t>445,00</w:t>
            </w:r>
          </w:p>
        </w:tc>
        <w:tc>
          <w:tcPr>
            <w:tcW w:w="1559" w:type="dxa"/>
            <w:tcBorders>
              <w:top w:val="nil"/>
              <w:left w:val="nil"/>
              <w:bottom w:val="single" w:sz="4" w:space="0" w:color="auto"/>
              <w:right w:val="single" w:sz="4" w:space="0" w:color="auto"/>
            </w:tcBorders>
            <w:shd w:val="clear" w:color="auto" w:fill="auto"/>
            <w:hideMark/>
          </w:tcPr>
          <w:p w:rsidR="00193875" w:rsidRPr="00193875" w:rsidRDefault="00193875" w:rsidP="00193875">
            <w:pPr>
              <w:jc w:val="center"/>
              <w:rPr>
                <w:color w:val="000000"/>
                <w:sz w:val="24"/>
                <w:szCs w:val="24"/>
                <w:lang w:eastAsia="ru-RU"/>
              </w:rPr>
            </w:pPr>
            <w:r w:rsidRPr="00193875">
              <w:rPr>
                <w:color w:val="000000"/>
                <w:sz w:val="24"/>
                <w:szCs w:val="24"/>
                <w:lang w:eastAsia="ru-RU"/>
              </w:rPr>
              <w:t>55,00</w:t>
            </w:r>
          </w:p>
        </w:tc>
      </w:tr>
      <w:tr w:rsidR="00193875" w:rsidRPr="00193875" w:rsidTr="00583305">
        <w:trPr>
          <w:trHeight w:val="620"/>
        </w:trPr>
        <w:tc>
          <w:tcPr>
            <w:tcW w:w="2977" w:type="dxa"/>
            <w:tcBorders>
              <w:top w:val="nil"/>
              <w:left w:val="single" w:sz="4" w:space="0" w:color="auto"/>
              <w:bottom w:val="single" w:sz="4" w:space="0" w:color="auto"/>
              <w:right w:val="single" w:sz="4" w:space="0" w:color="auto"/>
            </w:tcBorders>
            <w:shd w:val="clear" w:color="auto" w:fill="auto"/>
            <w:hideMark/>
          </w:tcPr>
          <w:p w:rsidR="00193875" w:rsidRPr="00193875" w:rsidRDefault="00193875" w:rsidP="00193875">
            <w:pPr>
              <w:jc w:val="both"/>
              <w:rPr>
                <w:color w:val="000000"/>
                <w:sz w:val="24"/>
                <w:szCs w:val="24"/>
                <w:lang w:eastAsia="ru-RU"/>
              </w:rPr>
            </w:pPr>
            <w:r w:rsidRPr="00193875">
              <w:rPr>
                <w:color w:val="000000"/>
                <w:sz w:val="24"/>
                <w:szCs w:val="24"/>
                <w:lang w:eastAsia="ru-RU"/>
              </w:rPr>
              <w:t>Строительство скла</w:t>
            </w:r>
            <w:r w:rsidRPr="00193875">
              <w:rPr>
                <w:color w:val="000000"/>
                <w:sz w:val="24"/>
                <w:szCs w:val="24"/>
                <w:lang w:eastAsia="ru-RU"/>
              </w:rPr>
              <w:t>д</w:t>
            </w:r>
            <w:r w:rsidRPr="00193875">
              <w:rPr>
                <w:color w:val="000000"/>
                <w:sz w:val="24"/>
                <w:szCs w:val="24"/>
                <w:lang w:eastAsia="ru-RU"/>
              </w:rPr>
              <w:t>ского помещения</w:t>
            </w:r>
          </w:p>
        </w:tc>
        <w:tc>
          <w:tcPr>
            <w:tcW w:w="709" w:type="dxa"/>
            <w:tcBorders>
              <w:top w:val="nil"/>
              <w:left w:val="nil"/>
              <w:bottom w:val="single" w:sz="4" w:space="0" w:color="auto"/>
              <w:right w:val="single" w:sz="4" w:space="0" w:color="auto"/>
            </w:tcBorders>
            <w:shd w:val="clear" w:color="auto" w:fill="auto"/>
            <w:hideMark/>
          </w:tcPr>
          <w:p w:rsidR="00193875" w:rsidRPr="00193875" w:rsidRDefault="00193875" w:rsidP="00193875">
            <w:pPr>
              <w:jc w:val="center"/>
              <w:rPr>
                <w:color w:val="000000"/>
                <w:sz w:val="24"/>
                <w:szCs w:val="24"/>
                <w:lang w:eastAsia="ru-RU"/>
              </w:rPr>
            </w:pPr>
            <w:r w:rsidRPr="00193875">
              <w:rPr>
                <w:color w:val="000000"/>
                <w:sz w:val="24"/>
                <w:szCs w:val="24"/>
                <w:lang w:eastAsia="ru-RU"/>
              </w:rPr>
              <w:t>шт.</w:t>
            </w:r>
          </w:p>
        </w:tc>
        <w:tc>
          <w:tcPr>
            <w:tcW w:w="1120" w:type="dxa"/>
            <w:tcBorders>
              <w:top w:val="nil"/>
              <w:left w:val="nil"/>
              <w:bottom w:val="single" w:sz="4" w:space="0" w:color="auto"/>
              <w:right w:val="single" w:sz="4" w:space="0" w:color="auto"/>
            </w:tcBorders>
            <w:shd w:val="clear" w:color="auto" w:fill="auto"/>
            <w:hideMark/>
          </w:tcPr>
          <w:p w:rsidR="00193875" w:rsidRPr="00193875" w:rsidRDefault="00193875" w:rsidP="00193875">
            <w:pPr>
              <w:jc w:val="center"/>
              <w:rPr>
                <w:color w:val="000000"/>
                <w:sz w:val="24"/>
                <w:szCs w:val="24"/>
                <w:lang w:eastAsia="ru-RU"/>
              </w:rPr>
            </w:pPr>
            <w:r w:rsidRPr="00193875">
              <w:rPr>
                <w:color w:val="000000"/>
                <w:sz w:val="24"/>
                <w:szCs w:val="24"/>
                <w:lang w:eastAsia="ru-RU"/>
              </w:rPr>
              <w:t>1</w:t>
            </w:r>
          </w:p>
        </w:tc>
        <w:tc>
          <w:tcPr>
            <w:tcW w:w="1080" w:type="dxa"/>
            <w:tcBorders>
              <w:top w:val="nil"/>
              <w:left w:val="nil"/>
              <w:bottom w:val="single" w:sz="4" w:space="0" w:color="auto"/>
              <w:right w:val="single" w:sz="4" w:space="0" w:color="auto"/>
            </w:tcBorders>
            <w:shd w:val="clear" w:color="auto" w:fill="auto"/>
            <w:hideMark/>
          </w:tcPr>
          <w:p w:rsidR="00193875" w:rsidRPr="00193875" w:rsidRDefault="00193875" w:rsidP="00193875">
            <w:pPr>
              <w:jc w:val="right"/>
              <w:rPr>
                <w:color w:val="000000"/>
                <w:sz w:val="24"/>
                <w:szCs w:val="24"/>
                <w:lang w:eastAsia="ru-RU"/>
              </w:rPr>
            </w:pPr>
            <w:r w:rsidRPr="00193875">
              <w:rPr>
                <w:color w:val="000000"/>
                <w:sz w:val="24"/>
                <w:szCs w:val="24"/>
                <w:lang w:eastAsia="ru-RU"/>
              </w:rPr>
              <w:t>377,00</w:t>
            </w:r>
          </w:p>
        </w:tc>
        <w:tc>
          <w:tcPr>
            <w:tcW w:w="1344" w:type="dxa"/>
            <w:tcBorders>
              <w:top w:val="nil"/>
              <w:left w:val="nil"/>
              <w:bottom w:val="single" w:sz="4" w:space="0" w:color="auto"/>
              <w:right w:val="single" w:sz="4" w:space="0" w:color="auto"/>
            </w:tcBorders>
            <w:shd w:val="clear" w:color="auto" w:fill="auto"/>
            <w:hideMark/>
          </w:tcPr>
          <w:p w:rsidR="00193875" w:rsidRPr="00193875" w:rsidRDefault="00193875" w:rsidP="00193875">
            <w:pPr>
              <w:jc w:val="center"/>
              <w:rPr>
                <w:color w:val="000000"/>
                <w:sz w:val="24"/>
                <w:szCs w:val="24"/>
                <w:lang w:eastAsia="ru-RU"/>
              </w:rPr>
            </w:pPr>
            <w:r w:rsidRPr="00193875">
              <w:rPr>
                <w:color w:val="000000"/>
                <w:sz w:val="24"/>
                <w:szCs w:val="24"/>
                <w:lang w:eastAsia="ru-RU"/>
              </w:rPr>
              <w:t>377,00</w:t>
            </w:r>
          </w:p>
        </w:tc>
        <w:tc>
          <w:tcPr>
            <w:tcW w:w="1172" w:type="dxa"/>
            <w:tcBorders>
              <w:top w:val="nil"/>
              <w:left w:val="nil"/>
              <w:bottom w:val="single" w:sz="4" w:space="0" w:color="auto"/>
              <w:right w:val="single" w:sz="4" w:space="0" w:color="auto"/>
            </w:tcBorders>
            <w:shd w:val="clear" w:color="auto" w:fill="auto"/>
            <w:hideMark/>
          </w:tcPr>
          <w:p w:rsidR="00193875" w:rsidRPr="00193875" w:rsidRDefault="00193875" w:rsidP="00193875">
            <w:pPr>
              <w:jc w:val="center"/>
              <w:rPr>
                <w:color w:val="000000"/>
                <w:sz w:val="24"/>
                <w:szCs w:val="24"/>
                <w:lang w:eastAsia="ru-RU"/>
              </w:rPr>
            </w:pPr>
            <w:r w:rsidRPr="00193875">
              <w:rPr>
                <w:color w:val="000000"/>
                <w:sz w:val="24"/>
                <w:szCs w:val="24"/>
                <w:lang w:eastAsia="ru-RU"/>
              </w:rPr>
              <w:t>334,10</w:t>
            </w:r>
          </w:p>
        </w:tc>
        <w:tc>
          <w:tcPr>
            <w:tcW w:w="1559" w:type="dxa"/>
            <w:tcBorders>
              <w:top w:val="nil"/>
              <w:left w:val="nil"/>
              <w:bottom w:val="single" w:sz="4" w:space="0" w:color="auto"/>
              <w:right w:val="single" w:sz="4" w:space="0" w:color="auto"/>
            </w:tcBorders>
            <w:shd w:val="clear" w:color="auto" w:fill="auto"/>
            <w:hideMark/>
          </w:tcPr>
          <w:p w:rsidR="00193875" w:rsidRPr="00193875" w:rsidRDefault="00193875" w:rsidP="00193875">
            <w:pPr>
              <w:jc w:val="center"/>
              <w:rPr>
                <w:color w:val="000000"/>
                <w:sz w:val="24"/>
                <w:szCs w:val="24"/>
                <w:lang w:eastAsia="ru-RU"/>
              </w:rPr>
            </w:pPr>
            <w:r w:rsidRPr="00193875">
              <w:rPr>
                <w:color w:val="000000"/>
                <w:sz w:val="24"/>
                <w:szCs w:val="24"/>
                <w:lang w:eastAsia="ru-RU"/>
              </w:rPr>
              <w:t>42,90</w:t>
            </w:r>
          </w:p>
        </w:tc>
      </w:tr>
      <w:tr w:rsidR="00193875" w:rsidRPr="00193875" w:rsidTr="00583305">
        <w:trPr>
          <w:trHeight w:val="310"/>
        </w:trPr>
        <w:tc>
          <w:tcPr>
            <w:tcW w:w="2977" w:type="dxa"/>
            <w:tcBorders>
              <w:top w:val="nil"/>
              <w:left w:val="single" w:sz="4" w:space="0" w:color="auto"/>
              <w:bottom w:val="single" w:sz="4" w:space="0" w:color="auto"/>
              <w:right w:val="single" w:sz="4" w:space="0" w:color="auto"/>
            </w:tcBorders>
            <w:shd w:val="clear" w:color="auto" w:fill="auto"/>
            <w:hideMark/>
          </w:tcPr>
          <w:p w:rsidR="00193875" w:rsidRPr="00193875" w:rsidRDefault="00193875" w:rsidP="00193875">
            <w:pPr>
              <w:rPr>
                <w:b/>
                <w:bCs/>
                <w:color w:val="000000"/>
                <w:sz w:val="24"/>
                <w:szCs w:val="24"/>
                <w:lang w:eastAsia="ru-RU"/>
              </w:rPr>
            </w:pPr>
            <w:r w:rsidRPr="00193875">
              <w:rPr>
                <w:b/>
                <w:bCs/>
                <w:color w:val="000000"/>
                <w:sz w:val="24"/>
                <w:szCs w:val="24"/>
                <w:lang w:eastAsia="ru-RU"/>
              </w:rPr>
              <w:t>Итого</w:t>
            </w:r>
          </w:p>
        </w:tc>
        <w:tc>
          <w:tcPr>
            <w:tcW w:w="709" w:type="dxa"/>
            <w:tcBorders>
              <w:top w:val="nil"/>
              <w:left w:val="nil"/>
              <w:bottom w:val="single" w:sz="4" w:space="0" w:color="auto"/>
              <w:right w:val="single" w:sz="4" w:space="0" w:color="auto"/>
            </w:tcBorders>
            <w:shd w:val="clear" w:color="auto" w:fill="auto"/>
            <w:hideMark/>
          </w:tcPr>
          <w:p w:rsidR="00193875" w:rsidRPr="00193875" w:rsidRDefault="00193875" w:rsidP="00193875">
            <w:pPr>
              <w:rPr>
                <w:b/>
                <w:bCs/>
                <w:color w:val="000000"/>
                <w:sz w:val="24"/>
                <w:szCs w:val="24"/>
                <w:lang w:eastAsia="ru-RU"/>
              </w:rPr>
            </w:pPr>
            <w:r w:rsidRPr="00193875">
              <w:rPr>
                <w:b/>
                <w:bCs/>
                <w:color w:val="000000"/>
                <w:sz w:val="24"/>
                <w:szCs w:val="24"/>
                <w:lang w:eastAsia="ru-RU"/>
              </w:rPr>
              <w:t> </w:t>
            </w:r>
          </w:p>
        </w:tc>
        <w:tc>
          <w:tcPr>
            <w:tcW w:w="1120" w:type="dxa"/>
            <w:tcBorders>
              <w:top w:val="nil"/>
              <w:left w:val="nil"/>
              <w:bottom w:val="single" w:sz="4" w:space="0" w:color="auto"/>
              <w:right w:val="single" w:sz="4" w:space="0" w:color="auto"/>
            </w:tcBorders>
            <w:shd w:val="clear" w:color="auto" w:fill="auto"/>
            <w:hideMark/>
          </w:tcPr>
          <w:p w:rsidR="00193875" w:rsidRPr="00193875" w:rsidRDefault="00193875" w:rsidP="00193875">
            <w:pPr>
              <w:rPr>
                <w:b/>
                <w:bCs/>
                <w:color w:val="000000"/>
                <w:sz w:val="24"/>
                <w:szCs w:val="24"/>
                <w:lang w:eastAsia="ru-RU"/>
              </w:rPr>
            </w:pPr>
            <w:r w:rsidRPr="00193875">
              <w:rPr>
                <w:b/>
                <w:bCs/>
                <w:color w:val="000000"/>
                <w:sz w:val="24"/>
                <w:szCs w:val="24"/>
                <w:lang w:eastAsia="ru-RU"/>
              </w:rPr>
              <w:t> </w:t>
            </w:r>
          </w:p>
        </w:tc>
        <w:tc>
          <w:tcPr>
            <w:tcW w:w="1080" w:type="dxa"/>
            <w:tcBorders>
              <w:top w:val="nil"/>
              <w:left w:val="nil"/>
              <w:bottom w:val="single" w:sz="4" w:space="0" w:color="auto"/>
              <w:right w:val="single" w:sz="4" w:space="0" w:color="auto"/>
            </w:tcBorders>
            <w:shd w:val="clear" w:color="auto" w:fill="auto"/>
            <w:hideMark/>
          </w:tcPr>
          <w:p w:rsidR="00193875" w:rsidRPr="00193875" w:rsidRDefault="00193875" w:rsidP="00193875">
            <w:pPr>
              <w:rPr>
                <w:b/>
                <w:bCs/>
                <w:color w:val="000000"/>
                <w:sz w:val="24"/>
                <w:szCs w:val="24"/>
                <w:lang w:eastAsia="ru-RU"/>
              </w:rPr>
            </w:pPr>
            <w:r w:rsidRPr="00193875">
              <w:rPr>
                <w:b/>
                <w:bCs/>
                <w:color w:val="000000"/>
                <w:sz w:val="24"/>
                <w:szCs w:val="24"/>
                <w:lang w:eastAsia="ru-RU"/>
              </w:rPr>
              <w:t> </w:t>
            </w:r>
          </w:p>
        </w:tc>
        <w:tc>
          <w:tcPr>
            <w:tcW w:w="1344" w:type="dxa"/>
            <w:tcBorders>
              <w:top w:val="nil"/>
              <w:left w:val="nil"/>
              <w:bottom w:val="single" w:sz="4" w:space="0" w:color="auto"/>
              <w:right w:val="single" w:sz="4" w:space="0" w:color="auto"/>
            </w:tcBorders>
            <w:shd w:val="clear" w:color="auto" w:fill="auto"/>
            <w:hideMark/>
          </w:tcPr>
          <w:p w:rsidR="00193875" w:rsidRPr="00193875" w:rsidRDefault="00193875" w:rsidP="00193875">
            <w:pPr>
              <w:jc w:val="right"/>
              <w:rPr>
                <w:b/>
                <w:bCs/>
                <w:color w:val="000000"/>
                <w:sz w:val="24"/>
                <w:szCs w:val="24"/>
                <w:lang w:eastAsia="ru-RU"/>
              </w:rPr>
            </w:pPr>
            <w:r w:rsidRPr="00193875">
              <w:rPr>
                <w:b/>
                <w:bCs/>
                <w:color w:val="000000"/>
                <w:sz w:val="24"/>
                <w:szCs w:val="24"/>
                <w:lang w:eastAsia="ru-RU"/>
              </w:rPr>
              <w:t>1687,00</w:t>
            </w:r>
          </w:p>
        </w:tc>
        <w:tc>
          <w:tcPr>
            <w:tcW w:w="1172" w:type="dxa"/>
            <w:tcBorders>
              <w:top w:val="nil"/>
              <w:left w:val="nil"/>
              <w:bottom w:val="single" w:sz="4" w:space="0" w:color="auto"/>
              <w:right w:val="single" w:sz="4" w:space="0" w:color="auto"/>
            </w:tcBorders>
            <w:shd w:val="clear" w:color="auto" w:fill="auto"/>
            <w:hideMark/>
          </w:tcPr>
          <w:p w:rsidR="00193875" w:rsidRPr="00193875" w:rsidRDefault="00193875" w:rsidP="00193875">
            <w:pPr>
              <w:jc w:val="right"/>
              <w:rPr>
                <w:b/>
                <w:bCs/>
                <w:color w:val="000000"/>
                <w:sz w:val="24"/>
                <w:szCs w:val="24"/>
                <w:lang w:eastAsia="ru-RU"/>
              </w:rPr>
            </w:pPr>
            <w:r w:rsidRPr="00193875">
              <w:rPr>
                <w:b/>
                <w:bCs/>
                <w:color w:val="000000"/>
                <w:sz w:val="24"/>
                <w:szCs w:val="24"/>
                <w:lang w:eastAsia="ru-RU"/>
              </w:rPr>
              <w:t>1500,00</w:t>
            </w:r>
          </w:p>
        </w:tc>
        <w:tc>
          <w:tcPr>
            <w:tcW w:w="1559" w:type="dxa"/>
            <w:tcBorders>
              <w:top w:val="nil"/>
              <w:left w:val="nil"/>
              <w:bottom w:val="single" w:sz="4" w:space="0" w:color="auto"/>
              <w:right w:val="single" w:sz="4" w:space="0" w:color="auto"/>
            </w:tcBorders>
            <w:shd w:val="clear" w:color="auto" w:fill="auto"/>
            <w:hideMark/>
          </w:tcPr>
          <w:p w:rsidR="00193875" w:rsidRPr="00193875" w:rsidRDefault="00193875" w:rsidP="00193875">
            <w:pPr>
              <w:jc w:val="right"/>
              <w:rPr>
                <w:b/>
                <w:bCs/>
                <w:color w:val="000000"/>
                <w:sz w:val="24"/>
                <w:szCs w:val="24"/>
                <w:lang w:eastAsia="ru-RU"/>
              </w:rPr>
            </w:pPr>
            <w:r w:rsidRPr="00193875">
              <w:rPr>
                <w:b/>
                <w:bCs/>
                <w:color w:val="000000"/>
                <w:sz w:val="24"/>
                <w:szCs w:val="24"/>
                <w:lang w:eastAsia="ru-RU"/>
              </w:rPr>
              <w:t>187,00</w:t>
            </w:r>
          </w:p>
        </w:tc>
      </w:tr>
    </w:tbl>
    <w:p w:rsidR="009B4D9E" w:rsidRDefault="009B4D9E" w:rsidP="00C21DF4">
      <w:pPr>
        <w:pStyle w:val="1b"/>
        <w:keepNext/>
        <w:spacing w:after="0"/>
        <w:jc w:val="center"/>
        <w:rPr>
          <w:b/>
          <w:sz w:val="26"/>
          <w:szCs w:val="26"/>
          <w:highlight w:val="yellow"/>
        </w:rPr>
      </w:pPr>
    </w:p>
    <w:p w:rsidR="009B4D9E" w:rsidRDefault="009B4D9E" w:rsidP="00C21DF4">
      <w:pPr>
        <w:pStyle w:val="1b"/>
        <w:keepNext/>
        <w:spacing w:after="0"/>
        <w:jc w:val="center"/>
        <w:rPr>
          <w:b/>
          <w:sz w:val="26"/>
          <w:szCs w:val="26"/>
          <w:highlight w:val="yellow"/>
        </w:rPr>
      </w:pPr>
    </w:p>
    <w:p w:rsidR="006E5572" w:rsidRDefault="00BC4777" w:rsidP="00BC4777">
      <w:pPr>
        <w:ind w:firstLine="720"/>
        <w:jc w:val="center"/>
        <w:rPr>
          <w:b/>
          <w:sz w:val="26"/>
          <w:szCs w:val="26"/>
        </w:rPr>
      </w:pPr>
      <w:r>
        <w:rPr>
          <w:b/>
          <w:sz w:val="26"/>
          <w:szCs w:val="26"/>
        </w:rPr>
        <w:t>4.5</w:t>
      </w:r>
      <w:r w:rsidR="006E5572" w:rsidRPr="006E5572">
        <w:rPr>
          <w:b/>
          <w:sz w:val="26"/>
          <w:szCs w:val="26"/>
        </w:rPr>
        <w:t xml:space="preserve"> </w:t>
      </w:r>
      <w:r w:rsidR="006E5572">
        <w:rPr>
          <w:b/>
          <w:sz w:val="26"/>
          <w:szCs w:val="26"/>
        </w:rPr>
        <w:t>Потребность в капитальных</w:t>
      </w:r>
      <w:r w:rsidR="00CA6216">
        <w:rPr>
          <w:b/>
          <w:sz w:val="26"/>
          <w:szCs w:val="26"/>
        </w:rPr>
        <w:t xml:space="preserve"> вложениях согласно бизнес-плана</w:t>
      </w:r>
      <w:r w:rsidR="006E5572" w:rsidRPr="001125ED">
        <w:rPr>
          <w:b/>
          <w:sz w:val="26"/>
          <w:szCs w:val="26"/>
        </w:rPr>
        <w:t>, тыс. руб.</w:t>
      </w:r>
    </w:p>
    <w:p w:rsidR="006E5572" w:rsidRDefault="006E5572" w:rsidP="00BC4777">
      <w:pPr>
        <w:jc w:val="both"/>
        <w:rPr>
          <w:b/>
          <w:sz w:val="26"/>
          <w:szCs w:val="26"/>
          <w:lang w:eastAsia="ar-SA"/>
        </w:rPr>
      </w:pPr>
    </w:p>
    <w:p w:rsidR="006E5572" w:rsidRDefault="006E5572" w:rsidP="00BC4777">
      <w:pPr>
        <w:ind w:firstLine="720"/>
        <w:jc w:val="right"/>
        <w:rPr>
          <w:sz w:val="26"/>
          <w:szCs w:val="26"/>
        </w:rPr>
      </w:pPr>
      <w:r>
        <w:rPr>
          <w:sz w:val="26"/>
          <w:szCs w:val="26"/>
        </w:rPr>
        <w:t>(Постановление Правительства РФ от 22.11.97 № 1470)</w:t>
      </w:r>
    </w:p>
    <w:p w:rsidR="006E5572" w:rsidRDefault="006E5572" w:rsidP="006E5572">
      <w:pPr>
        <w:ind w:firstLine="720"/>
        <w:jc w:val="right"/>
        <w:rPr>
          <w:sz w:val="26"/>
          <w:szCs w:val="26"/>
        </w:rPr>
      </w:pPr>
    </w:p>
    <w:tbl>
      <w:tblPr>
        <w:tblW w:w="9928" w:type="dxa"/>
        <w:tblInd w:w="-10" w:type="dxa"/>
        <w:tblLayout w:type="fixed"/>
        <w:tblCellMar>
          <w:left w:w="42" w:type="dxa"/>
          <w:right w:w="42" w:type="dxa"/>
        </w:tblCellMar>
        <w:tblLook w:val="04A0" w:firstRow="1" w:lastRow="0" w:firstColumn="1" w:lastColumn="0" w:noHBand="0" w:noVBand="1"/>
      </w:tblPr>
      <w:tblGrid>
        <w:gridCol w:w="3266"/>
        <w:gridCol w:w="1559"/>
        <w:gridCol w:w="1701"/>
        <w:gridCol w:w="1348"/>
        <w:gridCol w:w="2054"/>
      </w:tblGrid>
      <w:tr w:rsidR="006E5572" w:rsidRPr="0030065C" w:rsidTr="00540372">
        <w:trPr>
          <w:cantSplit/>
          <w:trHeight w:val="375"/>
        </w:trPr>
        <w:tc>
          <w:tcPr>
            <w:tcW w:w="3266" w:type="dxa"/>
            <w:vMerge w:val="restart"/>
            <w:tcBorders>
              <w:top w:val="single" w:sz="4" w:space="0" w:color="000000"/>
              <w:left w:val="single" w:sz="4" w:space="0" w:color="000000"/>
              <w:bottom w:val="single" w:sz="4" w:space="0" w:color="000000"/>
              <w:right w:val="nil"/>
            </w:tcBorders>
          </w:tcPr>
          <w:p w:rsidR="006E5572" w:rsidRPr="0030065C" w:rsidRDefault="006E5572">
            <w:pPr>
              <w:jc w:val="center"/>
              <w:rPr>
                <w:sz w:val="24"/>
                <w:szCs w:val="24"/>
              </w:rPr>
            </w:pPr>
            <w:r w:rsidRPr="0030065C">
              <w:rPr>
                <w:sz w:val="24"/>
                <w:szCs w:val="24"/>
              </w:rPr>
              <w:t>Наименование показателей</w:t>
            </w:r>
          </w:p>
        </w:tc>
        <w:tc>
          <w:tcPr>
            <w:tcW w:w="1559" w:type="dxa"/>
            <w:vMerge w:val="restart"/>
            <w:tcBorders>
              <w:top w:val="single" w:sz="4" w:space="0" w:color="000000"/>
              <w:left w:val="single" w:sz="4" w:space="0" w:color="000000"/>
              <w:bottom w:val="single" w:sz="4" w:space="0" w:color="000000"/>
              <w:right w:val="nil"/>
            </w:tcBorders>
            <w:hideMark/>
          </w:tcPr>
          <w:p w:rsidR="006E5572" w:rsidRPr="0030065C" w:rsidRDefault="006E5572">
            <w:pPr>
              <w:snapToGrid w:val="0"/>
              <w:jc w:val="center"/>
              <w:rPr>
                <w:sz w:val="24"/>
                <w:szCs w:val="24"/>
              </w:rPr>
            </w:pPr>
            <w:r w:rsidRPr="0030065C">
              <w:rPr>
                <w:sz w:val="24"/>
                <w:szCs w:val="24"/>
              </w:rPr>
              <w:t>Всего по</w:t>
            </w:r>
          </w:p>
          <w:p w:rsidR="006E5572" w:rsidRPr="0030065C" w:rsidRDefault="006E5572">
            <w:pPr>
              <w:jc w:val="center"/>
              <w:rPr>
                <w:sz w:val="24"/>
                <w:szCs w:val="24"/>
              </w:rPr>
            </w:pPr>
            <w:r w:rsidRPr="0030065C">
              <w:rPr>
                <w:sz w:val="24"/>
                <w:szCs w:val="24"/>
              </w:rPr>
              <w:t>бизнес-плану</w:t>
            </w:r>
          </w:p>
        </w:tc>
        <w:tc>
          <w:tcPr>
            <w:tcW w:w="3049" w:type="dxa"/>
            <w:gridSpan w:val="2"/>
            <w:tcBorders>
              <w:top w:val="single" w:sz="4" w:space="0" w:color="000000"/>
              <w:left w:val="single" w:sz="4" w:space="0" w:color="000000"/>
              <w:bottom w:val="single" w:sz="4" w:space="0" w:color="000000"/>
              <w:right w:val="nil"/>
            </w:tcBorders>
            <w:hideMark/>
          </w:tcPr>
          <w:p w:rsidR="006E5572" w:rsidRPr="0030065C" w:rsidRDefault="006E5572">
            <w:pPr>
              <w:snapToGrid w:val="0"/>
              <w:jc w:val="center"/>
              <w:rPr>
                <w:sz w:val="24"/>
                <w:szCs w:val="24"/>
              </w:rPr>
            </w:pPr>
            <w:r w:rsidRPr="0030065C">
              <w:rPr>
                <w:sz w:val="24"/>
                <w:szCs w:val="24"/>
              </w:rPr>
              <w:t>Выполнено</w:t>
            </w:r>
          </w:p>
        </w:tc>
        <w:tc>
          <w:tcPr>
            <w:tcW w:w="2054" w:type="dxa"/>
            <w:vMerge w:val="restart"/>
            <w:tcBorders>
              <w:top w:val="single" w:sz="4" w:space="0" w:color="000000"/>
              <w:left w:val="single" w:sz="4" w:space="0" w:color="000000"/>
              <w:bottom w:val="single" w:sz="4" w:space="0" w:color="000000"/>
              <w:right w:val="single" w:sz="4" w:space="0" w:color="000000"/>
            </w:tcBorders>
          </w:tcPr>
          <w:p w:rsidR="006E5572" w:rsidRPr="0030065C" w:rsidRDefault="006E5572">
            <w:pPr>
              <w:snapToGrid w:val="0"/>
              <w:jc w:val="center"/>
              <w:rPr>
                <w:sz w:val="24"/>
                <w:szCs w:val="24"/>
              </w:rPr>
            </w:pPr>
            <w:r w:rsidRPr="0030065C">
              <w:rPr>
                <w:sz w:val="24"/>
                <w:szCs w:val="24"/>
              </w:rPr>
              <w:t>Подлежит</w:t>
            </w:r>
          </w:p>
          <w:p w:rsidR="006E5572" w:rsidRPr="0030065C" w:rsidRDefault="006E5572" w:rsidP="00516DB9">
            <w:pPr>
              <w:jc w:val="center"/>
              <w:rPr>
                <w:sz w:val="24"/>
                <w:szCs w:val="24"/>
              </w:rPr>
            </w:pPr>
            <w:r w:rsidRPr="0030065C">
              <w:rPr>
                <w:sz w:val="24"/>
                <w:szCs w:val="24"/>
              </w:rPr>
              <w:t>выполнению</w:t>
            </w:r>
          </w:p>
        </w:tc>
      </w:tr>
      <w:tr w:rsidR="006E5572" w:rsidRPr="0030065C" w:rsidTr="00540372">
        <w:trPr>
          <w:cantSplit/>
          <w:trHeight w:val="968"/>
        </w:trPr>
        <w:tc>
          <w:tcPr>
            <w:tcW w:w="3266" w:type="dxa"/>
            <w:vMerge/>
            <w:tcBorders>
              <w:top w:val="single" w:sz="4" w:space="0" w:color="000000"/>
              <w:left w:val="single" w:sz="4" w:space="0" w:color="000000"/>
              <w:bottom w:val="single" w:sz="4" w:space="0" w:color="000000"/>
              <w:right w:val="nil"/>
            </w:tcBorders>
            <w:vAlign w:val="center"/>
            <w:hideMark/>
          </w:tcPr>
          <w:p w:rsidR="006E5572" w:rsidRPr="0030065C" w:rsidRDefault="006E5572">
            <w:pPr>
              <w:rPr>
                <w:sz w:val="24"/>
                <w:szCs w:val="24"/>
                <w:lang w:eastAsia="ar-SA"/>
              </w:rPr>
            </w:pPr>
          </w:p>
        </w:tc>
        <w:tc>
          <w:tcPr>
            <w:tcW w:w="1559" w:type="dxa"/>
            <w:vMerge/>
            <w:tcBorders>
              <w:top w:val="single" w:sz="4" w:space="0" w:color="000000"/>
              <w:left w:val="single" w:sz="4" w:space="0" w:color="000000"/>
              <w:bottom w:val="single" w:sz="4" w:space="0" w:color="000000"/>
              <w:right w:val="nil"/>
            </w:tcBorders>
            <w:vAlign w:val="center"/>
            <w:hideMark/>
          </w:tcPr>
          <w:p w:rsidR="006E5572" w:rsidRPr="0030065C" w:rsidRDefault="006E5572">
            <w:pPr>
              <w:rPr>
                <w:sz w:val="24"/>
                <w:szCs w:val="24"/>
                <w:lang w:eastAsia="ar-SA"/>
              </w:rPr>
            </w:pPr>
          </w:p>
        </w:tc>
        <w:tc>
          <w:tcPr>
            <w:tcW w:w="1701" w:type="dxa"/>
            <w:tcBorders>
              <w:top w:val="single" w:sz="4" w:space="0" w:color="000000"/>
              <w:left w:val="single" w:sz="4" w:space="0" w:color="000000"/>
              <w:bottom w:val="single" w:sz="4" w:space="0" w:color="000000"/>
              <w:right w:val="nil"/>
            </w:tcBorders>
            <w:hideMark/>
          </w:tcPr>
          <w:p w:rsidR="006E5572" w:rsidRPr="0030065C" w:rsidRDefault="006E5572">
            <w:pPr>
              <w:snapToGrid w:val="0"/>
              <w:jc w:val="center"/>
              <w:rPr>
                <w:sz w:val="24"/>
                <w:szCs w:val="24"/>
              </w:rPr>
            </w:pPr>
            <w:r w:rsidRPr="0030065C">
              <w:rPr>
                <w:sz w:val="24"/>
                <w:szCs w:val="24"/>
              </w:rPr>
              <w:t>на начало</w:t>
            </w:r>
          </w:p>
          <w:p w:rsidR="006E5572" w:rsidRPr="0030065C" w:rsidRDefault="006E5572">
            <w:pPr>
              <w:jc w:val="center"/>
              <w:rPr>
                <w:sz w:val="24"/>
                <w:szCs w:val="24"/>
              </w:rPr>
            </w:pPr>
            <w:r w:rsidRPr="0030065C">
              <w:rPr>
                <w:sz w:val="24"/>
                <w:szCs w:val="24"/>
              </w:rPr>
              <w:t>текущего</w:t>
            </w:r>
          </w:p>
          <w:p w:rsidR="006E5572" w:rsidRPr="0030065C" w:rsidRDefault="006E5572">
            <w:pPr>
              <w:jc w:val="center"/>
              <w:rPr>
                <w:sz w:val="24"/>
                <w:szCs w:val="24"/>
              </w:rPr>
            </w:pPr>
            <w:r w:rsidRPr="0030065C">
              <w:rPr>
                <w:sz w:val="24"/>
                <w:szCs w:val="24"/>
              </w:rPr>
              <w:t>года</w:t>
            </w:r>
          </w:p>
        </w:tc>
        <w:tc>
          <w:tcPr>
            <w:tcW w:w="1348" w:type="dxa"/>
            <w:tcBorders>
              <w:top w:val="single" w:sz="4" w:space="0" w:color="000000"/>
              <w:left w:val="single" w:sz="4" w:space="0" w:color="000000"/>
              <w:bottom w:val="single" w:sz="4" w:space="0" w:color="000000"/>
              <w:right w:val="nil"/>
            </w:tcBorders>
            <w:hideMark/>
          </w:tcPr>
          <w:p w:rsidR="006E5572" w:rsidRPr="0030065C" w:rsidRDefault="006E5572">
            <w:pPr>
              <w:snapToGrid w:val="0"/>
              <w:jc w:val="center"/>
              <w:rPr>
                <w:sz w:val="24"/>
                <w:szCs w:val="24"/>
              </w:rPr>
            </w:pPr>
            <w:r w:rsidRPr="0030065C">
              <w:rPr>
                <w:sz w:val="24"/>
                <w:szCs w:val="24"/>
              </w:rPr>
              <w:t>на момент</w:t>
            </w:r>
          </w:p>
          <w:p w:rsidR="006E5572" w:rsidRPr="0030065C" w:rsidRDefault="006E5572">
            <w:pPr>
              <w:jc w:val="center"/>
              <w:rPr>
                <w:sz w:val="24"/>
                <w:szCs w:val="24"/>
              </w:rPr>
            </w:pPr>
            <w:r w:rsidRPr="0030065C">
              <w:rPr>
                <w:sz w:val="24"/>
                <w:szCs w:val="24"/>
              </w:rPr>
              <w:t>подачи</w:t>
            </w:r>
          </w:p>
          <w:p w:rsidR="006E5572" w:rsidRPr="0030065C" w:rsidRDefault="006E5572">
            <w:pPr>
              <w:jc w:val="center"/>
              <w:rPr>
                <w:sz w:val="24"/>
                <w:szCs w:val="24"/>
              </w:rPr>
            </w:pPr>
            <w:r w:rsidRPr="0030065C">
              <w:rPr>
                <w:sz w:val="24"/>
                <w:szCs w:val="24"/>
              </w:rPr>
              <w:t xml:space="preserve">заявки </w:t>
            </w:r>
          </w:p>
        </w:tc>
        <w:tc>
          <w:tcPr>
            <w:tcW w:w="2054" w:type="dxa"/>
            <w:vMerge/>
            <w:tcBorders>
              <w:top w:val="single" w:sz="4" w:space="0" w:color="000000"/>
              <w:left w:val="single" w:sz="4" w:space="0" w:color="000000"/>
              <w:bottom w:val="single" w:sz="4" w:space="0" w:color="000000"/>
              <w:right w:val="single" w:sz="4" w:space="0" w:color="000000"/>
            </w:tcBorders>
            <w:vAlign w:val="center"/>
            <w:hideMark/>
          </w:tcPr>
          <w:p w:rsidR="006E5572" w:rsidRPr="0030065C" w:rsidRDefault="006E5572">
            <w:pPr>
              <w:rPr>
                <w:sz w:val="24"/>
                <w:szCs w:val="24"/>
                <w:lang w:eastAsia="ar-SA"/>
              </w:rPr>
            </w:pPr>
          </w:p>
        </w:tc>
      </w:tr>
      <w:tr w:rsidR="006E5572" w:rsidTr="00540372">
        <w:trPr>
          <w:cantSplit/>
          <w:trHeight w:val="1356"/>
        </w:trPr>
        <w:tc>
          <w:tcPr>
            <w:tcW w:w="3266" w:type="dxa"/>
            <w:tcBorders>
              <w:top w:val="single" w:sz="4" w:space="0" w:color="000000"/>
              <w:left w:val="single" w:sz="4" w:space="0" w:color="000000"/>
              <w:bottom w:val="single" w:sz="4" w:space="0" w:color="000000"/>
              <w:right w:val="nil"/>
            </w:tcBorders>
            <w:hideMark/>
          </w:tcPr>
          <w:p w:rsidR="006E5572" w:rsidRPr="0030065C" w:rsidRDefault="006E5572">
            <w:pPr>
              <w:snapToGrid w:val="0"/>
              <w:jc w:val="both"/>
              <w:rPr>
                <w:sz w:val="24"/>
                <w:szCs w:val="24"/>
              </w:rPr>
            </w:pPr>
            <w:r w:rsidRPr="0030065C">
              <w:rPr>
                <w:sz w:val="24"/>
                <w:szCs w:val="24"/>
              </w:rPr>
              <w:t>Капитальные вложения по</w:t>
            </w:r>
          </w:p>
          <w:p w:rsidR="006E5572" w:rsidRPr="0030065C" w:rsidRDefault="006E5572">
            <w:pPr>
              <w:jc w:val="both"/>
              <w:rPr>
                <w:sz w:val="24"/>
                <w:szCs w:val="24"/>
              </w:rPr>
            </w:pPr>
            <w:r w:rsidRPr="0030065C">
              <w:rPr>
                <w:sz w:val="24"/>
                <w:szCs w:val="24"/>
              </w:rPr>
              <w:t>утвержденному проекту, всего</w:t>
            </w:r>
          </w:p>
          <w:p w:rsidR="006E5572" w:rsidRPr="0030065C" w:rsidRDefault="006E5572">
            <w:pPr>
              <w:jc w:val="both"/>
              <w:rPr>
                <w:sz w:val="24"/>
                <w:szCs w:val="24"/>
              </w:rPr>
            </w:pPr>
            <w:r w:rsidRPr="0030065C">
              <w:rPr>
                <w:sz w:val="24"/>
                <w:szCs w:val="24"/>
              </w:rPr>
              <w:t xml:space="preserve">    в том числе:</w:t>
            </w:r>
          </w:p>
          <w:p w:rsidR="006E5572" w:rsidRPr="0030065C" w:rsidRDefault="006E5572">
            <w:pPr>
              <w:rPr>
                <w:color w:val="000000"/>
                <w:sz w:val="24"/>
                <w:szCs w:val="24"/>
                <w:lang w:eastAsia="ru-RU"/>
              </w:rPr>
            </w:pPr>
            <w:r w:rsidRPr="0030065C">
              <w:rPr>
                <w:sz w:val="24"/>
                <w:szCs w:val="24"/>
                <w:lang w:eastAsia="ru-RU"/>
              </w:rPr>
              <w:t xml:space="preserve">   </w:t>
            </w:r>
            <w:r w:rsidR="005B359F" w:rsidRPr="0030065C">
              <w:rPr>
                <w:color w:val="000000"/>
                <w:sz w:val="24"/>
                <w:szCs w:val="24"/>
                <w:lang w:eastAsia="ru-RU"/>
              </w:rPr>
              <w:t>продуктивный скот</w:t>
            </w:r>
          </w:p>
          <w:p w:rsidR="0030065C" w:rsidRDefault="005B359F" w:rsidP="0030065C">
            <w:pPr>
              <w:rPr>
                <w:color w:val="000000"/>
                <w:sz w:val="24"/>
                <w:szCs w:val="24"/>
                <w:lang w:eastAsia="ru-RU"/>
              </w:rPr>
            </w:pPr>
            <w:r w:rsidRPr="0030065C">
              <w:rPr>
                <w:color w:val="000000"/>
                <w:sz w:val="24"/>
                <w:szCs w:val="24"/>
                <w:lang w:eastAsia="ru-RU"/>
              </w:rPr>
              <w:t xml:space="preserve">   </w:t>
            </w:r>
            <w:r w:rsidR="0030065C" w:rsidRPr="0030065C">
              <w:rPr>
                <w:color w:val="000000"/>
                <w:sz w:val="24"/>
                <w:szCs w:val="24"/>
                <w:lang w:eastAsia="ru-RU"/>
              </w:rPr>
              <w:t>здания и сооружения</w:t>
            </w:r>
          </w:p>
          <w:p w:rsidR="006E5572" w:rsidRPr="0030065C" w:rsidRDefault="0004708E" w:rsidP="00AA1288">
            <w:pPr>
              <w:rPr>
                <w:sz w:val="24"/>
                <w:szCs w:val="24"/>
              </w:rPr>
            </w:pPr>
            <w:r>
              <w:rPr>
                <w:color w:val="000000"/>
                <w:sz w:val="24"/>
                <w:szCs w:val="24"/>
                <w:lang w:eastAsia="ru-RU"/>
              </w:rPr>
              <w:t xml:space="preserve">   техника и оборудование</w:t>
            </w:r>
          </w:p>
        </w:tc>
        <w:tc>
          <w:tcPr>
            <w:tcW w:w="1559" w:type="dxa"/>
            <w:tcBorders>
              <w:top w:val="single" w:sz="4" w:space="0" w:color="000000"/>
              <w:left w:val="single" w:sz="4" w:space="0" w:color="000000"/>
              <w:bottom w:val="single" w:sz="4" w:space="0" w:color="000000"/>
              <w:right w:val="nil"/>
            </w:tcBorders>
          </w:tcPr>
          <w:p w:rsidR="006E5572" w:rsidRPr="0030065C" w:rsidRDefault="006E5572">
            <w:pPr>
              <w:snapToGrid w:val="0"/>
              <w:jc w:val="center"/>
              <w:rPr>
                <w:sz w:val="24"/>
                <w:szCs w:val="24"/>
              </w:rPr>
            </w:pPr>
          </w:p>
          <w:p w:rsidR="006E5572" w:rsidRPr="0030065C" w:rsidRDefault="00193875" w:rsidP="006E5572">
            <w:pPr>
              <w:jc w:val="center"/>
              <w:rPr>
                <w:color w:val="000000"/>
                <w:sz w:val="24"/>
                <w:szCs w:val="24"/>
                <w:lang w:eastAsia="ru-RU"/>
              </w:rPr>
            </w:pPr>
            <w:r>
              <w:rPr>
                <w:color w:val="000000"/>
                <w:sz w:val="24"/>
                <w:szCs w:val="24"/>
                <w:lang w:eastAsia="ru-RU"/>
              </w:rPr>
              <w:t>1687</w:t>
            </w:r>
            <w:r w:rsidR="00AA1288">
              <w:rPr>
                <w:color w:val="000000"/>
                <w:sz w:val="24"/>
                <w:szCs w:val="24"/>
                <w:lang w:eastAsia="ru-RU"/>
              </w:rPr>
              <w:t>,0</w:t>
            </w:r>
          </w:p>
          <w:p w:rsidR="0030065C" w:rsidRPr="0030065C" w:rsidRDefault="0030065C" w:rsidP="006E5572">
            <w:pPr>
              <w:jc w:val="center"/>
              <w:rPr>
                <w:color w:val="000000"/>
                <w:sz w:val="24"/>
                <w:szCs w:val="24"/>
                <w:lang w:eastAsia="ru-RU"/>
              </w:rPr>
            </w:pPr>
          </w:p>
          <w:p w:rsidR="0030065C" w:rsidRPr="0030065C" w:rsidRDefault="00193875" w:rsidP="006E5572">
            <w:pPr>
              <w:jc w:val="center"/>
              <w:rPr>
                <w:color w:val="000000"/>
                <w:sz w:val="24"/>
                <w:szCs w:val="24"/>
                <w:lang w:eastAsia="ru-RU"/>
              </w:rPr>
            </w:pPr>
            <w:r>
              <w:rPr>
                <w:color w:val="000000"/>
                <w:sz w:val="24"/>
                <w:szCs w:val="24"/>
                <w:lang w:eastAsia="ru-RU"/>
              </w:rPr>
              <w:t>5</w:t>
            </w:r>
            <w:r w:rsidR="00517FBF">
              <w:rPr>
                <w:color w:val="000000"/>
                <w:sz w:val="24"/>
                <w:szCs w:val="24"/>
                <w:lang w:eastAsia="ru-RU"/>
              </w:rPr>
              <w:t>0</w:t>
            </w:r>
            <w:r w:rsidR="00AA1288">
              <w:rPr>
                <w:color w:val="000000"/>
                <w:sz w:val="24"/>
                <w:szCs w:val="24"/>
                <w:lang w:eastAsia="ru-RU"/>
              </w:rPr>
              <w:t>0,0</w:t>
            </w:r>
          </w:p>
          <w:p w:rsidR="0030065C" w:rsidRDefault="00193875" w:rsidP="006E5572">
            <w:pPr>
              <w:jc w:val="center"/>
              <w:rPr>
                <w:sz w:val="24"/>
                <w:szCs w:val="24"/>
              </w:rPr>
            </w:pPr>
            <w:r>
              <w:rPr>
                <w:sz w:val="24"/>
                <w:szCs w:val="24"/>
              </w:rPr>
              <w:t>377</w:t>
            </w:r>
            <w:r w:rsidR="00A40D3D">
              <w:rPr>
                <w:sz w:val="24"/>
                <w:szCs w:val="24"/>
              </w:rPr>
              <w:t>,0</w:t>
            </w:r>
          </w:p>
          <w:p w:rsidR="00A40D3D" w:rsidRPr="0030065C" w:rsidRDefault="00193875" w:rsidP="006E5572">
            <w:pPr>
              <w:jc w:val="center"/>
              <w:rPr>
                <w:sz w:val="24"/>
                <w:szCs w:val="24"/>
              </w:rPr>
            </w:pPr>
            <w:r>
              <w:rPr>
                <w:sz w:val="24"/>
                <w:szCs w:val="24"/>
              </w:rPr>
              <w:t>810</w:t>
            </w:r>
            <w:r w:rsidR="00AA1288">
              <w:rPr>
                <w:sz w:val="24"/>
                <w:szCs w:val="24"/>
              </w:rPr>
              <w:t>,0</w:t>
            </w:r>
          </w:p>
        </w:tc>
        <w:tc>
          <w:tcPr>
            <w:tcW w:w="1701" w:type="dxa"/>
            <w:tcBorders>
              <w:top w:val="single" w:sz="4" w:space="0" w:color="000000"/>
              <w:left w:val="single" w:sz="4" w:space="0" w:color="000000"/>
              <w:bottom w:val="single" w:sz="4" w:space="0" w:color="000000"/>
              <w:right w:val="nil"/>
            </w:tcBorders>
          </w:tcPr>
          <w:p w:rsidR="006E5572" w:rsidRPr="0030065C" w:rsidRDefault="006E5572">
            <w:pPr>
              <w:snapToGrid w:val="0"/>
              <w:jc w:val="center"/>
              <w:rPr>
                <w:sz w:val="24"/>
                <w:szCs w:val="24"/>
              </w:rPr>
            </w:pPr>
          </w:p>
          <w:p w:rsidR="006E5572" w:rsidRPr="0030065C" w:rsidRDefault="006E5572">
            <w:pPr>
              <w:jc w:val="center"/>
              <w:rPr>
                <w:sz w:val="24"/>
                <w:szCs w:val="24"/>
              </w:rPr>
            </w:pPr>
            <w:r w:rsidRPr="0030065C">
              <w:rPr>
                <w:sz w:val="24"/>
                <w:szCs w:val="24"/>
              </w:rPr>
              <w:t>–</w:t>
            </w:r>
          </w:p>
          <w:p w:rsidR="006E5572" w:rsidRPr="0030065C" w:rsidRDefault="006E5572">
            <w:pPr>
              <w:jc w:val="center"/>
              <w:rPr>
                <w:sz w:val="24"/>
                <w:szCs w:val="24"/>
              </w:rPr>
            </w:pPr>
          </w:p>
          <w:p w:rsidR="006E5572" w:rsidRPr="0030065C" w:rsidRDefault="006E5572">
            <w:pPr>
              <w:jc w:val="center"/>
              <w:rPr>
                <w:sz w:val="24"/>
                <w:szCs w:val="24"/>
              </w:rPr>
            </w:pPr>
            <w:r w:rsidRPr="0030065C">
              <w:rPr>
                <w:sz w:val="24"/>
                <w:szCs w:val="24"/>
              </w:rPr>
              <w:t>–</w:t>
            </w:r>
          </w:p>
        </w:tc>
        <w:tc>
          <w:tcPr>
            <w:tcW w:w="1348" w:type="dxa"/>
            <w:tcBorders>
              <w:top w:val="single" w:sz="4" w:space="0" w:color="000000"/>
              <w:left w:val="single" w:sz="4" w:space="0" w:color="000000"/>
              <w:bottom w:val="single" w:sz="4" w:space="0" w:color="000000"/>
              <w:right w:val="nil"/>
            </w:tcBorders>
          </w:tcPr>
          <w:p w:rsidR="006E5572" w:rsidRPr="0030065C" w:rsidRDefault="006E5572">
            <w:pPr>
              <w:snapToGrid w:val="0"/>
              <w:jc w:val="center"/>
              <w:rPr>
                <w:sz w:val="24"/>
                <w:szCs w:val="24"/>
              </w:rPr>
            </w:pPr>
          </w:p>
          <w:p w:rsidR="006E5572" w:rsidRPr="0030065C" w:rsidRDefault="006E5572">
            <w:pPr>
              <w:jc w:val="center"/>
              <w:rPr>
                <w:sz w:val="24"/>
                <w:szCs w:val="24"/>
              </w:rPr>
            </w:pPr>
            <w:r w:rsidRPr="0030065C">
              <w:rPr>
                <w:sz w:val="24"/>
                <w:szCs w:val="24"/>
              </w:rPr>
              <w:t>–</w:t>
            </w:r>
          </w:p>
          <w:p w:rsidR="006E5572" w:rsidRPr="0030065C" w:rsidRDefault="006E5572">
            <w:pPr>
              <w:jc w:val="center"/>
              <w:rPr>
                <w:sz w:val="24"/>
                <w:szCs w:val="24"/>
              </w:rPr>
            </w:pPr>
            <w:r w:rsidRPr="0030065C">
              <w:rPr>
                <w:sz w:val="24"/>
                <w:szCs w:val="24"/>
              </w:rPr>
              <w:t>–</w:t>
            </w:r>
          </w:p>
          <w:p w:rsidR="006E5572" w:rsidRPr="0030065C" w:rsidRDefault="006E5572">
            <w:pPr>
              <w:jc w:val="center"/>
              <w:rPr>
                <w:sz w:val="24"/>
                <w:szCs w:val="24"/>
              </w:rPr>
            </w:pPr>
            <w:r w:rsidRPr="0030065C">
              <w:rPr>
                <w:sz w:val="24"/>
                <w:szCs w:val="24"/>
              </w:rPr>
              <w:t>–</w:t>
            </w:r>
          </w:p>
        </w:tc>
        <w:tc>
          <w:tcPr>
            <w:tcW w:w="2054" w:type="dxa"/>
            <w:tcBorders>
              <w:top w:val="single" w:sz="4" w:space="0" w:color="000000"/>
              <w:left w:val="single" w:sz="4" w:space="0" w:color="000000"/>
              <w:bottom w:val="single" w:sz="4" w:space="0" w:color="000000"/>
              <w:right w:val="single" w:sz="4" w:space="0" w:color="000000"/>
            </w:tcBorders>
          </w:tcPr>
          <w:p w:rsidR="006E5572" w:rsidRPr="0030065C" w:rsidRDefault="006E5572">
            <w:pPr>
              <w:snapToGrid w:val="0"/>
              <w:jc w:val="center"/>
              <w:rPr>
                <w:sz w:val="24"/>
                <w:szCs w:val="24"/>
              </w:rPr>
            </w:pPr>
          </w:p>
          <w:p w:rsidR="00193875" w:rsidRDefault="00193875" w:rsidP="00193875">
            <w:pPr>
              <w:jc w:val="center"/>
              <w:rPr>
                <w:color w:val="000000"/>
                <w:sz w:val="24"/>
                <w:szCs w:val="24"/>
                <w:lang w:eastAsia="ru-RU"/>
              </w:rPr>
            </w:pPr>
            <w:r>
              <w:rPr>
                <w:color w:val="000000"/>
                <w:sz w:val="24"/>
                <w:szCs w:val="24"/>
                <w:lang w:eastAsia="ru-RU"/>
              </w:rPr>
              <w:t>1687,0</w:t>
            </w:r>
          </w:p>
          <w:p w:rsidR="00193875" w:rsidRDefault="00193875" w:rsidP="00193875">
            <w:pPr>
              <w:jc w:val="center"/>
              <w:rPr>
                <w:color w:val="000000"/>
                <w:sz w:val="24"/>
                <w:szCs w:val="24"/>
                <w:lang w:eastAsia="ru-RU"/>
              </w:rPr>
            </w:pPr>
          </w:p>
          <w:p w:rsidR="00193875" w:rsidRDefault="00193875" w:rsidP="00193875">
            <w:pPr>
              <w:jc w:val="center"/>
              <w:rPr>
                <w:color w:val="000000"/>
                <w:sz w:val="24"/>
                <w:szCs w:val="24"/>
                <w:lang w:eastAsia="ru-RU"/>
              </w:rPr>
            </w:pPr>
            <w:r>
              <w:rPr>
                <w:color w:val="000000"/>
                <w:sz w:val="24"/>
                <w:szCs w:val="24"/>
                <w:lang w:eastAsia="ru-RU"/>
              </w:rPr>
              <w:t>500,0</w:t>
            </w:r>
          </w:p>
          <w:p w:rsidR="00193875" w:rsidRDefault="00193875" w:rsidP="00193875">
            <w:pPr>
              <w:jc w:val="center"/>
              <w:rPr>
                <w:sz w:val="24"/>
                <w:szCs w:val="24"/>
              </w:rPr>
            </w:pPr>
            <w:r>
              <w:rPr>
                <w:sz w:val="24"/>
                <w:szCs w:val="24"/>
              </w:rPr>
              <w:t>377,0</w:t>
            </w:r>
          </w:p>
          <w:p w:rsidR="006E5572" w:rsidRPr="0030065C" w:rsidRDefault="00193875" w:rsidP="00193875">
            <w:pPr>
              <w:jc w:val="center"/>
              <w:rPr>
                <w:sz w:val="24"/>
                <w:szCs w:val="24"/>
              </w:rPr>
            </w:pPr>
            <w:r>
              <w:rPr>
                <w:sz w:val="24"/>
                <w:szCs w:val="24"/>
              </w:rPr>
              <w:t>810,0</w:t>
            </w:r>
          </w:p>
        </w:tc>
      </w:tr>
    </w:tbl>
    <w:p w:rsidR="006E5572" w:rsidRDefault="006E5572" w:rsidP="006E5572">
      <w:pPr>
        <w:ind w:firstLine="720"/>
        <w:jc w:val="center"/>
        <w:rPr>
          <w:lang w:eastAsia="ar-SA"/>
        </w:rPr>
      </w:pPr>
    </w:p>
    <w:p w:rsidR="00C21DF4" w:rsidRDefault="00C21DF4" w:rsidP="00C21DF4">
      <w:pPr>
        <w:pStyle w:val="23"/>
        <w:keepNext/>
        <w:spacing w:after="0" w:line="312" w:lineRule="auto"/>
        <w:jc w:val="center"/>
        <w:rPr>
          <w:b/>
          <w:sz w:val="26"/>
          <w:szCs w:val="26"/>
        </w:rPr>
      </w:pPr>
    </w:p>
    <w:p w:rsidR="00CF1822" w:rsidRDefault="00CF1822" w:rsidP="005B188C">
      <w:pPr>
        <w:ind w:firstLine="709"/>
        <w:jc w:val="center"/>
        <w:rPr>
          <w:b/>
          <w:sz w:val="26"/>
          <w:szCs w:val="26"/>
        </w:rPr>
      </w:pPr>
    </w:p>
    <w:p w:rsidR="00563671" w:rsidRPr="000217BD" w:rsidRDefault="00563671" w:rsidP="005B188C">
      <w:pPr>
        <w:ind w:firstLine="709"/>
        <w:jc w:val="center"/>
        <w:rPr>
          <w:b/>
          <w:sz w:val="26"/>
          <w:szCs w:val="26"/>
        </w:rPr>
        <w:sectPr w:rsidR="00563671" w:rsidRPr="000217BD">
          <w:footerReference w:type="default" r:id="rId9"/>
          <w:pgSz w:w="11906" w:h="16838"/>
          <w:pgMar w:top="1134" w:right="708" w:bottom="1134" w:left="1418" w:header="720" w:footer="0" w:gutter="0"/>
          <w:cols w:space="720"/>
          <w:docGrid w:linePitch="360"/>
        </w:sectPr>
      </w:pPr>
    </w:p>
    <w:p w:rsidR="00765634" w:rsidRDefault="00D433E6" w:rsidP="00765634">
      <w:pPr>
        <w:pStyle w:val="24"/>
        <w:widowControl w:val="0"/>
        <w:jc w:val="center"/>
        <w:rPr>
          <w:b/>
          <w:sz w:val="26"/>
        </w:rPr>
      </w:pPr>
      <w:r w:rsidRPr="006F1A82">
        <w:rPr>
          <w:b/>
          <w:sz w:val="26"/>
        </w:rPr>
        <w:lastRenderedPageBreak/>
        <w:t>4.6</w:t>
      </w:r>
      <w:r w:rsidR="00765634" w:rsidRPr="006F1A82">
        <w:rPr>
          <w:b/>
          <w:sz w:val="26"/>
        </w:rPr>
        <w:t>. Календарный план-график инвестиций</w:t>
      </w:r>
    </w:p>
    <w:p w:rsidR="005C48E9" w:rsidRDefault="005C48E9" w:rsidP="00765634">
      <w:pPr>
        <w:pStyle w:val="24"/>
        <w:widowControl w:val="0"/>
        <w:jc w:val="center"/>
        <w:rPr>
          <w:b/>
          <w:sz w:val="26"/>
        </w:rPr>
      </w:pPr>
    </w:p>
    <w:tbl>
      <w:tblPr>
        <w:tblStyle w:val="1c"/>
        <w:tblW w:w="14092" w:type="dxa"/>
        <w:tblLook w:val="04A0" w:firstRow="1" w:lastRow="0" w:firstColumn="1" w:lastColumn="0" w:noHBand="0" w:noVBand="1"/>
      </w:tblPr>
      <w:tblGrid>
        <w:gridCol w:w="675"/>
        <w:gridCol w:w="3715"/>
        <w:gridCol w:w="1701"/>
        <w:gridCol w:w="650"/>
        <w:gridCol w:w="746"/>
        <w:gridCol w:w="851"/>
        <w:gridCol w:w="663"/>
        <w:gridCol w:w="1061"/>
        <w:gridCol w:w="978"/>
        <w:gridCol w:w="978"/>
        <w:gridCol w:w="979"/>
        <w:gridCol w:w="1095"/>
      </w:tblGrid>
      <w:tr w:rsidR="00CD6E87" w:rsidRPr="00CD6E87" w:rsidTr="00CD6E87">
        <w:tc>
          <w:tcPr>
            <w:tcW w:w="675" w:type="dxa"/>
            <w:vMerge w:val="restart"/>
            <w:tcBorders>
              <w:top w:val="single" w:sz="4" w:space="0" w:color="auto"/>
              <w:left w:val="single" w:sz="4" w:space="0" w:color="auto"/>
              <w:bottom w:val="single" w:sz="4" w:space="0" w:color="auto"/>
              <w:right w:val="single" w:sz="4" w:space="0" w:color="auto"/>
            </w:tcBorders>
            <w:hideMark/>
          </w:tcPr>
          <w:p w:rsidR="00CD6E87" w:rsidRPr="00CD6E87" w:rsidRDefault="00CD6E87" w:rsidP="00765634">
            <w:pPr>
              <w:rPr>
                <w:rFonts w:ascii="Times New Roman" w:hAnsi="Times New Roman"/>
                <w:sz w:val="24"/>
                <w:szCs w:val="24"/>
                <w:lang w:eastAsia="en-US"/>
              </w:rPr>
            </w:pPr>
            <w:r w:rsidRPr="00CD6E87">
              <w:rPr>
                <w:rFonts w:ascii="Times New Roman" w:hAnsi="Times New Roman"/>
                <w:sz w:val="24"/>
                <w:szCs w:val="24"/>
                <w:lang w:eastAsia="en-US"/>
              </w:rPr>
              <w:t>№</w:t>
            </w:r>
          </w:p>
          <w:p w:rsidR="00CD6E87" w:rsidRPr="00CD6E87" w:rsidRDefault="00CD6E87" w:rsidP="00765634">
            <w:pPr>
              <w:rPr>
                <w:rFonts w:ascii="Times New Roman" w:hAnsi="Times New Roman"/>
                <w:sz w:val="24"/>
                <w:szCs w:val="24"/>
                <w:lang w:eastAsia="en-US"/>
              </w:rPr>
            </w:pPr>
            <w:r w:rsidRPr="00CD6E87">
              <w:rPr>
                <w:rFonts w:ascii="Times New Roman" w:hAnsi="Times New Roman"/>
                <w:sz w:val="24"/>
                <w:szCs w:val="24"/>
                <w:lang w:eastAsia="en-US"/>
              </w:rPr>
              <w:t>п</w:t>
            </w:r>
            <w:r w:rsidRPr="00CD6E87">
              <w:rPr>
                <w:rFonts w:ascii="Times New Roman" w:hAnsi="Times New Roman"/>
                <w:sz w:val="24"/>
                <w:szCs w:val="24"/>
                <w:lang w:val="en-US" w:eastAsia="en-US"/>
              </w:rPr>
              <w:t>/</w:t>
            </w:r>
            <w:r w:rsidRPr="00CD6E87">
              <w:rPr>
                <w:rFonts w:ascii="Times New Roman" w:hAnsi="Times New Roman"/>
                <w:sz w:val="24"/>
                <w:szCs w:val="24"/>
                <w:lang w:eastAsia="en-US"/>
              </w:rPr>
              <w:t>п</w:t>
            </w:r>
          </w:p>
        </w:tc>
        <w:tc>
          <w:tcPr>
            <w:tcW w:w="3715" w:type="dxa"/>
            <w:vMerge w:val="restart"/>
            <w:tcBorders>
              <w:top w:val="single" w:sz="4" w:space="0" w:color="auto"/>
              <w:left w:val="single" w:sz="4" w:space="0" w:color="auto"/>
              <w:bottom w:val="single" w:sz="4" w:space="0" w:color="auto"/>
              <w:right w:val="single" w:sz="4" w:space="0" w:color="auto"/>
            </w:tcBorders>
            <w:hideMark/>
          </w:tcPr>
          <w:p w:rsidR="00CD6E87" w:rsidRPr="00CD6E87" w:rsidRDefault="00CD6E87" w:rsidP="00765634">
            <w:pPr>
              <w:rPr>
                <w:rFonts w:ascii="Times New Roman" w:hAnsi="Times New Roman"/>
                <w:sz w:val="24"/>
                <w:szCs w:val="24"/>
                <w:lang w:eastAsia="en-US"/>
              </w:rPr>
            </w:pPr>
            <w:r w:rsidRPr="00CD6E87">
              <w:rPr>
                <w:rFonts w:ascii="Times New Roman" w:hAnsi="Times New Roman"/>
                <w:sz w:val="24"/>
                <w:szCs w:val="24"/>
                <w:lang w:eastAsia="en-US"/>
              </w:rPr>
              <w:t>Наименование этапа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6E87" w:rsidRPr="00CD6E87" w:rsidRDefault="00CD6E87" w:rsidP="00F8746C">
            <w:pPr>
              <w:rPr>
                <w:rFonts w:ascii="Times New Roman" w:hAnsi="Times New Roman"/>
                <w:sz w:val="24"/>
                <w:szCs w:val="24"/>
                <w:lang w:eastAsia="en-US"/>
              </w:rPr>
            </w:pPr>
            <w:r w:rsidRPr="00CD6E87">
              <w:rPr>
                <w:rFonts w:ascii="Times New Roman" w:hAnsi="Times New Roman"/>
                <w:sz w:val="24"/>
                <w:szCs w:val="24"/>
                <w:lang w:eastAsia="en-US"/>
              </w:rPr>
              <w:t>Длительность, дни</w:t>
            </w:r>
          </w:p>
        </w:tc>
        <w:tc>
          <w:tcPr>
            <w:tcW w:w="2910" w:type="dxa"/>
            <w:gridSpan w:val="4"/>
            <w:tcBorders>
              <w:top w:val="single" w:sz="4" w:space="0" w:color="auto"/>
              <w:left w:val="single" w:sz="4" w:space="0" w:color="auto"/>
              <w:bottom w:val="single" w:sz="4" w:space="0" w:color="auto"/>
              <w:right w:val="single" w:sz="4" w:space="0" w:color="auto"/>
            </w:tcBorders>
            <w:hideMark/>
          </w:tcPr>
          <w:p w:rsidR="00CD6E87" w:rsidRPr="00CD6E87" w:rsidRDefault="00CD6E87" w:rsidP="00443033">
            <w:pPr>
              <w:jc w:val="center"/>
              <w:rPr>
                <w:rFonts w:ascii="Times New Roman" w:hAnsi="Times New Roman"/>
                <w:sz w:val="24"/>
                <w:szCs w:val="24"/>
                <w:lang w:eastAsia="en-US"/>
              </w:rPr>
            </w:pPr>
            <w:r w:rsidRPr="00CD6E87">
              <w:rPr>
                <w:rFonts w:ascii="Times New Roman" w:hAnsi="Times New Roman"/>
                <w:sz w:val="24"/>
                <w:szCs w:val="24"/>
                <w:lang w:eastAsia="en-US"/>
              </w:rPr>
              <w:t>2020 г.</w:t>
            </w:r>
          </w:p>
        </w:tc>
        <w:tc>
          <w:tcPr>
            <w:tcW w:w="1061" w:type="dxa"/>
            <w:tcBorders>
              <w:top w:val="single" w:sz="4" w:space="0" w:color="auto"/>
              <w:left w:val="single" w:sz="4" w:space="0" w:color="auto"/>
              <w:bottom w:val="single" w:sz="4" w:space="0" w:color="auto"/>
              <w:right w:val="single" w:sz="4" w:space="0" w:color="auto"/>
            </w:tcBorders>
            <w:hideMark/>
          </w:tcPr>
          <w:p w:rsidR="00CD6E87" w:rsidRPr="00CD6E87" w:rsidRDefault="00CD6E87" w:rsidP="0084545D">
            <w:pPr>
              <w:rPr>
                <w:rFonts w:ascii="Times New Roman" w:hAnsi="Times New Roman"/>
                <w:sz w:val="24"/>
                <w:szCs w:val="24"/>
              </w:rPr>
            </w:pPr>
            <w:r w:rsidRPr="00CD6E87">
              <w:rPr>
                <w:rFonts w:ascii="Times New Roman" w:hAnsi="Times New Roman"/>
                <w:sz w:val="24"/>
                <w:szCs w:val="24"/>
              </w:rPr>
              <w:t>2021 г.</w:t>
            </w:r>
          </w:p>
        </w:tc>
        <w:tc>
          <w:tcPr>
            <w:tcW w:w="978" w:type="dxa"/>
            <w:tcBorders>
              <w:top w:val="single" w:sz="4" w:space="0" w:color="auto"/>
              <w:left w:val="single" w:sz="4" w:space="0" w:color="auto"/>
              <w:bottom w:val="single" w:sz="4" w:space="0" w:color="auto"/>
              <w:right w:val="single" w:sz="4" w:space="0" w:color="auto"/>
            </w:tcBorders>
          </w:tcPr>
          <w:p w:rsidR="00CD6E87" w:rsidRPr="00CD6E87" w:rsidRDefault="00CD6E87" w:rsidP="0084545D">
            <w:pPr>
              <w:rPr>
                <w:rFonts w:ascii="Times New Roman" w:hAnsi="Times New Roman"/>
                <w:sz w:val="24"/>
                <w:szCs w:val="24"/>
              </w:rPr>
            </w:pPr>
            <w:r w:rsidRPr="00CD6E87">
              <w:rPr>
                <w:rFonts w:ascii="Times New Roman" w:hAnsi="Times New Roman"/>
                <w:sz w:val="24"/>
                <w:szCs w:val="24"/>
              </w:rPr>
              <w:t>2022 г.</w:t>
            </w:r>
          </w:p>
        </w:tc>
        <w:tc>
          <w:tcPr>
            <w:tcW w:w="978" w:type="dxa"/>
            <w:tcBorders>
              <w:top w:val="single" w:sz="4" w:space="0" w:color="auto"/>
              <w:left w:val="single" w:sz="4" w:space="0" w:color="auto"/>
              <w:bottom w:val="single" w:sz="4" w:space="0" w:color="auto"/>
              <w:right w:val="single" w:sz="4" w:space="0" w:color="auto"/>
            </w:tcBorders>
          </w:tcPr>
          <w:p w:rsidR="00CD6E87" w:rsidRPr="00CD6E87" w:rsidRDefault="00CD6E87" w:rsidP="0084545D">
            <w:pPr>
              <w:rPr>
                <w:rFonts w:ascii="Times New Roman" w:hAnsi="Times New Roman"/>
                <w:sz w:val="24"/>
                <w:szCs w:val="24"/>
              </w:rPr>
            </w:pPr>
            <w:r w:rsidRPr="00CD6E87">
              <w:rPr>
                <w:rFonts w:ascii="Times New Roman" w:hAnsi="Times New Roman"/>
                <w:sz w:val="24"/>
                <w:szCs w:val="24"/>
              </w:rPr>
              <w:t>2023 г.</w:t>
            </w:r>
          </w:p>
        </w:tc>
        <w:tc>
          <w:tcPr>
            <w:tcW w:w="979" w:type="dxa"/>
            <w:tcBorders>
              <w:top w:val="single" w:sz="4" w:space="0" w:color="auto"/>
              <w:left w:val="single" w:sz="4" w:space="0" w:color="auto"/>
              <w:right w:val="single" w:sz="4" w:space="0" w:color="auto"/>
            </w:tcBorders>
          </w:tcPr>
          <w:p w:rsidR="00CD6E87" w:rsidRPr="00CD6E87" w:rsidRDefault="00CD6E87" w:rsidP="0084545D">
            <w:pPr>
              <w:rPr>
                <w:rFonts w:ascii="Times New Roman" w:hAnsi="Times New Roman"/>
                <w:sz w:val="24"/>
                <w:szCs w:val="24"/>
              </w:rPr>
            </w:pPr>
            <w:r w:rsidRPr="00CD6E87">
              <w:rPr>
                <w:rFonts w:ascii="Times New Roman" w:hAnsi="Times New Roman"/>
                <w:sz w:val="24"/>
                <w:szCs w:val="24"/>
              </w:rPr>
              <w:t>2024 г.</w:t>
            </w:r>
          </w:p>
        </w:tc>
        <w:tc>
          <w:tcPr>
            <w:tcW w:w="1095" w:type="dxa"/>
            <w:tcBorders>
              <w:top w:val="single" w:sz="4" w:space="0" w:color="auto"/>
              <w:left w:val="single" w:sz="4" w:space="0" w:color="auto"/>
              <w:right w:val="single" w:sz="4" w:space="0" w:color="auto"/>
            </w:tcBorders>
          </w:tcPr>
          <w:p w:rsidR="00CD6E87" w:rsidRPr="00CD6E87" w:rsidRDefault="00CD6E87" w:rsidP="00A04DC9">
            <w:pPr>
              <w:rPr>
                <w:rFonts w:ascii="Times New Roman" w:hAnsi="Times New Roman"/>
                <w:sz w:val="24"/>
                <w:szCs w:val="24"/>
                <w:lang w:eastAsia="en-US"/>
              </w:rPr>
            </w:pPr>
            <w:r w:rsidRPr="00CD6E87">
              <w:rPr>
                <w:rFonts w:ascii="Times New Roman" w:hAnsi="Times New Roman"/>
                <w:sz w:val="24"/>
                <w:szCs w:val="24"/>
                <w:lang w:eastAsia="en-US"/>
              </w:rPr>
              <w:t>2025 г.</w:t>
            </w:r>
          </w:p>
        </w:tc>
      </w:tr>
      <w:tr w:rsidR="007F6D57" w:rsidRPr="00CD6E87" w:rsidTr="003224D6">
        <w:tc>
          <w:tcPr>
            <w:tcW w:w="675" w:type="dxa"/>
            <w:vMerge/>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p>
        </w:tc>
        <w:tc>
          <w:tcPr>
            <w:tcW w:w="3715" w:type="dxa"/>
            <w:vMerge/>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p>
        </w:tc>
        <w:tc>
          <w:tcPr>
            <w:tcW w:w="650"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r w:rsidRPr="00CD6E87">
              <w:rPr>
                <w:rFonts w:ascii="Times New Roman" w:hAnsi="Times New Roman"/>
                <w:sz w:val="24"/>
                <w:szCs w:val="24"/>
                <w:lang w:eastAsia="en-US"/>
              </w:rPr>
              <w:t>1кв.</w:t>
            </w:r>
          </w:p>
        </w:tc>
        <w:tc>
          <w:tcPr>
            <w:tcW w:w="746"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r w:rsidRPr="00CD6E87">
              <w:rPr>
                <w:rFonts w:ascii="Times New Roman" w:hAnsi="Times New Roman"/>
                <w:sz w:val="24"/>
                <w:szCs w:val="24"/>
                <w:lang w:eastAsia="en-US"/>
              </w:rPr>
              <w:t>2кв.</w:t>
            </w:r>
          </w:p>
        </w:tc>
        <w:tc>
          <w:tcPr>
            <w:tcW w:w="851"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r w:rsidRPr="00CD6E87">
              <w:rPr>
                <w:rFonts w:ascii="Times New Roman" w:hAnsi="Times New Roman"/>
                <w:sz w:val="24"/>
                <w:szCs w:val="24"/>
                <w:lang w:eastAsia="en-US"/>
              </w:rPr>
              <w:t>3кв.</w:t>
            </w:r>
          </w:p>
        </w:tc>
        <w:tc>
          <w:tcPr>
            <w:tcW w:w="663"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r w:rsidRPr="00CD6E87">
              <w:rPr>
                <w:rFonts w:ascii="Times New Roman" w:hAnsi="Times New Roman"/>
                <w:sz w:val="24"/>
                <w:szCs w:val="24"/>
                <w:lang w:eastAsia="en-US"/>
              </w:rPr>
              <w:t>4кв.</w:t>
            </w:r>
          </w:p>
        </w:tc>
        <w:tc>
          <w:tcPr>
            <w:tcW w:w="1061"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p>
        </w:tc>
        <w:tc>
          <w:tcPr>
            <w:tcW w:w="978"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p>
        </w:tc>
        <w:tc>
          <w:tcPr>
            <w:tcW w:w="978"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p>
        </w:tc>
        <w:tc>
          <w:tcPr>
            <w:tcW w:w="979" w:type="dxa"/>
            <w:tcBorders>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1095" w:type="dxa"/>
            <w:tcBorders>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r>
      <w:tr w:rsidR="002F4B89" w:rsidRPr="00CD6E87" w:rsidTr="003224D6">
        <w:tc>
          <w:tcPr>
            <w:tcW w:w="675"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r w:rsidRPr="00CD6E87">
              <w:rPr>
                <w:rFonts w:ascii="Times New Roman" w:hAnsi="Times New Roman"/>
                <w:sz w:val="24"/>
                <w:szCs w:val="24"/>
                <w:lang w:eastAsia="en-US"/>
              </w:rPr>
              <w:t>1</w:t>
            </w:r>
          </w:p>
        </w:tc>
        <w:tc>
          <w:tcPr>
            <w:tcW w:w="3715"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r w:rsidRPr="00CD6E87">
              <w:rPr>
                <w:rFonts w:ascii="Times New Roman" w:hAnsi="Times New Roman"/>
                <w:sz w:val="24"/>
                <w:szCs w:val="24"/>
                <w:lang w:eastAsia="en-US"/>
              </w:rPr>
              <w:t>Разработка и защита бизнес-плана, получение гранта</w:t>
            </w:r>
          </w:p>
        </w:tc>
        <w:tc>
          <w:tcPr>
            <w:tcW w:w="1701" w:type="dxa"/>
            <w:tcBorders>
              <w:top w:val="single" w:sz="4" w:space="0" w:color="auto"/>
              <w:left w:val="single" w:sz="4" w:space="0" w:color="auto"/>
              <w:bottom w:val="single" w:sz="4" w:space="0" w:color="auto"/>
              <w:right w:val="single" w:sz="4" w:space="0" w:color="auto"/>
            </w:tcBorders>
            <w:hideMark/>
          </w:tcPr>
          <w:p w:rsidR="002F4B89" w:rsidRPr="00CD6E87" w:rsidRDefault="00CD6E87" w:rsidP="00765634">
            <w:pPr>
              <w:rPr>
                <w:rFonts w:ascii="Times New Roman" w:hAnsi="Times New Roman"/>
                <w:sz w:val="24"/>
                <w:szCs w:val="24"/>
                <w:lang w:eastAsia="en-US"/>
              </w:rPr>
            </w:pPr>
            <w:r>
              <w:rPr>
                <w:rFonts w:ascii="Times New Roman" w:hAnsi="Times New Roman"/>
                <w:sz w:val="24"/>
                <w:szCs w:val="24"/>
                <w:lang w:eastAsia="en-US"/>
              </w:rPr>
              <w:t>3</w:t>
            </w:r>
            <w:r w:rsidR="002F4B89" w:rsidRPr="00CD6E87">
              <w:rPr>
                <w:rFonts w:ascii="Times New Roman" w:hAnsi="Times New Roman"/>
                <w:sz w:val="24"/>
                <w:szCs w:val="24"/>
                <w:lang w:eastAsia="en-US"/>
              </w:rPr>
              <w:t>0</w:t>
            </w:r>
          </w:p>
        </w:tc>
        <w:tc>
          <w:tcPr>
            <w:tcW w:w="650" w:type="dxa"/>
            <w:tcBorders>
              <w:top w:val="single" w:sz="4" w:space="0" w:color="auto"/>
              <w:left w:val="single" w:sz="4" w:space="0" w:color="auto"/>
              <w:bottom w:val="single" w:sz="4" w:space="0" w:color="auto"/>
              <w:right w:val="single" w:sz="4" w:space="0" w:color="auto"/>
            </w:tcBorders>
            <w:hideMark/>
          </w:tcPr>
          <w:p w:rsidR="002F4B89" w:rsidRPr="00CD6E87" w:rsidRDefault="00CD6E87" w:rsidP="00765634">
            <w:pPr>
              <w:rPr>
                <w:rFonts w:ascii="Times New Roman" w:hAnsi="Times New Roman"/>
                <w:sz w:val="24"/>
                <w:szCs w:val="24"/>
                <w:lang w:eastAsia="en-US"/>
              </w:rPr>
            </w:pPr>
            <w:r w:rsidRPr="00CD6E87">
              <w:rPr>
                <w:noProof/>
                <w:sz w:val="24"/>
                <w:szCs w:val="24"/>
                <w:lang w:eastAsia="ru-RU"/>
              </w:rPr>
              <mc:AlternateContent>
                <mc:Choice Requires="wps">
                  <w:drawing>
                    <wp:anchor distT="0" distB="0" distL="114300" distR="114300" simplePos="0" relativeHeight="251676672" behindDoc="0" locked="0" layoutInCell="1" allowOverlap="1" wp14:anchorId="5F7BF20A" wp14:editId="31016484">
                      <wp:simplePos x="0" y="0"/>
                      <wp:positionH relativeFrom="column">
                        <wp:posOffset>-36194</wp:posOffset>
                      </wp:positionH>
                      <wp:positionV relativeFrom="paragraph">
                        <wp:posOffset>22860</wp:posOffset>
                      </wp:positionV>
                      <wp:extent cx="114300" cy="139065"/>
                      <wp:effectExtent l="0" t="0" r="19050" b="13335"/>
                      <wp:wrapNone/>
                      <wp:docPr id="10"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9065"/>
                              </a:xfrm>
                              <a:prstGeom prst="flowChartProces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63BC162F" id="_x0000_t109" coordsize="21600,21600" o:spt="109" path="m,l,21600r21600,l21600,xe">
                      <v:stroke joinstyle="miter"/>
                      <v:path gradientshapeok="t" o:connecttype="rect"/>
                    </v:shapetype>
                    <v:shape id="Блок-схема: процесс 3" o:spid="_x0000_s1026" type="#_x0000_t109" style="position:absolute;margin-left:-2.85pt;margin-top:1.8pt;width:9pt;height:10.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" fillcolor="#4f81bd" strokecolor="#385d8a" strokeweight="2pt">
                      <v:path arrowok="t"/>
                    </v:shape>
                  </w:pict>
                </mc:Fallback>
              </mc:AlternateContent>
            </w:r>
          </w:p>
        </w:tc>
        <w:tc>
          <w:tcPr>
            <w:tcW w:w="746"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663"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1061"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978"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978"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979"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1095"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r>
      <w:tr w:rsidR="002F4B89" w:rsidRPr="00CD6E87" w:rsidTr="003224D6">
        <w:tc>
          <w:tcPr>
            <w:tcW w:w="675" w:type="dxa"/>
            <w:tcBorders>
              <w:top w:val="single" w:sz="4" w:space="0" w:color="auto"/>
              <w:left w:val="single" w:sz="4" w:space="0" w:color="auto"/>
              <w:bottom w:val="single" w:sz="4" w:space="0" w:color="auto"/>
              <w:right w:val="single" w:sz="4" w:space="0" w:color="auto"/>
            </w:tcBorders>
            <w:hideMark/>
          </w:tcPr>
          <w:p w:rsidR="002F4B89" w:rsidRPr="00CD6E87" w:rsidRDefault="003224D6" w:rsidP="00765634">
            <w:pPr>
              <w:rPr>
                <w:rFonts w:ascii="Times New Roman" w:hAnsi="Times New Roman"/>
                <w:sz w:val="24"/>
                <w:szCs w:val="24"/>
                <w:lang w:eastAsia="en-US"/>
              </w:rPr>
            </w:pPr>
            <w:r w:rsidRPr="00CD6E87">
              <w:rPr>
                <w:rFonts w:ascii="Times New Roman" w:hAnsi="Times New Roman"/>
                <w:sz w:val="24"/>
                <w:szCs w:val="24"/>
                <w:lang w:eastAsia="en-US"/>
              </w:rPr>
              <w:t>2</w:t>
            </w:r>
          </w:p>
        </w:tc>
        <w:tc>
          <w:tcPr>
            <w:tcW w:w="3715" w:type="dxa"/>
            <w:tcBorders>
              <w:top w:val="single" w:sz="4" w:space="0" w:color="auto"/>
              <w:left w:val="single" w:sz="4" w:space="0" w:color="auto"/>
              <w:bottom w:val="single" w:sz="4" w:space="0" w:color="auto"/>
              <w:right w:val="single" w:sz="4" w:space="0" w:color="auto"/>
            </w:tcBorders>
            <w:hideMark/>
          </w:tcPr>
          <w:p w:rsidR="002F4B89" w:rsidRPr="00CD6E87" w:rsidRDefault="00CD6E87" w:rsidP="00C2634A">
            <w:pPr>
              <w:rPr>
                <w:rFonts w:ascii="Times New Roman" w:hAnsi="Times New Roman"/>
                <w:sz w:val="24"/>
                <w:szCs w:val="24"/>
                <w:lang w:eastAsia="en-US"/>
              </w:rPr>
            </w:pPr>
            <w:r w:rsidRPr="00CD6E87">
              <w:rPr>
                <w:rFonts w:ascii="Times New Roman" w:hAnsi="Times New Roman"/>
                <w:sz w:val="24"/>
                <w:szCs w:val="24"/>
                <w:lang w:eastAsia="en-US"/>
              </w:rPr>
              <w:t xml:space="preserve">Покупка </w:t>
            </w:r>
            <w:r w:rsidR="00C2634A">
              <w:rPr>
                <w:rFonts w:ascii="Times New Roman" w:hAnsi="Times New Roman"/>
                <w:sz w:val="24"/>
                <w:szCs w:val="24"/>
                <w:lang w:eastAsia="en-US"/>
              </w:rPr>
              <w:t>пчелосемей с ульями</w:t>
            </w:r>
          </w:p>
        </w:tc>
        <w:tc>
          <w:tcPr>
            <w:tcW w:w="1701" w:type="dxa"/>
            <w:tcBorders>
              <w:top w:val="single" w:sz="4" w:space="0" w:color="auto"/>
              <w:left w:val="single" w:sz="4" w:space="0" w:color="auto"/>
              <w:bottom w:val="single" w:sz="4" w:space="0" w:color="auto"/>
              <w:right w:val="single" w:sz="4" w:space="0" w:color="auto"/>
            </w:tcBorders>
            <w:hideMark/>
          </w:tcPr>
          <w:p w:rsidR="002F4B89" w:rsidRPr="00CD6E87" w:rsidRDefault="00CD6E87" w:rsidP="00765634">
            <w:pPr>
              <w:rPr>
                <w:rFonts w:ascii="Times New Roman" w:hAnsi="Times New Roman"/>
                <w:sz w:val="24"/>
                <w:szCs w:val="24"/>
                <w:lang w:eastAsia="en-US"/>
              </w:rPr>
            </w:pPr>
            <w:r>
              <w:rPr>
                <w:rFonts w:ascii="Times New Roman" w:hAnsi="Times New Roman"/>
                <w:sz w:val="24"/>
                <w:szCs w:val="24"/>
                <w:lang w:eastAsia="en-US"/>
              </w:rPr>
              <w:t>6</w:t>
            </w:r>
            <w:r w:rsidR="002F4B89" w:rsidRPr="00CD6E87">
              <w:rPr>
                <w:rFonts w:ascii="Times New Roman" w:hAnsi="Times New Roman"/>
                <w:sz w:val="24"/>
                <w:szCs w:val="24"/>
                <w:lang w:eastAsia="en-US"/>
              </w:rPr>
              <w:t>0</w:t>
            </w:r>
          </w:p>
        </w:tc>
        <w:tc>
          <w:tcPr>
            <w:tcW w:w="650"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746" w:type="dxa"/>
            <w:tcBorders>
              <w:top w:val="single" w:sz="4" w:space="0" w:color="auto"/>
              <w:left w:val="single" w:sz="4" w:space="0" w:color="auto"/>
              <w:bottom w:val="single" w:sz="4" w:space="0" w:color="auto"/>
              <w:right w:val="single" w:sz="4" w:space="0" w:color="auto"/>
            </w:tcBorders>
          </w:tcPr>
          <w:p w:rsidR="002F4B89" w:rsidRPr="00CD6E87" w:rsidRDefault="00CD6E87" w:rsidP="00765634">
            <w:pPr>
              <w:rPr>
                <w:rFonts w:ascii="Times New Roman" w:hAnsi="Times New Roman"/>
                <w:sz w:val="24"/>
                <w:szCs w:val="24"/>
                <w:lang w:eastAsia="en-US"/>
              </w:rPr>
            </w:pPr>
            <w:r w:rsidRPr="00CD6E87">
              <w:rPr>
                <w:noProof/>
                <w:sz w:val="24"/>
                <w:szCs w:val="24"/>
                <w:lang w:eastAsia="ru-RU"/>
              </w:rPr>
              <mc:AlternateContent>
                <mc:Choice Requires="wps">
                  <w:drawing>
                    <wp:anchor distT="0" distB="0" distL="114300" distR="114300" simplePos="0" relativeHeight="251678720" behindDoc="0" locked="0" layoutInCell="1" allowOverlap="1" wp14:anchorId="1D79F199" wp14:editId="6A3645A8">
                      <wp:simplePos x="0" y="0"/>
                      <wp:positionH relativeFrom="column">
                        <wp:posOffset>302065</wp:posOffset>
                      </wp:positionH>
                      <wp:positionV relativeFrom="paragraph">
                        <wp:posOffset>-635</wp:posOffset>
                      </wp:positionV>
                      <wp:extent cx="304800" cy="114935"/>
                      <wp:effectExtent l="0" t="0" r="19050" b="18415"/>
                      <wp:wrapNone/>
                      <wp:docPr id="5"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1493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792FE1E" id="Прямоугольник 6" o:spid="_x0000_s1026" style="position:absolute;margin-left:23.8pt;margin-top:-.05pt;width:24pt;height: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" fillcolor="#4f81bd" strokecolor="#385d8a" strokeweight="2pt">
                      <v:path arrowok="t"/>
                    </v:rect>
                  </w:pict>
                </mc:Fallback>
              </mc:AlternateContent>
            </w:r>
          </w:p>
        </w:tc>
        <w:tc>
          <w:tcPr>
            <w:tcW w:w="851"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p>
        </w:tc>
        <w:tc>
          <w:tcPr>
            <w:tcW w:w="663"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1061"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978"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978"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979"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1095"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r>
      <w:tr w:rsidR="002F4B89" w:rsidRPr="00CD6E87" w:rsidTr="003224D6">
        <w:tc>
          <w:tcPr>
            <w:tcW w:w="675" w:type="dxa"/>
            <w:tcBorders>
              <w:top w:val="single" w:sz="4" w:space="0" w:color="auto"/>
              <w:left w:val="single" w:sz="4" w:space="0" w:color="auto"/>
              <w:bottom w:val="single" w:sz="4" w:space="0" w:color="auto"/>
              <w:right w:val="single" w:sz="4" w:space="0" w:color="auto"/>
            </w:tcBorders>
          </w:tcPr>
          <w:p w:rsidR="002F4B89" w:rsidRPr="00CD6E87" w:rsidRDefault="003224D6" w:rsidP="00765634">
            <w:pPr>
              <w:rPr>
                <w:rFonts w:ascii="Times New Roman" w:hAnsi="Times New Roman"/>
                <w:sz w:val="24"/>
                <w:szCs w:val="24"/>
                <w:lang w:eastAsia="en-US"/>
              </w:rPr>
            </w:pPr>
            <w:r w:rsidRPr="00CD6E87">
              <w:rPr>
                <w:rFonts w:ascii="Times New Roman" w:hAnsi="Times New Roman"/>
                <w:sz w:val="24"/>
                <w:szCs w:val="24"/>
                <w:lang w:eastAsia="en-US"/>
              </w:rPr>
              <w:t>3</w:t>
            </w:r>
          </w:p>
        </w:tc>
        <w:tc>
          <w:tcPr>
            <w:tcW w:w="3715" w:type="dxa"/>
            <w:tcBorders>
              <w:top w:val="single" w:sz="4" w:space="0" w:color="auto"/>
              <w:left w:val="single" w:sz="4" w:space="0" w:color="auto"/>
              <w:bottom w:val="single" w:sz="4" w:space="0" w:color="auto"/>
              <w:right w:val="single" w:sz="4" w:space="0" w:color="auto"/>
            </w:tcBorders>
            <w:hideMark/>
          </w:tcPr>
          <w:p w:rsidR="002F4B89" w:rsidRPr="00CD6E87" w:rsidRDefault="002F4B89" w:rsidP="00DF23E9">
            <w:pPr>
              <w:rPr>
                <w:rFonts w:ascii="Times New Roman" w:hAnsi="Times New Roman"/>
                <w:sz w:val="24"/>
                <w:szCs w:val="24"/>
                <w:lang w:eastAsia="en-US"/>
              </w:rPr>
            </w:pPr>
            <w:r w:rsidRPr="00CD6E87">
              <w:rPr>
                <w:rFonts w:ascii="Times New Roman" w:hAnsi="Times New Roman"/>
                <w:sz w:val="24"/>
                <w:szCs w:val="24"/>
                <w:lang w:eastAsia="en-US"/>
              </w:rPr>
              <w:t>Производство и реализ</w:t>
            </w:r>
            <w:r w:rsidR="00B42D95">
              <w:rPr>
                <w:rFonts w:ascii="Times New Roman" w:hAnsi="Times New Roman"/>
                <w:sz w:val="24"/>
                <w:szCs w:val="24"/>
                <w:lang w:eastAsia="en-US"/>
              </w:rPr>
              <w:t>ация пр</w:t>
            </w:r>
            <w:r w:rsidR="00B42D95">
              <w:rPr>
                <w:rFonts w:ascii="Times New Roman" w:hAnsi="Times New Roman"/>
                <w:sz w:val="24"/>
                <w:szCs w:val="24"/>
                <w:lang w:eastAsia="en-US"/>
              </w:rPr>
              <w:t>о</w:t>
            </w:r>
            <w:r w:rsidR="00B42D95">
              <w:rPr>
                <w:rFonts w:ascii="Times New Roman" w:hAnsi="Times New Roman"/>
                <w:sz w:val="24"/>
                <w:szCs w:val="24"/>
                <w:lang w:eastAsia="en-US"/>
              </w:rPr>
              <w:t>дукции пчело</w:t>
            </w:r>
            <w:r w:rsidR="00DF23E9">
              <w:rPr>
                <w:rFonts w:ascii="Times New Roman" w:hAnsi="Times New Roman"/>
                <w:sz w:val="24"/>
                <w:szCs w:val="24"/>
                <w:lang w:eastAsia="en-US"/>
              </w:rPr>
              <w:t>водства</w:t>
            </w:r>
          </w:p>
        </w:tc>
        <w:tc>
          <w:tcPr>
            <w:tcW w:w="1701"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650"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746" w:type="dxa"/>
            <w:tcBorders>
              <w:top w:val="single" w:sz="4" w:space="0" w:color="auto"/>
              <w:left w:val="single" w:sz="4" w:space="0" w:color="auto"/>
              <w:bottom w:val="single" w:sz="4" w:space="0" w:color="auto"/>
              <w:right w:val="single" w:sz="4" w:space="0" w:color="auto"/>
            </w:tcBorders>
          </w:tcPr>
          <w:p w:rsidR="002F4B89" w:rsidRPr="00CD6E87" w:rsidRDefault="0002670F" w:rsidP="00765634">
            <w:pPr>
              <w:rPr>
                <w:rFonts w:ascii="Times New Roman" w:hAnsi="Times New Roman"/>
                <w:sz w:val="24"/>
                <w:szCs w:val="24"/>
                <w:lang w:eastAsia="en-US"/>
              </w:rPr>
            </w:pPr>
            <w:r w:rsidRPr="00CD6E87">
              <w:rPr>
                <w:noProof/>
                <w:sz w:val="24"/>
                <w:szCs w:val="24"/>
                <w:lang w:eastAsia="ru-RU"/>
              </w:rPr>
              <mc:AlternateContent>
                <mc:Choice Requires="wps">
                  <w:drawing>
                    <wp:anchor distT="0" distB="0" distL="114300" distR="114300" simplePos="0" relativeHeight="251679744" behindDoc="0" locked="0" layoutInCell="1" allowOverlap="1" wp14:anchorId="2AF3A0C3" wp14:editId="5F6B2A96">
                      <wp:simplePos x="0" y="0"/>
                      <wp:positionH relativeFrom="column">
                        <wp:posOffset>304800</wp:posOffset>
                      </wp:positionH>
                      <wp:positionV relativeFrom="paragraph">
                        <wp:posOffset>136525</wp:posOffset>
                      </wp:positionV>
                      <wp:extent cx="4250690" cy="184150"/>
                      <wp:effectExtent l="0" t="0" r="16510" b="25400"/>
                      <wp:wrapNone/>
                      <wp:docPr id="11"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0690" cy="1841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434DD8B" id="Прямоугольник 8" o:spid="_x0000_s1026" style="position:absolute;margin-left:24pt;margin-top:10.75pt;width:334.7pt;height: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" fillcolor="#4f81bd" strokecolor="#385d8a" strokeweight="2pt">
                      <v:path arrowok="t"/>
                    </v:rect>
                  </w:pict>
                </mc:Fallback>
              </mc:AlternateContent>
            </w:r>
          </w:p>
        </w:tc>
        <w:tc>
          <w:tcPr>
            <w:tcW w:w="851"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noProof/>
                <w:sz w:val="24"/>
                <w:szCs w:val="24"/>
                <w:lang w:eastAsia="ru-RU"/>
              </w:rPr>
            </w:pPr>
          </w:p>
        </w:tc>
        <w:tc>
          <w:tcPr>
            <w:tcW w:w="663"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1061"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978"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978"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979"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1095"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r>
    </w:tbl>
    <w:p w:rsidR="00A55A0A" w:rsidRDefault="00A55A0A" w:rsidP="00765634">
      <w:pPr>
        <w:spacing w:after="200" w:line="276" w:lineRule="auto"/>
        <w:rPr>
          <w:rFonts w:ascii="Calibri" w:eastAsia="Calibri" w:hAnsi="Calibri"/>
          <w:sz w:val="22"/>
          <w:szCs w:val="22"/>
          <w:lang w:eastAsia="en-US"/>
        </w:rPr>
        <w:sectPr w:rsidR="00A55A0A" w:rsidSect="00A55A0A">
          <w:pgSz w:w="16838" w:h="11906" w:orient="landscape"/>
          <w:pgMar w:top="567" w:right="1134" w:bottom="1418" w:left="851" w:header="720" w:footer="0" w:gutter="0"/>
          <w:cols w:space="720"/>
          <w:docGrid w:linePitch="272"/>
        </w:sectPr>
      </w:pPr>
    </w:p>
    <w:p w:rsidR="002B159D" w:rsidRPr="0098482F" w:rsidRDefault="002B159D" w:rsidP="001A6AC2">
      <w:pPr>
        <w:pStyle w:val="ac"/>
        <w:jc w:val="center"/>
        <w:rPr>
          <w:b/>
          <w:sz w:val="26"/>
          <w:szCs w:val="26"/>
        </w:rPr>
      </w:pPr>
      <w:r w:rsidRPr="00B62126">
        <w:rPr>
          <w:b/>
          <w:sz w:val="26"/>
          <w:szCs w:val="26"/>
          <w:lang w:val="en-US"/>
        </w:rPr>
        <w:lastRenderedPageBreak/>
        <w:t>V</w:t>
      </w:r>
      <w:r w:rsidRPr="00B62126">
        <w:rPr>
          <w:b/>
          <w:sz w:val="26"/>
          <w:szCs w:val="26"/>
        </w:rPr>
        <w:t>. ПЛАН</w:t>
      </w:r>
      <w:r w:rsidR="00EC258D" w:rsidRPr="00B62126">
        <w:rPr>
          <w:b/>
          <w:sz w:val="26"/>
          <w:szCs w:val="26"/>
        </w:rPr>
        <w:t xml:space="preserve"> МАРКЕТИНГА</w:t>
      </w:r>
    </w:p>
    <w:p w:rsidR="002B159D" w:rsidRPr="0098482F" w:rsidRDefault="002B159D" w:rsidP="001A6AC2">
      <w:pPr>
        <w:jc w:val="center"/>
        <w:rPr>
          <w:b/>
          <w:sz w:val="26"/>
          <w:szCs w:val="26"/>
        </w:rPr>
      </w:pPr>
    </w:p>
    <w:p w:rsidR="00382BC6" w:rsidRPr="0098482F" w:rsidRDefault="00382BC6" w:rsidP="00497E78">
      <w:pPr>
        <w:ind w:firstLine="720"/>
        <w:jc w:val="both"/>
        <w:rPr>
          <w:sz w:val="26"/>
          <w:szCs w:val="26"/>
        </w:rPr>
      </w:pPr>
    </w:p>
    <w:p w:rsidR="00645157" w:rsidRDefault="00645157" w:rsidP="00645157">
      <w:pPr>
        <w:ind w:firstLine="709"/>
        <w:jc w:val="both"/>
        <w:rPr>
          <w:sz w:val="26"/>
          <w:szCs w:val="26"/>
          <w:lang w:eastAsia="ru-RU"/>
        </w:rPr>
      </w:pPr>
      <w:r>
        <w:rPr>
          <w:sz w:val="26"/>
          <w:szCs w:val="26"/>
        </w:rPr>
        <w:t>Мёд – это ценнейший питательный и лечебный продукт, производимый пчелами. В одном килограмме меда содержится 3150 калорий. В нем находится очень много н</w:t>
      </w:r>
      <w:r>
        <w:rPr>
          <w:sz w:val="26"/>
          <w:szCs w:val="26"/>
        </w:rPr>
        <w:t>е</w:t>
      </w:r>
      <w:r>
        <w:rPr>
          <w:sz w:val="26"/>
          <w:szCs w:val="26"/>
        </w:rPr>
        <w:t>обходимых веществ, он быстро и полностью усваивается организмом человека. Мёд н</w:t>
      </w:r>
      <w:r>
        <w:rPr>
          <w:sz w:val="26"/>
          <w:szCs w:val="26"/>
        </w:rPr>
        <w:t>е</w:t>
      </w:r>
      <w:r>
        <w:rPr>
          <w:sz w:val="26"/>
          <w:szCs w:val="26"/>
        </w:rPr>
        <w:t>обходим людям, перенесшим сложную недугу, страдающим малокровием, слабостью, особенно необходим немолодым людям и детям. Мед улучшает качество крови, удачно применяется для исцеления ссадин, простудных заболеваний, недугов кожи, и т. д. Р</w:t>
      </w:r>
      <w:r>
        <w:rPr>
          <w:sz w:val="26"/>
          <w:szCs w:val="26"/>
        </w:rPr>
        <w:t>ы</w:t>
      </w:r>
      <w:r>
        <w:rPr>
          <w:sz w:val="26"/>
          <w:szCs w:val="26"/>
        </w:rPr>
        <w:t>нок данной продукции является малонасыщенным в нашем районе.</w:t>
      </w:r>
    </w:p>
    <w:p w:rsidR="00645157" w:rsidRDefault="00645157" w:rsidP="00645157">
      <w:pPr>
        <w:ind w:firstLine="709"/>
        <w:jc w:val="both"/>
        <w:rPr>
          <w:sz w:val="26"/>
          <w:szCs w:val="26"/>
          <w:lang w:eastAsia="ar-SA"/>
        </w:rPr>
      </w:pPr>
      <w:r>
        <w:rPr>
          <w:sz w:val="26"/>
          <w:szCs w:val="26"/>
        </w:rPr>
        <w:t>Преимуществом продукции пчеловодства является:</w:t>
      </w:r>
    </w:p>
    <w:p w:rsidR="00645157" w:rsidRDefault="00645157" w:rsidP="00645157">
      <w:pPr>
        <w:pStyle w:val="afa"/>
        <w:numPr>
          <w:ilvl w:val="0"/>
          <w:numId w:val="36"/>
        </w:numPr>
        <w:tabs>
          <w:tab w:val="left" w:pos="993"/>
        </w:tabs>
        <w:spacing w:after="0" w:line="240" w:lineRule="auto"/>
        <w:ind w:left="0" w:firstLine="709"/>
        <w:contextualSpacing/>
        <w:jc w:val="both"/>
        <w:rPr>
          <w:rFonts w:ascii="Times New Roman" w:hAnsi="Times New Roman" w:cs="Times New Roman"/>
          <w:sz w:val="26"/>
          <w:szCs w:val="26"/>
        </w:rPr>
      </w:pPr>
      <w:r>
        <w:rPr>
          <w:rFonts w:ascii="Times New Roman" w:hAnsi="Times New Roman" w:cs="Times New Roman"/>
          <w:sz w:val="26"/>
          <w:szCs w:val="26"/>
        </w:rPr>
        <w:t>отсутствие сильной конкуренции;</w:t>
      </w:r>
    </w:p>
    <w:p w:rsidR="00645157" w:rsidRDefault="00645157" w:rsidP="00645157">
      <w:pPr>
        <w:pStyle w:val="afa"/>
        <w:numPr>
          <w:ilvl w:val="0"/>
          <w:numId w:val="36"/>
        </w:numPr>
        <w:tabs>
          <w:tab w:val="left" w:pos="993"/>
        </w:tabs>
        <w:spacing w:after="0" w:line="240" w:lineRule="auto"/>
        <w:ind w:left="0" w:firstLine="709"/>
        <w:contextualSpacing/>
        <w:jc w:val="both"/>
        <w:rPr>
          <w:rFonts w:ascii="Times New Roman" w:hAnsi="Times New Roman" w:cs="Times New Roman"/>
          <w:sz w:val="26"/>
          <w:szCs w:val="26"/>
        </w:rPr>
      </w:pPr>
      <w:r>
        <w:rPr>
          <w:rFonts w:ascii="Times New Roman" w:hAnsi="Times New Roman" w:cs="Times New Roman"/>
          <w:sz w:val="26"/>
          <w:szCs w:val="26"/>
        </w:rPr>
        <w:t>высокое качество продукции.</w:t>
      </w:r>
    </w:p>
    <w:p w:rsidR="00645157" w:rsidRDefault="00645157" w:rsidP="00645157">
      <w:pPr>
        <w:ind w:firstLine="709"/>
        <w:jc w:val="both"/>
        <w:rPr>
          <w:sz w:val="26"/>
          <w:szCs w:val="26"/>
        </w:rPr>
      </w:pPr>
      <w:r>
        <w:rPr>
          <w:sz w:val="26"/>
          <w:szCs w:val="26"/>
        </w:rPr>
        <w:t>Определенная категория людей готова платить более высокую цену за качестве</w:t>
      </w:r>
      <w:r>
        <w:rPr>
          <w:sz w:val="26"/>
          <w:szCs w:val="26"/>
        </w:rPr>
        <w:t>н</w:t>
      </w:r>
      <w:r>
        <w:rPr>
          <w:sz w:val="26"/>
          <w:szCs w:val="26"/>
        </w:rPr>
        <w:t xml:space="preserve">ный продукт. В связи с этим продукцию предполагается реализовывать за 1 кг.: </w:t>
      </w:r>
      <w:r>
        <w:rPr>
          <w:color w:val="000000"/>
          <w:sz w:val="26"/>
          <w:szCs w:val="26"/>
          <w:lang w:eastAsia="ru-RU"/>
        </w:rPr>
        <w:t>мед т</w:t>
      </w:r>
      <w:r>
        <w:rPr>
          <w:color w:val="000000"/>
          <w:sz w:val="26"/>
          <w:szCs w:val="26"/>
          <w:lang w:eastAsia="ru-RU"/>
        </w:rPr>
        <w:t>о</w:t>
      </w:r>
      <w:r>
        <w:rPr>
          <w:color w:val="000000"/>
          <w:sz w:val="26"/>
          <w:szCs w:val="26"/>
          <w:lang w:eastAsia="ru-RU"/>
        </w:rPr>
        <w:t>варный 300 руб., воск 200 руб., прополис 5000 руб., перга в сотах 2000 руб.</w:t>
      </w:r>
    </w:p>
    <w:p w:rsidR="00645157" w:rsidRDefault="00645157" w:rsidP="00645157">
      <w:pPr>
        <w:ind w:firstLine="708"/>
        <w:jc w:val="both"/>
        <w:rPr>
          <w:sz w:val="26"/>
          <w:szCs w:val="26"/>
        </w:rPr>
      </w:pPr>
      <w:r>
        <w:rPr>
          <w:sz w:val="26"/>
          <w:szCs w:val="26"/>
        </w:rPr>
        <w:t>Сбыт продукции планируется осуществлять путем реализации на торговых точках и по индивидуальным заказам в ближайших районных центрах, а также на рынке Ре</w:t>
      </w:r>
      <w:r>
        <w:rPr>
          <w:sz w:val="26"/>
          <w:szCs w:val="26"/>
        </w:rPr>
        <w:t>с</w:t>
      </w:r>
      <w:r>
        <w:rPr>
          <w:sz w:val="26"/>
          <w:szCs w:val="26"/>
        </w:rPr>
        <w:t>публики Мордовия и за ее пределами. Сбыт продукции планируется в полном объеме осуществлять на рынок. Основное требование, предъявляемое к продукции со стороны покупателей – ее качество. Прогнозируемый объем производства и реализации пчел</w:t>
      </w:r>
      <w:r>
        <w:rPr>
          <w:sz w:val="26"/>
          <w:szCs w:val="26"/>
        </w:rPr>
        <w:t>о</w:t>
      </w:r>
      <w:r>
        <w:rPr>
          <w:sz w:val="26"/>
          <w:szCs w:val="26"/>
        </w:rPr>
        <w:t>водной продукции рассчитывается исходя из анализа растущего спроса у населения и предприятий переработки на экологически чистую продукцию высокого качества.</w:t>
      </w:r>
    </w:p>
    <w:p w:rsidR="00645157" w:rsidRDefault="00645157" w:rsidP="00645157">
      <w:pPr>
        <w:ind w:firstLine="709"/>
        <w:jc w:val="both"/>
        <w:rPr>
          <w:sz w:val="26"/>
          <w:szCs w:val="26"/>
        </w:rPr>
      </w:pPr>
      <w:r>
        <w:rPr>
          <w:sz w:val="26"/>
          <w:szCs w:val="26"/>
        </w:rPr>
        <w:t>Проведение рекламной компании при данных условиях не требуется.</w:t>
      </w:r>
    </w:p>
    <w:p w:rsidR="00645157" w:rsidRDefault="00645157" w:rsidP="00645157">
      <w:pPr>
        <w:widowControl w:val="0"/>
        <w:autoSpaceDE w:val="0"/>
        <w:autoSpaceDN w:val="0"/>
        <w:adjustRightInd w:val="0"/>
        <w:ind w:firstLine="709"/>
        <w:jc w:val="both"/>
        <w:rPr>
          <w:sz w:val="26"/>
          <w:szCs w:val="26"/>
        </w:rPr>
      </w:pPr>
      <w:r>
        <w:rPr>
          <w:sz w:val="26"/>
          <w:szCs w:val="26"/>
        </w:rPr>
        <w:t>Исходя из вышеизложенного, можно констатировать, что продукция пчелово</w:t>
      </w:r>
      <w:r>
        <w:rPr>
          <w:sz w:val="26"/>
          <w:szCs w:val="26"/>
        </w:rPr>
        <w:t>д</w:t>
      </w:r>
      <w:r>
        <w:rPr>
          <w:sz w:val="26"/>
          <w:szCs w:val="26"/>
        </w:rPr>
        <w:t>ства пользуется стабильно повышенным спросом.</w:t>
      </w:r>
    </w:p>
    <w:p w:rsidR="00645157" w:rsidRDefault="00645157" w:rsidP="00645157">
      <w:pPr>
        <w:ind w:firstLine="720"/>
        <w:jc w:val="both"/>
        <w:rPr>
          <w:sz w:val="26"/>
          <w:szCs w:val="26"/>
        </w:rPr>
      </w:pPr>
      <w:r>
        <w:rPr>
          <w:sz w:val="26"/>
          <w:szCs w:val="26"/>
        </w:rPr>
        <w:t>Сбыт готовой продукции планируется организовать по мере увеличения объемов производства и расширения каналов реализации сельскохозяйственной продукции.</w:t>
      </w:r>
    </w:p>
    <w:p w:rsidR="00645157" w:rsidRDefault="00645157" w:rsidP="00645157">
      <w:pPr>
        <w:ind w:firstLine="720"/>
        <w:jc w:val="both"/>
        <w:rPr>
          <w:sz w:val="26"/>
          <w:szCs w:val="26"/>
        </w:rPr>
      </w:pPr>
      <w:r>
        <w:rPr>
          <w:sz w:val="26"/>
          <w:szCs w:val="26"/>
        </w:rPr>
        <w:t>В случае неблагоприятных условий рынка сбыта продукции (падения доходности населения, резкий скачок объема поставок импортного мяса, непрогнозируемое появл</w:t>
      </w:r>
      <w:r>
        <w:rPr>
          <w:sz w:val="26"/>
          <w:szCs w:val="26"/>
        </w:rPr>
        <w:t>е</w:t>
      </w:r>
      <w:r>
        <w:rPr>
          <w:sz w:val="26"/>
          <w:szCs w:val="26"/>
        </w:rPr>
        <w:t>ние конкурирующих фирм) в качестве коммерческой стратегии хозяйство определило для себя стратегию «ценовой дискриминации» конкурентов. Такой ход в борьбе за р</w:t>
      </w:r>
      <w:r>
        <w:rPr>
          <w:sz w:val="26"/>
          <w:szCs w:val="26"/>
        </w:rPr>
        <w:t>ы</w:t>
      </w:r>
      <w:r>
        <w:rPr>
          <w:sz w:val="26"/>
          <w:szCs w:val="26"/>
        </w:rPr>
        <w:t>нок сбыта может себе позволить путем снижения доли прибыли в цене в силу знач</w:t>
      </w:r>
      <w:r>
        <w:rPr>
          <w:sz w:val="26"/>
          <w:szCs w:val="26"/>
        </w:rPr>
        <w:t>и</w:t>
      </w:r>
      <w:r>
        <w:rPr>
          <w:sz w:val="26"/>
          <w:szCs w:val="26"/>
        </w:rPr>
        <w:t>тельного запаса финансовой прочности бизнеса, а также возможности варьирования а</w:t>
      </w:r>
      <w:r>
        <w:rPr>
          <w:sz w:val="26"/>
          <w:szCs w:val="26"/>
        </w:rPr>
        <w:t>с</w:t>
      </w:r>
      <w:r>
        <w:rPr>
          <w:sz w:val="26"/>
          <w:szCs w:val="26"/>
        </w:rPr>
        <w:t>сортиментов выпускаемой продукции.</w:t>
      </w:r>
    </w:p>
    <w:p w:rsidR="00645157" w:rsidRDefault="00645157" w:rsidP="00645157">
      <w:pPr>
        <w:tabs>
          <w:tab w:val="left" w:pos="5103"/>
        </w:tabs>
        <w:ind w:firstLine="720"/>
        <w:jc w:val="both"/>
        <w:rPr>
          <w:sz w:val="26"/>
          <w:szCs w:val="26"/>
        </w:rPr>
      </w:pPr>
      <w:r>
        <w:rPr>
          <w:sz w:val="26"/>
          <w:szCs w:val="26"/>
        </w:rPr>
        <w:t>Проведение рекламной кампании и иных мероприятий по продвижению проду</w:t>
      </w:r>
      <w:r>
        <w:rPr>
          <w:sz w:val="26"/>
          <w:szCs w:val="26"/>
        </w:rPr>
        <w:t>к</w:t>
      </w:r>
      <w:r>
        <w:rPr>
          <w:sz w:val="26"/>
          <w:szCs w:val="26"/>
        </w:rPr>
        <w:t>ции К(Ф)Х Лебедева Б.М. на продовольственном рынке данным проектом не пред</w:t>
      </w:r>
      <w:r>
        <w:rPr>
          <w:sz w:val="26"/>
          <w:szCs w:val="26"/>
        </w:rPr>
        <w:t>у</w:t>
      </w:r>
      <w:r>
        <w:rPr>
          <w:sz w:val="26"/>
          <w:szCs w:val="26"/>
        </w:rPr>
        <w:t>сматривается в силу следующих причин:</w:t>
      </w:r>
    </w:p>
    <w:p w:rsidR="00645157" w:rsidRDefault="00645157" w:rsidP="00645157">
      <w:pPr>
        <w:numPr>
          <w:ilvl w:val="0"/>
          <w:numId w:val="37"/>
        </w:numPr>
        <w:tabs>
          <w:tab w:val="left" w:pos="993"/>
        </w:tabs>
        <w:ind w:left="0" w:firstLine="709"/>
        <w:jc w:val="both"/>
        <w:rPr>
          <w:sz w:val="26"/>
          <w:szCs w:val="26"/>
        </w:rPr>
      </w:pPr>
      <w:r>
        <w:rPr>
          <w:sz w:val="26"/>
          <w:szCs w:val="26"/>
        </w:rPr>
        <w:t>сегмент потребителей продукции предприятия-претендента определен заранее;</w:t>
      </w:r>
    </w:p>
    <w:p w:rsidR="00645157" w:rsidRDefault="00645157" w:rsidP="00645157">
      <w:pPr>
        <w:numPr>
          <w:ilvl w:val="0"/>
          <w:numId w:val="37"/>
        </w:numPr>
        <w:tabs>
          <w:tab w:val="left" w:pos="993"/>
        </w:tabs>
        <w:ind w:left="0" w:firstLine="709"/>
        <w:jc w:val="both"/>
        <w:rPr>
          <w:sz w:val="26"/>
          <w:szCs w:val="26"/>
        </w:rPr>
      </w:pPr>
      <w:r>
        <w:rPr>
          <w:sz w:val="26"/>
          <w:szCs w:val="26"/>
        </w:rPr>
        <w:t>продукция, производимая в рамках данного инвестиционного проекта, польз</w:t>
      </w:r>
      <w:r>
        <w:rPr>
          <w:sz w:val="26"/>
          <w:szCs w:val="26"/>
        </w:rPr>
        <w:t>у</w:t>
      </w:r>
      <w:r>
        <w:rPr>
          <w:sz w:val="26"/>
          <w:szCs w:val="26"/>
        </w:rPr>
        <w:t>ется устойчивым спросом на рынке продовольственных товаров.</w:t>
      </w:r>
    </w:p>
    <w:p w:rsidR="002B159D" w:rsidRPr="009E1DBE" w:rsidRDefault="00DE63FB" w:rsidP="00D2309C">
      <w:pPr>
        <w:tabs>
          <w:tab w:val="left" w:pos="993"/>
          <w:tab w:val="left" w:pos="1702"/>
        </w:tabs>
        <w:ind w:left="709"/>
        <w:jc w:val="both"/>
        <w:rPr>
          <w:sz w:val="26"/>
          <w:szCs w:val="26"/>
        </w:rPr>
        <w:sectPr w:rsidR="002B159D" w:rsidRPr="009E1DBE">
          <w:footerReference w:type="default" r:id="rId10"/>
          <w:pgSz w:w="11906" w:h="16838"/>
          <w:pgMar w:top="851" w:right="566" w:bottom="1134" w:left="1418" w:header="720" w:footer="0" w:gutter="0"/>
          <w:cols w:space="720"/>
          <w:docGrid w:linePitch="360"/>
        </w:sectPr>
      </w:pPr>
      <w:r w:rsidRPr="009E1DBE">
        <w:rPr>
          <w:sz w:val="26"/>
          <w:szCs w:val="26"/>
        </w:rPr>
        <w:t>.</w:t>
      </w:r>
    </w:p>
    <w:p w:rsidR="002B159D" w:rsidRPr="00994577" w:rsidRDefault="002B159D">
      <w:pPr>
        <w:pageBreakBefore/>
        <w:spacing w:line="304" w:lineRule="auto"/>
        <w:jc w:val="center"/>
        <w:rPr>
          <w:b/>
          <w:sz w:val="26"/>
          <w:szCs w:val="26"/>
        </w:rPr>
      </w:pPr>
      <w:r w:rsidRPr="00994577">
        <w:rPr>
          <w:b/>
          <w:sz w:val="26"/>
          <w:szCs w:val="26"/>
          <w:lang w:val="en-US"/>
        </w:rPr>
        <w:lastRenderedPageBreak/>
        <w:t>VI</w:t>
      </w:r>
      <w:r w:rsidRPr="00994577">
        <w:rPr>
          <w:b/>
          <w:sz w:val="26"/>
          <w:szCs w:val="26"/>
        </w:rPr>
        <w:t>. ФИНАНСОВЫЙ ПЛАН</w:t>
      </w:r>
    </w:p>
    <w:p w:rsidR="002B159D" w:rsidRPr="00994577" w:rsidRDefault="002B159D">
      <w:pPr>
        <w:jc w:val="center"/>
        <w:rPr>
          <w:b/>
          <w:sz w:val="26"/>
          <w:szCs w:val="26"/>
        </w:rPr>
      </w:pPr>
    </w:p>
    <w:p w:rsidR="002B159D" w:rsidRPr="00994577" w:rsidRDefault="000C49FC">
      <w:pPr>
        <w:spacing w:line="304" w:lineRule="auto"/>
        <w:jc w:val="center"/>
        <w:rPr>
          <w:b/>
          <w:sz w:val="26"/>
          <w:szCs w:val="26"/>
        </w:rPr>
      </w:pPr>
      <w:r w:rsidRPr="00994577">
        <w:rPr>
          <w:b/>
          <w:sz w:val="26"/>
          <w:szCs w:val="26"/>
        </w:rPr>
        <w:t>6</w:t>
      </w:r>
      <w:r w:rsidR="002B159D" w:rsidRPr="00994577">
        <w:rPr>
          <w:b/>
          <w:sz w:val="26"/>
          <w:szCs w:val="26"/>
        </w:rPr>
        <w:t>.1. Исходные данные</w:t>
      </w:r>
    </w:p>
    <w:p w:rsidR="00545D1B" w:rsidRPr="00994577" w:rsidRDefault="00545D1B" w:rsidP="00545D1B">
      <w:pPr>
        <w:pStyle w:val="1a"/>
        <w:ind w:firstLine="720"/>
        <w:jc w:val="both"/>
        <w:rPr>
          <w:sz w:val="26"/>
          <w:szCs w:val="26"/>
        </w:rPr>
      </w:pPr>
      <w:r w:rsidRPr="00994577">
        <w:rPr>
          <w:sz w:val="26"/>
          <w:szCs w:val="26"/>
        </w:rPr>
        <w:t>Расчет инвестиционного проекта производится из следующих условий и допущений:</w:t>
      </w:r>
    </w:p>
    <w:p w:rsidR="00545D1B" w:rsidRPr="00994577" w:rsidRDefault="00545D1B" w:rsidP="00CA230A">
      <w:pPr>
        <w:pStyle w:val="1a"/>
        <w:numPr>
          <w:ilvl w:val="0"/>
          <w:numId w:val="4"/>
        </w:numPr>
        <w:ind w:left="0" w:firstLine="709"/>
        <w:jc w:val="both"/>
        <w:rPr>
          <w:sz w:val="26"/>
          <w:szCs w:val="26"/>
        </w:rPr>
      </w:pPr>
      <w:r w:rsidRPr="00994577">
        <w:rPr>
          <w:sz w:val="26"/>
          <w:szCs w:val="26"/>
        </w:rPr>
        <w:t>при определении эффективности проекта показатели чистой прибыли относятся только к реализации инвестиционного проекта и не отражают результаты текущей хозяйственной деятельности предприятия;</w:t>
      </w:r>
    </w:p>
    <w:p w:rsidR="00545D1B" w:rsidRPr="00994577" w:rsidRDefault="00545D1B" w:rsidP="00CA230A">
      <w:pPr>
        <w:pStyle w:val="1a"/>
        <w:numPr>
          <w:ilvl w:val="0"/>
          <w:numId w:val="4"/>
        </w:numPr>
        <w:ind w:left="0" w:firstLine="709"/>
        <w:jc w:val="both"/>
        <w:rPr>
          <w:sz w:val="26"/>
          <w:szCs w:val="26"/>
        </w:rPr>
      </w:pPr>
      <w:r w:rsidRPr="00994577">
        <w:rPr>
          <w:sz w:val="26"/>
          <w:szCs w:val="26"/>
        </w:rPr>
        <w:t>все локальные эффекты по экономии энергоресурсов, снижению себестоимости продукции и т. п. от внедрения отдельных мероприятий инвестиционного проекта учитываются интегрировано;</w:t>
      </w:r>
    </w:p>
    <w:p w:rsidR="00545D1B" w:rsidRPr="00994577" w:rsidRDefault="00545D1B" w:rsidP="00CA230A">
      <w:pPr>
        <w:numPr>
          <w:ilvl w:val="0"/>
          <w:numId w:val="4"/>
        </w:numPr>
        <w:ind w:left="0" w:firstLine="709"/>
        <w:jc w:val="both"/>
        <w:rPr>
          <w:sz w:val="26"/>
          <w:szCs w:val="26"/>
        </w:rPr>
      </w:pPr>
      <w:r w:rsidRPr="00994577">
        <w:rPr>
          <w:sz w:val="26"/>
          <w:szCs w:val="26"/>
        </w:rPr>
        <w:t>финансово-экономическая оценка проекта проводилась с использованием пр</w:t>
      </w:r>
      <w:r w:rsidRPr="00994577">
        <w:rPr>
          <w:sz w:val="26"/>
          <w:szCs w:val="26"/>
        </w:rPr>
        <w:t>о</w:t>
      </w:r>
      <w:r w:rsidRPr="00994577">
        <w:rPr>
          <w:sz w:val="26"/>
          <w:szCs w:val="26"/>
        </w:rPr>
        <w:t xml:space="preserve">граммного продукта </w:t>
      </w:r>
      <w:proofErr w:type="spellStart"/>
      <w:r w:rsidRPr="00994577">
        <w:rPr>
          <w:sz w:val="26"/>
          <w:szCs w:val="26"/>
        </w:rPr>
        <w:t>Microsoft</w:t>
      </w:r>
      <w:proofErr w:type="spellEnd"/>
      <w:r w:rsidRPr="00994577">
        <w:rPr>
          <w:sz w:val="26"/>
          <w:szCs w:val="26"/>
        </w:rPr>
        <w:t xml:space="preserve"> </w:t>
      </w:r>
      <w:proofErr w:type="spellStart"/>
      <w:r w:rsidRPr="00994577">
        <w:rPr>
          <w:sz w:val="26"/>
          <w:szCs w:val="26"/>
        </w:rPr>
        <w:t>Excel</w:t>
      </w:r>
      <w:proofErr w:type="spellEnd"/>
      <w:r w:rsidRPr="00994577">
        <w:rPr>
          <w:sz w:val="26"/>
          <w:szCs w:val="26"/>
        </w:rPr>
        <w:t>;</w:t>
      </w:r>
    </w:p>
    <w:p w:rsidR="00545D1B" w:rsidRPr="00994577" w:rsidRDefault="00545D1B" w:rsidP="00CA230A">
      <w:pPr>
        <w:numPr>
          <w:ilvl w:val="0"/>
          <w:numId w:val="4"/>
        </w:numPr>
        <w:ind w:left="0" w:firstLine="709"/>
        <w:jc w:val="both"/>
        <w:rPr>
          <w:sz w:val="26"/>
          <w:szCs w:val="26"/>
        </w:rPr>
      </w:pPr>
      <w:r w:rsidRPr="00994577">
        <w:rPr>
          <w:sz w:val="26"/>
          <w:szCs w:val="26"/>
        </w:rPr>
        <w:t>расчет выполнялся в постоянных ценах на момент утверждения бизнес-плана без учета инфляции;</w:t>
      </w:r>
    </w:p>
    <w:p w:rsidR="00545D1B" w:rsidRPr="00994577" w:rsidRDefault="00545D1B" w:rsidP="00CA230A">
      <w:pPr>
        <w:numPr>
          <w:ilvl w:val="0"/>
          <w:numId w:val="4"/>
        </w:numPr>
        <w:ind w:left="0" w:firstLine="709"/>
        <w:jc w:val="both"/>
        <w:rPr>
          <w:sz w:val="26"/>
          <w:szCs w:val="26"/>
        </w:rPr>
      </w:pPr>
      <w:r w:rsidRPr="00994577">
        <w:rPr>
          <w:sz w:val="26"/>
          <w:szCs w:val="26"/>
        </w:rPr>
        <w:t xml:space="preserve">расчеты осуществлялись на период </w:t>
      </w:r>
      <w:r w:rsidR="00D83569">
        <w:rPr>
          <w:sz w:val="26"/>
          <w:szCs w:val="26"/>
        </w:rPr>
        <w:t>2020</w:t>
      </w:r>
      <w:r w:rsidR="00476269" w:rsidRPr="00994577">
        <w:rPr>
          <w:sz w:val="26"/>
          <w:szCs w:val="26"/>
        </w:rPr>
        <w:t xml:space="preserve"> -</w:t>
      </w:r>
      <w:r w:rsidR="00D83569">
        <w:rPr>
          <w:sz w:val="26"/>
          <w:szCs w:val="26"/>
        </w:rPr>
        <w:t>2025</w:t>
      </w:r>
      <w:r w:rsidRPr="00994577">
        <w:rPr>
          <w:sz w:val="26"/>
          <w:szCs w:val="26"/>
        </w:rPr>
        <w:t xml:space="preserve"> гг.;</w:t>
      </w:r>
    </w:p>
    <w:p w:rsidR="00476269" w:rsidRPr="00994577" w:rsidRDefault="00545D1B" w:rsidP="00CA230A">
      <w:pPr>
        <w:numPr>
          <w:ilvl w:val="0"/>
          <w:numId w:val="4"/>
        </w:numPr>
        <w:ind w:left="0" w:firstLine="720"/>
        <w:jc w:val="both"/>
        <w:rPr>
          <w:sz w:val="26"/>
          <w:szCs w:val="26"/>
        </w:rPr>
      </w:pPr>
      <w:r w:rsidRPr="00994577">
        <w:rPr>
          <w:sz w:val="26"/>
          <w:szCs w:val="26"/>
        </w:rPr>
        <w:t>значения всех исходных и рас</w:t>
      </w:r>
      <w:r w:rsidR="00476269" w:rsidRPr="00994577">
        <w:rPr>
          <w:sz w:val="26"/>
          <w:szCs w:val="26"/>
        </w:rPr>
        <w:t>четных данных приводятся рублях;</w:t>
      </w:r>
    </w:p>
    <w:p w:rsidR="00476269" w:rsidRDefault="00197C08" w:rsidP="00CA230A">
      <w:pPr>
        <w:numPr>
          <w:ilvl w:val="0"/>
          <w:numId w:val="4"/>
        </w:numPr>
        <w:ind w:left="0" w:firstLine="720"/>
        <w:jc w:val="both"/>
        <w:rPr>
          <w:sz w:val="26"/>
          <w:szCs w:val="26"/>
        </w:rPr>
      </w:pPr>
      <w:r w:rsidRPr="00994577">
        <w:rPr>
          <w:sz w:val="26"/>
          <w:szCs w:val="26"/>
        </w:rPr>
        <w:t>п</w:t>
      </w:r>
      <w:r w:rsidR="00D83569">
        <w:rPr>
          <w:sz w:val="26"/>
          <w:szCs w:val="26"/>
        </w:rPr>
        <w:t>рогноз</w:t>
      </w:r>
      <w:r w:rsidR="00545D1B" w:rsidRPr="00994577">
        <w:rPr>
          <w:sz w:val="26"/>
          <w:szCs w:val="26"/>
        </w:rPr>
        <w:t xml:space="preserve"> инфляции – </w:t>
      </w:r>
      <w:r w:rsidR="00B62669">
        <w:rPr>
          <w:sz w:val="26"/>
          <w:szCs w:val="26"/>
        </w:rPr>
        <w:t>3,6</w:t>
      </w:r>
      <w:r w:rsidRPr="00994577">
        <w:rPr>
          <w:sz w:val="26"/>
          <w:szCs w:val="26"/>
        </w:rPr>
        <w:t xml:space="preserve"> %;</w:t>
      </w:r>
    </w:p>
    <w:p w:rsidR="00D83569" w:rsidRPr="00994577" w:rsidRDefault="00D83569" w:rsidP="00D83569">
      <w:pPr>
        <w:numPr>
          <w:ilvl w:val="0"/>
          <w:numId w:val="4"/>
        </w:numPr>
        <w:jc w:val="both"/>
        <w:rPr>
          <w:sz w:val="26"/>
          <w:szCs w:val="26"/>
        </w:rPr>
      </w:pPr>
      <w:r w:rsidRPr="00D83569">
        <w:rPr>
          <w:sz w:val="26"/>
          <w:szCs w:val="26"/>
        </w:rPr>
        <w:t>действующая ключевая ставка Банка России</w:t>
      </w:r>
      <w:r>
        <w:rPr>
          <w:sz w:val="26"/>
          <w:szCs w:val="26"/>
        </w:rPr>
        <w:t xml:space="preserve"> – 6,25%</w:t>
      </w:r>
      <w:r w:rsidR="006E782F">
        <w:rPr>
          <w:sz w:val="26"/>
          <w:szCs w:val="26"/>
        </w:rPr>
        <w:t>;</w:t>
      </w:r>
    </w:p>
    <w:p w:rsidR="00545D1B" w:rsidRPr="00994577" w:rsidRDefault="00197C08" w:rsidP="00CA230A">
      <w:pPr>
        <w:numPr>
          <w:ilvl w:val="0"/>
          <w:numId w:val="4"/>
        </w:numPr>
        <w:ind w:left="0" w:firstLine="720"/>
        <w:jc w:val="both"/>
        <w:rPr>
          <w:sz w:val="26"/>
          <w:szCs w:val="26"/>
        </w:rPr>
      </w:pPr>
      <w:r w:rsidRPr="00994577">
        <w:rPr>
          <w:sz w:val="26"/>
          <w:szCs w:val="26"/>
        </w:rPr>
        <w:t>п</w:t>
      </w:r>
      <w:r w:rsidR="00545D1B" w:rsidRPr="00994577">
        <w:rPr>
          <w:sz w:val="26"/>
          <w:szCs w:val="26"/>
        </w:rPr>
        <w:t xml:space="preserve">оправка на риск проекта – </w:t>
      </w:r>
      <w:r w:rsidR="009500CC" w:rsidRPr="00994577">
        <w:rPr>
          <w:sz w:val="26"/>
          <w:szCs w:val="26"/>
        </w:rPr>
        <w:t>5</w:t>
      </w:r>
      <w:r w:rsidR="00545D1B" w:rsidRPr="00994577">
        <w:rPr>
          <w:sz w:val="26"/>
          <w:szCs w:val="26"/>
        </w:rPr>
        <w:t>%.</w:t>
      </w:r>
    </w:p>
    <w:p w:rsidR="00545D1B" w:rsidRPr="00994577" w:rsidRDefault="00545D1B" w:rsidP="00545D1B">
      <w:pPr>
        <w:pStyle w:val="1a"/>
        <w:ind w:firstLine="720"/>
        <w:jc w:val="both"/>
        <w:rPr>
          <w:sz w:val="26"/>
          <w:szCs w:val="26"/>
        </w:rPr>
      </w:pPr>
      <w:r w:rsidRPr="00994577">
        <w:rPr>
          <w:sz w:val="26"/>
          <w:szCs w:val="26"/>
        </w:rPr>
        <w:t>В рамках данного проекта коэффициент дисконтирования рассчитывается в соответствии с общепризнанной методикой по следующей формуле:</w:t>
      </w:r>
    </w:p>
    <w:p w:rsidR="00545D1B" w:rsidRPr="00F63BF6" w:rsidRDefault="00545D1B" w:rsidP="00545D1B">
      <w:pPr>
        <w:pStyle w:val="1a"/>
        <w:ind w:firstLine="720"/>
        <w:jc w:val="both"/>
        <w:rPr>
          <w:sz w:val="26"/>
          <w:szCs w:val="26"/>
          <w:highlight w:val="yellow"/>
        </w:rPr>
      </w:pPr>
    </w:p>
    <w:p w:rsidR="00545D1B" w:rsidRPr="00DF3563" w:rsidRDefault="00545D1B" w:rsidP="00545D1B">
      <w:pPr>
        <w:spacing w:line="324" w:lineRule="auto"/>
        <w:jc w:val="center"/>
        <w:rPr>
          <w:sz w:val="26"/>
          <w:szCs w:val="26"/>
        </w:rPr>
      </w:pPr>
      <w:r w:rsidRPr="00F63BF6">
        <w:rPr>
          <w:position w:val="-32"/>
          <w:sz w:val="26"/>
          <w:szCs w:val="26"/>
          <w:highlight w:val="yellow"/>
          <w:lang w:eastAsia="ar-SA"/>
        </w:rPr>
        <w:object w:dxaOrig="2700"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36pt" o:ole="" filled="t">
            <v:fill color2="black"/>
            <v:imagedata r:id="rId11" o:title=""/>
          </v:shape>
          <o:OLEObject Type="Embed" ProgID="Equation.3" ShapeID="_x0000_i1025" DrawAspect="Content" ObjectID="_1642855640" r:id="rId12"/>
        </w:object>
      </w:r>
    </w:p>
    <w:p w:rsidR="00545D1B" w:rsidRPr="00DF3563" w:rsidRDefault="00545D1B" w:rsidP="00545D1B">
      <w:pPr>
        <w:ind w:firstLine="720"/>
        <w:jc w:val="both"/>
        <w:rPr>
          <w:sz w:val="26"/>
          <w:szCs w:val="26"/>
        </w:rPr>
      </w:pPr>
      <w:r w:rsidRPr="00DF3563">
        <w:rPr>
          <w:sz w:val="26"/>
          <w:szCs w:val="26"/>
        </w:rPr>
        <w:t xml:space="preserve">где </w:t>
      </w:r>
      <w:r w:rsidRPr="00DF3563">
        <w:rPr>
          <w:position w:val="-5"/>
          <w:sz w:val="26"/>
          <w:szCs w:val="26"/>
          <w:lang w:eastAsia="ar-SA"/>
        </w:rPr>
        <w:object w:dxaOrig="975" w:dyaOrig="315">
          <v:shape id="_x0000_i1026" type="#_x0000_t75" style="width:48.75pt;height:17.25pt" o:ole="" filled="t">
            <v:fill color2="black"/>
            <v:imagedata r:id="rId13" o:title=""/>
          </v:shape>
          <o:OLEObject Type="Embed" ProgID="Equation.3" ShapeID="_x0000_i1026" DrawAspect="Content" ObjectID="_1642855641" r:id="rId14"/>
        </w:object>
      </w:r>
      <w:r w:rsidRPr="00DF3563">
        <w:rPr>
          <w:sz w:val="26"/>
          <w:szCs w:val="26"/>
        </w:rPr>
        <w:t xml:space="preserve"> – коэффициент дисконтирования;</w:t>
      </w:r>
    </w:p>
    <w:p w:rsidR="00545D1B" w:rsidRPr="00DF3563" w:rsidRDefault="00545D1B" w:rsidP="00545D1B">
      <w:pPr>
        <w:ind w:firstLine="720"/>
        <w:jc w:val="both"/>
        <w:rPr>
          <w:sz w:val="26"/>
          <w:szCs w:val="26"/>
        </w:rPr>
      </w:pPr>
      <w:r w:rsidRPr="00DF3563">
        <w:rPr>
          <w:position w:val="-12"/>
          <w:sz w:val="26"/>
          <w:szCs w:val="26"/>
          <w:lang w:eastAsia="ar-SA"/>
        </w:rPr>
        <w:object w:dxaOrig="1065" w:dyaOrig="360">
          <v:shape id="_x0000_i1027" type="#_x0000_t75" style="width:53.25pt;height:18pt" o:ole="" filled="t">
            <v:fill color2="black"/>
            <v:imagedata r:id="rId15" o:title=""/>
          </v:shape>
          <o:OLEObject Type="Embed" ProgID="Equation.3" ShapeID="_x0000_i1027" DrawAspect="Content" ObjectID="_1642855642" r:id="rId16"/>
        </w:object>
      </w:r>
      <w:r w:rsidRPr="00DF3563">
        <w:rPr>
          <w:sz w:val="26"/>
          <w:szCs w:val="26"/>
          <w:vertAlign w:val="subscript"/>
        </w:rPr>
        <w:t xml:space="preserve"> </w:t>
      </w:r>
      <w:r w:rsidRPr="00DF3563">
        <w:rPr>
          <w:sz w:val="26"/>
          <w:szCs w:val="26"/>
        </w:rPr>
        <w:t xml:space="preserve">– действующая ключевая ставка </w:t>
      </w:r>
      <w:r w:rsidRPr="00DF3563">
        <w:rPr>
          <w:rStyle w:val="PEStyleFont4"/>
          <w:rFonts w:ascii="Times New Roman" w:hAnsi="Times New Roman" w:cs="Times New Roman"/>
          <w:b w:val="0"/>
          <w:i w:val="0"/>
          <w:sz w:val="26"/>
          <w:szCs w:val="26"/>
        </w:rPr>
        <w:t>Банка России</w:t>
      </w:r>
      <w:r w:rsidRPr="00DF3563">
        <w:rPr>
          <w:sz w:val="26"/>
          <w:szCs w:val="26"/>
        </w:rPr>
        <w:t>;</w:t>
      </w:r>
    </w:p>
    <w:p w:rsidR="00545D1B" w:rsidRPr="00DF3563" w:rsidRDefault="00545D1B" w:rsidP="00545D1B">
      <w:pPr>
        <w:ind w:firstLine="720"/>
        <w:jc w:val="both"/>
        <w:rPr>
          <w:sz w:val="26"/>
          <w:szCs w:val="26"/>
        </w:rPr>
      </w:pPr>
      <w:r w:rsidRPr="00DF3563">
        <w:rPr>
          <w:position w:val="-5"/>
          <w:sz w:val="26"/>
          <w:szCs w:val="26"/>
          <w:lang w:eastAsia="ar-SA"/>
        </w:rPr>
        <w:object w:dxaOrig="945" w:dyaOrig="315">
          <v:shape id="_x0000_i1028" type="#_x0000_t75" style="width:47.25pt;height:17.25pt" o:ole="" filled="t">
            <v:fill color2="black"/>
            <v:imagedata r:id="rId17" o:title=""/>
          </v:shape>
          <o:OLEObject Type="Embed" ProgID="Equation.3" ShapeID="_x0000_i1028" DrawAspect="Content" ObjectID="_1642855643" r:id="rId18"/>
        </w:object>
      </w:r>
      <w:r w:rsidRPr="00DF3563">
        <w:rPr>
          <w:sz w:val="26"/>
          <w:szCs w:val="26"/>
          <w:vertAlign w:val="subscript"/>
        </w:rPr>
        <w:t xml:space="preserve"> </w:t>
      </w:r>
      <w:r w:rsidRPr="00DF3563">
        <w:rPr>
          <w:sz w:val="26"/>
          <w:szCs w:val="26"/>
        </w:rPr>
        <w:t>– действующий процент инфляции.</w:t>
      </w:r>
    </w:p>
    <w:p w:rsidR="00545D1B" w:rsidRPr="00DF3563" w:rsidRDefault="00545D1B" w:rsidP="00545D1B">
      <w:pPr>
        <w:pStyle w:val="1a"/>
        <w:ind w:firstLine="720"/>
        <w:jc w:val="both"/>
        <w:rPr>
          <w:sz w:val="26"/>
          <w:szCs w:val="26"/>
        </w:rPr>
      </w:pPr>
      <w:r w:rsidRPr="00DF3563">
        <w:rPr>
          <w:sz w:val="26"/>
          <w:szCs w:val="26"/>
        </w:rPr>
        <w:t xml:space="preserve">ставка дисконтирования – </w:t>
      </w:r>
      <w:r w:rsidR="00D83569">
        <w:rPr>
          <w:sz w:val="26"/>
          <w:szCs w:val="26"/>
        </w:rPr>
        <w:t>0,0216</w:t>
      </w:r>
    </w:p>
    <w:p w:rsidR="00545D1B" w:rsidRPr="00DF3563" w:rsidRDefault="00545D1B" w:rsidP="00545D1B">
      <w:pPr>
        <w:pStyle w:val="1a"/>
        <w:ind w:firstLine="720"/>
        <w:jc w:val="both"/>
        <w:rPr>
          <w:sz w:val="26"/>
          <w:szCs w:val="26"/>
        </w:rPr>
      </w:pPr>
      <w:r w:rsidRPr="00DF3563">
        <w:rPr>
          <w:sz w:val="26"/>
          <w:szCs w:val="26"/>
        </w:rPr>
        <w:t xml:space="preserve">ставка дисконтирования с поправкой на риск – </w:t>
      </w:r>
      <w:r w:rsidRPr="00D300FA">
        <w:rPr>
          <w:sz w:val="26"/>
          <w:szCs w:val="26"/>
        </w:rPr>
        <w:t>0,</w:t>
      </w:r>
      <w:r w:rsidR="00D83569">
        <w:rPr>
          <w:sz w:val="26"/>
          <w:szCs w:val="26"/>
        </w:rPr>
        <w:t>0716</w:t>
      </w:r>
    </w:p>
    <w:p w:rsidR="001570D5" w:rsidRPr="00DF3563" w:rsidRDefault="001570D5" w:rsidP="001570D5">
      <w:pPr>
        <w:pStyle w:val="1a"/>
        <w:ind w:firstLine="720"/>
        <w:jc w:val="both"/>
        <w:rPr>
          <w:sz w:val="26"/>
          <w:szCs w:val="26"/>
        </w:rPr>
      </w:pPr>
    </w:p>
    <w:p w:rsidR="00A65FB3" w:rsidRDefault="000C49FC" w:rsidP="00A65FB3">
      <w:pPr>
        <w:jc w:val="both"/>
        <w:rPr>
          <w:b/>
          <w:color w:val="000000"/>
          <w:sz w:val="28"/>
          <w:szCs w:val="28"/>
          <w:lang w:eastAsia="ar-SA"/>
        </w:rPr>
      </w:pPr>
      <w:r>
        <w:rPr>
          <w:b/>
          <w:sz w:val="26"/>
          <w:szCs w:val="26"/>
        </w:rPr>
        <w:t>Таблица 6</w:t>
      </w:r>
      <w:r w:rsidR="00A65FB3">
        <w:rPr>
          <w:b/>
          <w:sz w:val="26"/>
          <w:szCs w:val="26"/>
        </w:rPr>
        <w:t>.</w:t>
      </w:r>
      <w:r>
        <w:rPr>
          <w:b/>
          <w:sz w:val="26"/>
          <w:szCs w:val="26"/>
        </w:rPr>
        <w:t>2</w:t>
      </w:r>
      <w:r w:rsidR="00A65FB3">
        <w:rPr>
          <w:b/>
          <w:sz w:val="26"/>
          <w:szCs w:val="26"/>
        </w:rPr>
        <w:t xml:space="preserve"> </w:t>
      </w:r>
      <w:r w:rsidR="00A65FB3">
        <w:rPr>
          <w:b/>
          <w:color w:val="000000"/>
          <w:sz w:val="28"/>
          <w:szCs w:val="28"/>
        </w:rPr>
        <w:t>Налоговое окружение проекта</w:t>
      </w:r>
    </w:p>
    <w:p w:rsidR="00A65FB3" w:rsidRDefault="00A65FB3" w:rsidP="00A65FB3">
      <w:pPr>
        <w:pStyle w:val="24"/>
        <w:ind w:firstLine="720"/>
        <w:jc w:val="right"/>
        <w:rPr>
          <w:sz w:val="26"/>
        </w:rPr>
      </w:pPr>
    </w:p>
    <w:tbl>
      <w:tblPr>
        <w:tblW w:w="4714" w:type="pct"/>
        <w:tblLook w:val="04A0" w:firstRow="1" w:lastRow="0" w:firstColumn="1" w:lastColumn="0" w:noHBand="0" w:noVBand="1"/>
      </w:tblPr>
      <w:tblGrid>
        <w:gridCol w:w="8259"/>
        <w:gridCol w:w="1298"/>
      </w:tblGrid>
      <w:tr w:rsidR="00A65FB3" w:rsidRPr="00A65FB3" w:rsidTr="00994577">
        <w:trPr>
          <w:trHeight w:val="576"/>
        </w:trPr>
        <w:tc>
          <w:tcPr>
            <w:tcW w:w="4321" w:type="pct"/>
            <w:tcBorders>
              <w:top w:val="single" w:sz="4" w:space="0" w:color="000000"/>
              <w:left w:val="single" w:sz="4" w:space="0" w:color="000000"/>
              <w:bottom w:val="single" w:sz="4" w:space="0" w:color="000000"/>
              <w:right w:val="nil"/>
            </w:tcBorders>
            <w:vAlign w:val="center"/>
            <w:hideMark/>
          </w:tcPr>
          <w:p w:rsidR="00A65FB3" w:rsidRPr="00994577" w:rsidRDefault="00A65FB3">
            <w:pPr>
              <w:pStyle w:val="14"/>
              <w:snapToGrid w:val="0"/>
              <w:jc w:val="center"/>
              <w:rPr>
                <w:rFonts w:ascii="Times New Roman" w:hAnsi="Times New Roman"/>
                <w:sz w:val="24"/>
                <w:szCs w:val="24"/>
              </w:rPr>
            </w:pPr>
            <w:r w:rsidRPr="00994577">
              <w:rPr>
                <w:rFonts w:ascii="Times New Roman" w:hAnsi="Times New Roman"/>
                <w:sz w:val="24"/>
                <w:szCs w:val="24"/>
              </w:rPr>
              <w:t>Название налога</w:t>
            </w:r>
          </w:p>
        </w:tc>
        <w:tc>
          <w:tcPr>
            <w:tcW w:w="679" w:type="pct"/>
            <w:tcBorders>
              <w:top w:val="single" w:sz="4" w:space="0" w:color="000000"/>
              <w:left w:val="single" w:sz="4" w:space="0" w:color="000000"/>
              <w:bottom w:val="single" w:sz="4" w:space="0" w:color="000000"/>
              <w:right w:val="single" w:sz="4" w:space="0" w:color="000000"/>
            </w:tcBorders>
            <w:vAlign w:val="center"/>
            <w:hideMark/>
          </w:tcPr>
          <w:p w:rsidR="00A65FB3" w:rsidRPr="00994577" w:rsidRDefault="00A65FB3">
            <w:pPr>
              <w:pStyle w:val="14"/>
              <w:snapToGrid w:val="0"/>
              <w:jc w:val="center"/>
              <w:rPr>
                <w:rFonts w:ascii="Times New Roman" w:hAnsi="Times New Roman"/>
                <w:sz w:val="24"/>
                <w:szCs w:val="24"/>
              </w:rPr>
            </w:pPr>
            <w:r w:rsidRPr="00994577">
              <w:rPr>
                <w:rFonts w:ascii="Times New Roman" w:hAnsi="Times New Roman"/>
                <w:sz w:val="24"/>
                <w:szCs w:val="24"/>
              </w:rPr>
              <w:t>Ставка</w:t>
            </w:r>
          </w:p>
        </w:tc>
      </w:tr>
      <w:tr w:rsidR="00994577" w:rsidRPr="00A65FB3" w:rsidTr="00994577">
        <w:tc>
          <w:tcPr>
            <w:tcW w:w="4321" w:type="pct"/>
            <w:tcBorders>
              <w:top w:val="single" w:sz="4" w:space="0" w:color="000000"/>
              <w:left w:val="single" w:sz="4" w:space="0" w:color="000000"/>
              <w:bottom w:val="single" w:sz="4" w:space="0" w:color="000000"/>
              <w:right w:val="nil"/>
            </w:tcBorders>
            <w:hideMark/>
          </w:tcPr>
          <w:p w:rsidR="00994577" w:rsidRPr="00994577" w:rsidRDefault="00DC2C8F" w:rsidP="00994577">
            <w:pPr>
              <w:rPr>
                <w:rFonts w:ascii="Arial" w:hAnsi="Arial" w:cs="Arial"/>
                <w:color w:val="000000"/>
                <w:sz w:val="24"/>
                <w:szCs w:val="24"/>
                <w:lang w:eastAsia="ru-RU"/>
              </w:rPr>
            </w:pPr>
            <w:r>
              <w:rPr>
                <w:color w:val="000000"/>
                <w:sz w:val="24"/>
                <w:szCs w:val="24"/>
                <w:lang w:eastAsia="ru-RU"/>
              </w:rPr>
              <w:t>УС</w:t>
            </w:r>
            <w:r w:rsidR="00994577" w:rsidRPr="00994577">
              <w:rPr>
                <w:color w:val="000000"/>
                <w:sz w:val="24"/>
                <w:szCs w:val="24"/>
                <w:lang w:eastAsia="ru-RU"/>
              </w:rPr>
              <w:t>Н</w:t>
            </w:r>
          </w:p>
        </w:tc>
        <w:tc>
          <w:tcPr>
            <w:tcW w:w="679" w:type="pct"/>
            <w:tcBorders>
              <w:top w:val="single" w:sz="4" w:space="0" w:color="000000"/>
              <w:left w:val="single" w:sz="4" w:space="0" w:color="000000"/>
              <w:bottom w:val="single" w:sz="4" w:space="0" w:color="000000"/>
              <w:right w:val="single" w:sz="4" w:space="0" w:color="000000"/>
            </w:tcBorders>
            <w:hideMark/>
          </w:tcPr>
          <w:p w:rsidR="00994577" w:rsidRPr="00994577" w:rsidRDefault="00994577" w:rsidP="00994577">
            <w:pPr>
              <w:jc w:val="center"/>
              <w:rPr>
                <w:rFonts w:ascii="Arial" w:hAnsi="Arial" w:cs="Arial"/>
                <w:color w:val="000000"/>
                <w:sz w:val="24"/>
                <w:szCs w:val="24"/>
                <w:lang w:eastAsia="ru-RU"/>
              </w:rPr>
            </w:pPr>
            <w:r w:rsidRPr="00994577">
              <w:rPr>
                <w:color w:val="000000"/>
                <w:sz w:val="24"/>
                <w:szCs w:val="24"/>
                <w:lang w:eastAsia="ru-RU"/>
              </w:rPr>
              <w:t>6,0 %</w:t>
            </w:r>
          </w:p>
        </w:tc>
      </w:tr>
      <w:tr w:rsidR="00994577" w:rsidRPr="00A65FB3" w:rsidTr="00994577">
        <w:tc>
          <w:tcPr>
            <w:tcW w:w="4321" w:type="pct"/>
            <w:tcBorders>
              <w:top w:val="single" w:sz="4" w:space="0" w:color="000000"/>
              <w:left w:val="single" w:sz="4" w:space="0" w:color="000000"/>
              <w:bottom w:val="single" w:sz="4" w:space="0" w:color="000000"/>
              <w:right w:val="nil"/>
            </w:tcBorders>
            <w:hideMark/>
          </w:tcPr>
          <w:p w:rsidR="00994577" w:rsidRPr="00994577" w:rsidRDefault="00994577" w:rsidP="00994577">
            <w:pPr>
              <w:rPr>
                <w:rFonts w:ascii="Arial" w:hAnsi="Arial" w:cs="Arial"/>
                <w:color w:val="000000"/>
                <w:sz w:val="24"/>
                <w:szCs w:val="24"/>
                <w:lang w:eastAsia="ru-RU"/>
              </w:rPr>
            </w:pPr>
            <w:r w:rsidRPr="00994577">
              <w:rPr>
                <w:color w:val="000000"/>
                <w:sz w:val="24"/>
                <w:szCs w:val="24"/>
                <w:lang w:eastAsia="ru-RU"/>
              </w:rPr>
              <w:t>Страховые взносы в пенсионный фонд</w:t>
            </w:r>
          </w:p>
        </w:tc>
        <w:tc>
          <w:tcPr>
            <w:tcW w:w="679" w:type="pct"/>
            <w:tcBorders>
              <w:top w:val="single" w:sz="4" w:space="0" w:color="000000"/>
              <w:left w:val="single" w:sz="4" w:space="0" w:color="000000"/>
              <w:bottom w:val="single" w:sz="4" w:space="0" w:color="000000"/>
              <w:right w:val="single" w:sz="4" w:space="0" w:color="000000"/>
            </w:tcBorders>
            <w:hideMark/>
          </w:tcPr>
          <w:p w:rsidR="00994577" w:rsidRPr="00994577" w:rsidRDefault="00994577" w:rsidP="00994577">
            <w:pPr>
              <w:jc w:val="center"/>
              <w:rPr>
                <w:rFonts w:ascii="Arial" w:hAnsi="Arial" w:cs="Arial"/>
                <w:color w:val="000000"/>
                <w:sz w:val="24"/>
                <w:szCs w:val="24"/>
                <w:lang w:eastAsia="ru-RU"/>
              </w:rPr>
            </w:pPr>
            <w:r w:rsidRPr="00994577">
              <w:rPr>
                <w:color w:val="000000"/>
                <w:sz w:val="24"/>
                <w:szCs w:val="24"/>
                <w:lang w:eastAsia="ru-RU"/>
              </w:rPr>
              <w:t>22%</w:t>
            </w:r>
          </w:p>
        </w:tc>
      </w:tr>
      <w:tr w:rsidR="00994577" w:rsidRPr="00A65FB3" w:rsidTr="00994577">
        <w:tc>
          <w:tcPr>
            <w:tcW w:w="4321" w:type="pct"/>
            <w:tcBorders>
              <w:top w:val="single" w:sz="4" w:space="0" w:color="000000"/>
              <w:left w:val="single" w:sz="4" w:space="0" w:color="000000"/>
              <w:bottom w:val="single" w:sz="4" w:space="0" w:color="000000"/>
              <w:right w:val="nil"/>
            </w:tcBorders>
          </w:tcPr>
          <w:p w:rsidR="00994577" w:rsidRPr="00994577" w:rsidRDefault="00994577" w:rsidP="00994577">
            <w:pPr>
              <w:rPr>
                <w:rFonts w:ascii="Arial" w:hAnsi="Arial" w:cs="Arial"/>
                <w:color w:val="000000"/>
                <w:sz w:val="24"/>
                <w:szCs w:val="24"/>
                <w:lang w:eastAsia="ru-RU"/>
              </w:rPr>
            </w:pPr>
            <w:r w:rsidRPr="00994577">
              <w:rPr>
                <w:color w:val="000000"/>
                <w:sz w:val="24"/>
                <w:szCs w:val="24"/>
                <w:lang w:eastAsia="ru-RU"/>
              </w:rPr>
              <w:t>Фонд социального страхования РФ</w:t>
            </w:r>
          </w:p>
        </w:tc>
        <w:tc>
          <w:tcPr>
            <w:tcW w:w="679" w:type="pct"/>
            <w:tcBorders>
              <w:top w:val="single" w:sz="4" w:space="0" w:color="000000"/>
              <w:left w:val="single" w:sz="4" w:space="0" w:color="000000"/>
              <w:bottom w:val="single" w:sz="4" w:space="0" w:color="000000"/>
              <w:right w:val="single" w:sz="4" w:space="0" w:color="000000"/>
            </w:tcBorders>
          </w:tcPr>
          <w:p w:rsidR="00994577" w:rsidRPr="00994577" w:rsidRDefault="00994577" w:rsidP="00994577">
            <w:pPr>
              <w:jc w:val="center"/>
              <w:rPr>
                <w:rFonts w:ascii="Arial" w:hAnsi="Arial" w:cs="Arial"/>
                <w:color w:val="000000"/>
                <w:sz w:val="24"/>
                <w:szCs w:val="24"/>
                <w:lang w:eastAsia="ru-RU"/>
              </w:rPr>
            </w:pPr>
            <w:r w:rsidRPr="00994577">
              <w:rPr>
                <w:color w:val="000000"/>
                <w:sz w:val="24"/>
                <w:szCs w:val="24"/>
                <w:lang w:eastAsia="ru-RU"/>
              </w:rPr>
              <w:t>2,9%</w:t>
            </w:r>
          </w:p>
        </w:tc>
      </w:tr>
      <w:tr w:rsidR="00994577" w:rsidRPr="00A65FB3" w:rsidTr="00994577">
        <w:tc>
          <w:tcPr>
            <w:tcW w:w="4321" w:type="pct"/>
            <w:tcBorders>
              <w:top w:val="single" w:sz="4" w:space="0" w:color="000000"/>
              <w:left w:val="single" w:sz="4" w:space="0" w:color="000000"/>
              <w:bottom w:val="single" w:sz="4" w:space="0" w:color="000000"/>
              <w:right w:val="nil"/>
            </w:tcBorders>
          </w:tcPr>
          <w:p w:rsidR="00994577" w:rsidRPr="00994577" w:rsidRDefault="00994577" w:rsidP="00994577">
            <w:pPr>
              <w:rPr>
                <w:rFonts w:ascii="Arial" w:hAnsi="Arial" w:cs="Arial"/>
                <w:color w:val="000000"/>
                <w:sz w:val="24"/>
                <w:szCs w:val="24"/>
                <w:lang w:eastAsia="ru-RU"/>
              </w:rPr>
            </w:pPr>
            <w:r w:rsidRPr="00994577">
              <w:rPr>
                <w:color w:val="000000"/>
                <w:sz w:val="24"/>
                <w:szCs w:val="24"/>
                <w:lang w:eastAsia="ru-RU"/>
              </w:rPr>
              <w:t>Фонд обязательного медицинского страхования (федеральный)</w:t>
            </w:r>
          </w:p>
        </w:tc>
        <w:tc>
          <w:tcPr>
            <w:tcW w:w="679" w:type="pct"/>
            <w:tcBorders>
              <w:top w:val="single" w:sz="4" w:space="0" w:color="000000"/>
              <w:left w:val="single" w:sz="4" w:space="0" w:color="000000"/>
              <w:bottom w:val="single" w:sz="4" w:space="0" w:color="000000"/>
              <w:right w:val="single" w:sz="4" w:space="0" w:color="000000"/>
            </w:tcBorders>
          </w:tcPr>
          <w:p w:rsidR="00994577" w:rsidRPr="00994577" w:rsidRDefault="00994577" w:rsidP="00994577">
            <w:pPr>
              <w:jc w:val="center"/>
              <w:rPr>
                <w:rFonts w:ascii="Arial" w:hAnsi="Arial" w:cs="Arial"/>
                <w:color w:val="000000"/>
                <w:sz w:val="24"/>
                <w:szCs w:val="24"/>
                <w:lang w:eastAsia="ru-RU"/>
              </w:rPr>
            </w:pPr>
            <w:r w:rsidRPr="00994577">
              <w:rPr>
                <w:color w:val="000000"/>
                <w:sz w:val="24"/>
                <w:szCs w:val="24"/>
                <w:lang w:eastAsia="ru-RU"/>
              </w:rPr>
              <w:t>5,1 %</w:t>
            </w:r>
          </w:p>
        </w:tc>
      </w:tr>
      <w:tr w:rsidR="00994577" w:rsidRPr="00A65FB3" w:rsidTr="00994577">
        <w:tc>
          <w:tcPr>
            <w:tcW w:w="4321" w:type="pct"/>
            <w:tcBorders>
              <w:top w:val="single" w:sz="4" w:space="0" w:color="000000"/>
              <w:left w:val="single" w:sz="4" w:space="0" w:color="000000"/>
              <w:bottom w:val="single" w:sz="4" w:space="0" w:color="000000"/>
              <w:right w:val="nil"/>
            </w:tcBorders>
            <w:hideMark/>
          </w:tcPr>
          <w:p w:rsidR="00994577" w:rsidRPr="00994577" w:rsidRDefault="00994577" w:rsidP="00994577">
            <w:pPr>
              <w:rPr>
                <w:rFonts w:ascii="Arial" w:hAnsi="Arial" w:cs="Arial"/>
                <w:color w:val="000000"/>
                <w:sz w:val="24"/>
                <w:szCs w:val="24"/>
                <w:lang w:eastAsia="ru-RU"/>
              </w:rPr>
            </w:pPr>
            <w:r w:rsidRPr="00994577">
              <w:rPr>
                <w:color w:val="000000"/>
                <w:sz w:val="24"/>
                <w:szCs w:val="24"/>
                <w:lang w:eastAsia="ru-RU"/>
              </w:rPr>
              <w:t>Страховые взносы от несчастных случаев и профессиональных заболеваний</w:t>
            </w:r>
          </w:p>
        </w:tc>
        <w:tc>
          <w:tcPr>
            <w:tcW w:w="679" w:type="pct"/>
            <w:tcBorders>
              <w:top w:val="single" w:sz="4" w:space="0" w:color="000000"/>
              <w:left w:val="single" w:sz="4" w:space="0" w:color="000000"/>
              <w:bottom w:val="single" w:sz="4" w:space="0" w:color="000000"/>
              <w:right w:val="single" w:sz="4" w:space="0" w:color="000000"/>
            </w:tcBorders>
            <w:hideMark/>
          </w:tcPr>
          <w:p w:rsidR="00994577" w:rsidRPr="00994577" w:rsidRDefault="00994577" w:rsidP="00994577">
            <w:pPr>
              <w:jc w:val="center"/>
              <w:rPr>
                <w:rFonts w:ascii="Arial" w:hAnsi="Arial" w:cs="Arial"/>
                <w:color w:val="000000"/>
                <w:sz w:val="24"/>
                <w:szCs w:val="24"/>
                <w:lang w:eastAsia="ru-RU"/>
              </w:rPr>
            </w:pPr>
            <w:r w:rsidRPr="00994577">
              <w:rPr>
                <w:color w:val="000000"/>
                <w:sz w:val="24"/>
                <w:szCs w:val="24"/>
                <w:lang w:eastAsia="ru-RU"/>
              </w:rPr>
              <w:t>2,5%</w:t>
            </w:r>
          </w:p>
        </w:tc>
      </w:tr>
      <w:tr w:rsidR="00994577" w:rsidRPr="00A65FB3" w:rsidTr="00994577">
        <w:tc>
          <w:tcPr>
            <w:tcW w:w="4321" w:type="pct"/>
            <w:tcBorders>
              <w:top w:val="single" w:sz="4" w:space="0" w:color="000000"/>
              <w:left w:val="single" w:sz="4" w:space="0" w:color="000000"/>
              <w:bottom w:val="single" w:sz="4" w:space="0" w:color="000000"/>
              <w:right w:val="nil"/>
            </w:tcBorders>
            <w:hideMark/>
          </w:tcPr>
          <w:p w:rsidR="00994577" w:rsidRPr="00994577" w:rsidRDefault="00994577" w:rsidP="00994577">
            <w:pPr>
              <w:rPr>
                <w:rFonts w:ascii="Arial" w:hAnsi="Arial" w:cs="Arial"/>
                <w:color w:val="000000"/>
                <w:sz w:val="24"/>
                <w:szCs w:val="24"/>
                <w:lang w:eastAsia="ru-RU"/>
              </w:rPr>
            </w:pPr>
            <w:r w:rsidRPr="00994577">
              <w:rPr>
                <w:color w:val="000000"/>
                <w:sz w:val="24"/>
                <w:szCs w:val="24"/>
                <w:lang w:eastAsia="ru-RU"/>
              </w:rPr>
              <w:t>Налог с доходов физических лиц</w:t>
            </w:r>
          </w:p>
        </w:tc>
        <w:tc>
          <w:tcPr>
            <w:tcW w:w="679" w:type="pct"/>
            <w:tcBorders>
              <w:top w:val="single" w:sz="4" w:space="0" w:color="000000"/>
              <w:left w:val="single" w:sz="4" w:space="0" w:color="000000"/>
              <w:bottom w:val="single" w:sz="4" w:space="0" w:color="000000"/>
              <w:right w:val="single" w:sz="4" w:space="0" w:color="000000"/>
            </w:tcBorders>
            <w:hideMark/>
          </w:tcPr>
          <w:p w:rsidR="00994577" w:rsidRPr="00994577" w:rsidRDefault="00994577" w:rsidP="00994577">
            <w:pPr>
              <w:jc w:val="center"/>
              <w:rPr>
                <w:rFonts w:ascii="Arial" w:hAnsi="Arial" w:cs="Arial"/>
                <w:color w:val="000000"/>
                <w:sz w:val="24"/>
                <w:szCs w:val="24"/>
                <w:lang w:eastAsia="ru-RU"/>
              </w:rPr>
            </w:pPr>
            <w:r w:rsidRPr="00994577">
              <w:rPr>
                <w:color w:val="000000"/>
                <w:sz w:val="24"/>
                <w:szCs w:val="24"/>
                <w:lang w:eastAsia="ru-RU"/>
              </w:rPr>
              <w:t>13 %</w:t>
            </w:r>
          </w:p>
        </w:tc>
      </w:tr>
    </w:tbl>
    <w:p w:rsidR="00A65FB3" w:rsidRDefault="00A65FB3" w:rsidP="00A65FB3">
      <w:pPr>
        <w:pStyle w:val="24"/>
        <w:spacing w:line="276" w:lineRule="auto"/>
        <w:ind w:firstLine="720"/>
        <w:jc w:val="right"/>
        <w:rPr>
          <w:sz w:val="26"/>
        </w:rPr>
      </w:pPr>
    </w:p>
    <w:p w:rsidR="00A65FB3" w:rsidRDefault="00A65FB3">
      <w:pPr>
        <w:rPr>
          <w:rFonts w:eastAsia="Arial"/>
          <w:sz w:val="26"/>
          <w:lang w:eastAsia="ar-SA"/>
        </w:rPr>
      </w:pPr>
      <w:r>
        <w:rPr>
          <w:sz w:val="26"/>
        </w:rPr>
        <w:br w:type="page"/>
      </w:r>
    </w:p>
    <w:p w:rsidR="00A65FB3" w:rsidRPr="000552BD" w:rsidRDefault="000C49FC" w:rsidP="00A65FB3">
      <w:pPr>
        <w:pStyle w:val="24"/>
        <w:spacing w:line="276" w:lineRule="auto"/>
        <w:rPr>
          <w:rStyle w:val="PEStyleFont4"/>
          <w:i w:val="0"/>
          <w:szCs w:val="28"/>
        </w:rPr>
      </w:pPr>
      <w:r w:rsidRPr="000552BD">
        <w:rPr>
          <w:b/>
          <w:sz w:val="28"/>
          <w:szCs w:val="28"/>
        </w:rPr>
        <w:lastRenderedPageBreak/>
        <w:t>6</w:t>
      </w:r>
      <w:r w:rsidR="00A65FB3" w:rsidRPr="000552BD">
        <w:rPr>
          <w:b/>
          <w:sz w:val="28"/>
          <w:szCs w:val="28"/>
        </w:rPr>
        <w:t>.</w:t>
      </w:r>
      <w:r w:rsidRPr="000552BD">
        <w:rPr>
          <w:b/>
          <w:sz w:val="28"/>
          <w:szCs w:val="28"/>
        </w:rPr>
        <w:t>3</w:t>
      </w:r>
      <w:r w:rsidR="00D626F4" w:rsidRPr="000552BD">
        <w:rPr>
          <w:b/>
          <w:i/>
          <w:sz w:val="28"/>
          <w:szCs w:val="28"/>
        </w:rPr>
        <w:t xml:space="preserve"> </w:t>
      </w:r>
      <w:r w:rsidR="00A65FB3" w:rsidRPr="000552BD">
        <w:rPr>
          <w:rStyle w:val="PEStyleFont4"/>
          <w:i w:val="0"/>
          <w:szCs w:val="28"/>
        </w:rPr>
        <w:t>Источники средств (на начало реализации проекта)</w:t>
      </w:r>
    </w:p>
    <w:tbl>
      <w:tblPr>
        <w:tblW w:w="9834" w:type="dxa"/>
        <w:tblInd w:w="-5" w:type="dxa"/>
        <w:tblLayout w:type="fixed"/>
        <w:tblCellMar>
          <w:left w:w="42" w:type="dxa"/>
          <w:right w:w="42" w:type="dxa"/>
        </w:tblCellMar>
        <w:tblLook w:val="04A0" w:firstRow="1" w:lastRow="0" w:firstColumn="1" w:lastColumn="0" w:noHBand="0" w:noVBand="1"/>
      </w:tblPr>
      <w:tblGrid>
        <w:gridCol w:w="2694"/>
        <w:gridCol w:w="2409"/>
        <w:gridCol w:w="992"/>
        <w:gridCol w:w="850"/>
        <w:gridCol w:w="710"/>
        <w:gridCol w:w="710"/>
        <w:gridCol w:w="709"/>
        <w:gridCol w:w="760"/>
      </w:tblGrid>
      <w:tr w:rsidR="005F2D08" w:rsidTr="00217DED">
        <w:trPr>
          <w:trHeight w:val="480"/>
        </w:trPr>
        <w:tc>
          <w:tcPr>
            <w:tcW w:w="2694" w:type="dxa"/>
            <w:vMerge w:val="restart"/>
            <w:tcBorders>
              <w:top w:val="single" w:sz="4" w:space="0" w:color="000000"/>
              <w:left w:val="single" w:sz="4" w:space="0" w:color="000000"/>
              <w:bottom w:val="single" w:sz="4" w:space="0" w:color="000000"/>
              <w:right w:val="nil"/>
            </w:tcBorders>
          </w:tcPr>
          <w:p w:rsidR="005F2D08" w:rsidRPr="000552BD" w:rsidRDefault="005F2D08">
            <w:pPr>
              <w:pStyle w:val="24"/>
              <w:spacing w:line="276" w:lineRule="auto"/>
              <w:jc w:val="center"/>
              <w:rPr>
                <w:sz w:val="22"/>
                <w:szCs w:val="22"/>
              </w:rPr>
            </w:pPr>
            <w:r w:rsidRPr="000552BD">
              <w:rPr>
                <w:sz w:val="22"/>
                <w:szCs w:val="22"/>
              </w:rPr>
              <w:t>Наименование источников</w:t>
            </w:r>
          </w:p>
        </w:tc>
        <w:tc>
          <w:tcPr>
            <w:tcW w:w="2409" w:type="dxa"/>
            <w:vMerge w:val="restart"/>
            <w:tcBorders>
              <w:top w:val="single" w:sz="4" w:space="0" w:color="000000"/>
              <w:left w:val="single" w:sz="4" w:space="0" w:color="000000"/>
              <w:bottom w:val="single" w:sz="4" w:space="0" w:color="000000"/>
              <w:right w:val="single" w:sz="4" w:space="0" w:color="auto"/>
            </w:tcBorders>
            <w:hideMark/>
          </w:tcPr>
          <w:p w:rsidR="005F2D08" w:rsidRPr="000552BD" w:rsidRDefault="005F2D08">
            <w:pPr>
              <w:pStyle w:val="24"/>
              <w:snapToGrid w:val="0"/>
              <w:spacing w:line="276" w:lineRule="auto"/>
              <w:jc w:val="center"/>
              <w:rPr>
                <w:sz w:val="22"/>
                <w:szCs w:val="22"/>
              </w:rPr>
            </w:pPr>
            <w:r w:rsidRPr="000552BD">
              <w:rPr>
                <w:sz w:val="22"/>
                <w:szCs w:val="22"/>
              </w:rPr>
              <w:t xml:space="preserve">Средства на начало </w:t>
            </w:r>
          </w:p>
          <w:p w:rsidR="005F2D08" w:rsidRPr="000552BD" w:rsidRDefault="005F2D08">
            <w:pPr>
              <w:pStyle w:val="24"/>
              <w:spacing w:line="276" w:lineRule="auto"/>
              <w:jc w:val="center"/>
              <w:rPr>
                <w:sz w:val="22"/>
                <w:szCs w:val="22"/>
              </w:rPr>
            </w:pPr>
            <w:r w:rsidRPr="000552BD">
              <w:rPr>
                <w:sz w:val="22"/>
                <w:szCs w:val="22"/>
              </w:rPr>
              <w:t>р</w:t>
            </w:r>
            <w:r w:rsidR="00CD3853">
              <w:rPr>
                <w:sz w:val="22"/>
                <w:szCs w:val="22"/>
              </w:rPr>
              <w:t>еализации проекта, всего за 2020 -2025</w:t>
            </w:r>
            <w:r w:rsidRPr="000552BD">
              <w:rPr>
                <w:sz w:val="22"/>
                <w:szCs w:val="22"/>
              </w:rPr>
              <w:t xml:space="preserve"> г.г.,</w:t>
            </w:r>
          </w:p>
          <w:p w:rsidR="005F2D08" w:rsidRPr="000552BD" w:rsidRDefault="005F2D08">
            <w:pPr>
              <w:pStyle w:val="24"/>
              <w:spacing w:line="276" w:lineRule="auto"/>
              <w:jc w:val="center"/>
              <w:rPr>
                <w:sz w:val="22"/>
                <w:szCs w:val="22"/>
              </w:rPr>
            </w:pPr>
            <w:r w:rsidRPr="000552BD">
              <w:rPr>
                <w:sz w:val="22"/>
                <w:szCs w:val="22"/>
              </w:rPr>
              <w:t>тыс. руб.</w:t>
            </w:r>
          </w:p>
        </w:tc>
        <w:tc>
          <w:tcPr>
            <w:tcW w:w="4731" w:type="dxa"/>
            <w:gridSpan w:val="6"/>
            <w:tcBorders>
              <w:top w:val="single" w:sz="4" w:space="0" w:color="auto"/>
              <w:left w:val="nil"/>
              <w:bottom w:val="single" w:sz="4" w:space="0" w:color="auto"/>
              <w:right w:val="single" w:sz="4" w:space="0" w:color="auto"/>
            </w:tcBorders>
          </w:tcPr>
          <w:p w:rsidR="005F2D08" w:rsidRDefault="005F2D08">
            <w:pPr>
              <w:jc w:val="center"/>
              <w:rPr>
                <w:lang w:eastAsia="ru-RU"/>
              </w:rPr>
            </w:pPr>
            <w:r w:rsidRPr="000552BD">
              <w:rPr>
                <w:sz w:val="22"/>
                <w:szCs w:val="22"/>
              </w:rPr>
              <w:t>в том числе по годам</w:t>
            </w:r>
          </w:p>
        </w:tc>
      </w:tr>
      <w:tr w:rsidR="009735F5" w:rsidTr="00217DED">
        <w:trPr>
          <w:trHeight w:val="696"/>
        </w:trPr>
        <w:tc>
          <w:tcPr>
            <w:tcW w:w="2694" w:type="dxa"/>
            <w:vMerge/>
            <w:tcBorders>
              <w:top w:val="single" w:sz="4" w:space="0" w:color="000000"/>
              <w:left w:val="single" w:sz="4" w:space="0" w:color="000000"/>
              <w:bottom w:val="single" w:sz="4" w:space="0" w:color="000000"/>
              <w:right w:val="nil"/>
            </w:tcBorders>
            <w:vAlign w:val="center"/>
            <w:hideMark/>
          </w:tcPr>
          <w:p w:rsidR="009735F5" w:rsidRDefault="009735F5" w:rsidP="004E70A8">
            <w:pPr>
              <w:rPr>
                <w:rFonts w:eastAsia="Arial"/>
                <w:sz w:val="22"/>
                <w:szCs w:val="22"/>
                <w:lang w:eastAsia="ar-SA"/>
              </w:rPr>
            </w:pPr>
          </w:p>
        </w:tc>
        <w:tc>
          <w:tcPr>
            <w:tcW w:w="2409" w:type="dxa"/>
            <w:vMerge/>
            <w:tcBorders>
              <w:top w:val="single" w:sz="4" w:space="0" w:color="000000"/>
              <w:left w:val="single" w:sz="4" w:space="0" w:color="000000"/>
              <w:bottom w:val="single" w:sz="4" w:space="0" w:color="000000"/>
              <w:right w:val="single" w:sz="4" w:space="0" w:color="auto"/>
            </w:tcBorders>
            <w:vAlign w:val="center"/>
            <w:hideMark/>
          </w:tcPr>
          <w:p w:rsidR="009735F5" w:rsidRDefault="009735F5" w:rsidP="004E70A8">
            <w:pPr>
              <w:rPr>
                <w:rFonts w:eastAsia="Arial"/>
                <w:sz w:val="22"/>
                <w:szCs w:val="22"/>
                <w:lang w:eastAsia="ar-SA"/>
              </w:rPr>
            </w:pPr>
          </w:p>
        </w:tc>
        <w:tc>
          <w:tcPr>
            <w:tcW w:w="992" w:type="dxa"/>
            <w:tcBorders>
              <w:top w:val="single" w:sz="4" w:space="0" w:color="auto"/>
              <w:left w:val="single" w:sz="4" w:space="0" w:color="auto"/>
              <w:bottom w:val="single" w:sz="4" w:space="0" w:color="000000"/>
              <w:right w:val="single" w:sz="4" w:space="0" w:color="auto"/>
            </w:tcBorders>
          </w:tcPr>
          <w:p w:rsidR="009735F5" w:rsidRPr="00217DED" w:rsidRDefault="009735F5" w:rsidP="00217DED">
            <w:pPr>
              <w:jc w:val="center"/>
              <w:rPr>
                <w:sz w:val="22"/>
                <w:szCs w:val="22"/>
              </w:rPr>
            </w:pPr>
            <w:r w:rsidRPr="00217DED">
              <w:rPr>
                <w:sz w:val="22"/>
                <w:szCs w:val="22"/>
              </w:rPr>
              <w:t>2020</w:t>
            </w:r>
          </w:p>
        </w:tc>
        <w:tc>
          <w:tcPr>
            <w:tcW w:w="850" w:type="dxa"/>
            <w:tcBorders>
              <w:top w:val="single" w:sz="4" w:space="0" w:color="auto"/>
              <w:left w:val="single" w:sz="4" w:space="0" w:color="auto"/>
              <w:bottom w:val="single" w:sz="4" w:space="0" w:color="000000"/>
              <w:right w:val="single" w:sz="4" w:space="0" w:color="auto"/>
            </w:tcBorders>
          </w:tcPr>
          <w:p w:rsidR="009735F5" w:rsidRPr="00217DED" w:rsidRDefault="009735F5" w:rsidP="00217DED">
            <w:pPr>
              <w:jc w:val="center"/>
              <w:rPr>
                <w:sz w:val="22"/>
                <w:szCs w:val="22"/>
              </w:rPr>
            </w:pPr>
            <w:r w:rsidRPr="00217DED">
              <w:rPr>
                <w:sz w:val="22"/>
                <w:szCs w:val="22"/>
              </w:rPr>
              <w:t>2021</w:t>
            </w:r>
          </w:p>
        </w:tc>
        <w:tc>
          <w:tcPr>
            <w:tcW w:w="710" w:type="dxa"/>
            <w:tcBorders>
              <w:top w:val="single" w:sz="4" w:space="0" w:color="auto"/>
              <w:left w:val="single" w:sz="4" w:space="0" w:color="auto"/>
              <w:bottom w:val="single" w:sz="4" w:space="0" w:color="000000"/>
              <w:right w:val="single" w:sz="4" w:space="0" w:color="auto"/>
            </w:tcBorders>
          </w:tcPr>
          <w:p w:rsidR="009735F5" w:rsidRPr="00217DED" w:rsidRDefault="009735F5" w:rsidP="00217DED">
            <w:pPr>
              <w:jc w:val="center"/>
              <w:rPr>
                <w:sz w:val="22"/>
                <w:szCs w:val="22"/>
              </w:rPr>
            </w:pPr>
            <w:r w:rsidRPr="00217DED">
              <w:rPr>
                <w:sz w:val="22"/>
                <w:szCs w:val="22"/>
              </w:rPr>
              <w:t>2022</w:t>
            </w:r>
          </w:p>
        </w:tc>
        <w:tc>
          <w:tcPr>
            <w:tcW w:w="710" w:type="dxa"/>
            <w:tcBorders>
              <w:top w:val="single" w:sz="4" w:space="0" w:color="auto"/>
              <w:left w:val="single" w:sz="4" w:space="0" w:color="auto"/>
              <w:bottom w:val="single" w:sz="4" w:space="0" w:color="000000"/>
              <w:right w:val="single" w:sz="4" w:space="0" w:color="auto"/>
            </w:tcBorders>
          </w:tcPr>
          <w:p w:rsidR="009735F5" w:rsidRPr="00217DED" w:rsidRDefault="009735F5" w:rsidP="00217DED">
            <w:pPr>
              <w:jc w:val="center"/>
              <w:rPr>
                <w:sz w:val="22"/>
                <w:szCs w:val="22"/>
              </w:rPr>
            </w:pPr>
            <w:r w:rsidRPr="00217DED">
              <w:rPr>
                <w:sz w:val="22"/>
                <w:szCs w:val="22"/>
              </w:rPr>
              <w:t>2023</w:t>
            </w:r>
          </w:p>
        </w:tc>
        <w:tc>
          <w:tcPr>
            <w:tcW w:w="709" w:type="dxa"/>
            <w:tcBorders>
              <w:top w:val="single" w:sz="4" w:space="0" w:color="auto"/>
              <w:left w:val="single" w:sz="4" w:space="0" w:color="auto"/>
              <w:bottom w:val="single" w:sz="4" w:space="0" w:color="000000"/>
              <w:right w:val="single" w:sz="4" w:space="0" w:color="auto"/>
            </w:tcBorders>
          </w:tcPr>
          <w:p w:rsidR="009735F5" w:rsidRPr="00217DED" w:rsidRDefault="009735F5" w:rsidP="00217DED">
            <w:pPr>
              <w:jc w:val="center"/>
              <w:rPr>
                <w:sz w:val="22"/>
                <w:szCs w:val="22"/>
              </w:rPr>
            </w:pPr>
            <w:r w:rsidRPr="00217DED">
              <w:rPr>
                <w:sz w:val="22"/>
                <w:szCs w:val="22"/>
              </w:rPr>
              <w:t>2024</w:t>
            </w:r>
          </w:p>
        </w:tc>
        <w:tc>
          <w:tcPr>
            <w:tcW w:w="760" w:type="dxa"/>
            <w:tcBorders>
              <w:top w:val="single" w:sz="4" w:space="0" w:color="auto"/>
              <w:left w:val="single" w:sz="4" w:space="0" w:color="auto"/>
              <w:bottom w:val="single" w:sz="4" w:space="0" w:color="000000"/>
              <w:right w:val="single" w:sz="4" w:space="0" w:color="auto"/>
            </w:tcBorders>
          </w:tcPr>
          <w:p w:rsidR="009735F5" w:rsidRPr="00217DED" w:rsidRDefault="009735F5" w:rsidP="00217DED">
            <w:pPr>
              <w:pStyle w:val="24"/>
              <w:spacing w:line="276" w:lineRule="auto"/>
              <w:jc w:val="center"/>
              <w:rPr>
                <w:sz w:val="22"/>
                <w:szCs w:val="22"/>
              </w:rPr>
            </w:pPr>
            <w:r w:rsidRPr="00217DED">
              <w:rPr>
                <w:sz w:val="22"/>
                <w:szCs w:val="22"/>
              </w:rPr>
              <w:t>2025</w:t>
            </w:r>
          </w:p>
        </w:tc>
      </w:tr>
      <w:tr w:rsidR="00F13F1A" w:rsidTr="00217DED">
        <w:trPr>
          <w:trHeight w:val="577"/>
        </w:trPr>
        <w:tc>
          <w:tcPr>
            <w:tcW w:w="2694" w:type="dxa"/>
            <w:tcBorders>
              <w:top w:val="single" w:sz="4" w:space="0" w:color="000000"/>
              <w:left w:val="single" w:sz="4" w:space="0" w:color="000000"/>
              <w:bottom w:val="single" w:sz="4" w:space="0" w:color="auto"/>
              <w:right w:val="nil"/>
            </w:tcBorders>
            <w:hideMark/>
          </w:tcPr>
          <w:p w:rsidR="00F13F1A" w:rsidRDefault="00F13F1A" w:rsidP="00F13F1A">
            <w:pPr>
              <w:pStyle w:val="24"/>
              <w:spacing w:line="276" w:lineRule="auto"/>
              <w:rPr>
                <w:sz w:val="22"/>
                <w:szCs w:val="22"/>
              </w:rPr>
            </w:pPr>
            <w:r>
              <w:rPr>
                <w:sz w:val="22"/>
                <w:szCs w:val="22"/>
              </w:rPr>
              <w:t>ГРАНТ «АГРОСТАРТАП»</w:t>
            </w:r>
          </w:p>
        </w:tc>
        <w:tc>
          <w:tcPr>
            <w:tcW w:w="2409" w:type="dxa"/>
            <w:tcBorders>
              <w:top w:val="single" w:sz="4" w:space="0" w:color="000000"/>
              <w:left w:val="single" w:sz="4" w:space="0" w:color="000000"/>
              <w:bottom w:val="single" w:sz="4" w:space="0" w:color="auto"/>
              <w:right w:val="single" w:sz="4" w:space="0" w:color="auto"/>
            </w:tcBorders>
          </w:tcPr>
          <w:p w:rsidR="00F13F1A" w:rsidRDefault="006C6516" w:rsidP="00F13F1A">
            <w:pPr>
              <w:jc w:val="center"/>
              <w:rPr>
                <w:sz w:val="22"/>
                <w:szCs w:val="22"/>
              </w:rPr>
            </w:pPr>
            <w:r>
              <w:rPr>
                <w:sz w:val="22"/>
                <w:szCs w:val="22"/>
              </w:rPr>
              <w:t>1500,0</w:t>
            </w:r>
          </w:p>
        </w:tc>
        <w:tc>
          <w:tcPr>
            <w:tcW w:w="992" w:type="dxa"/>
            <w:tcBorders>
              <w:top w:val="single" w:sz="4" w:space="0" w:color="000000"/>
              <w:left w:val="single" w:sz="4" w:space="0" w:color="auto"/>
              <w:bottom w:val="single" w:sz="4" w:space="0" w:color="auto"/>
              <w:right w:val="single" w:sz="4" w:space="0" w:color="auto"/>
            </w:tcBorders>
          </w:tcPr>
          <w:p w:rsidR="00F13F1A" w:rsidRDefault="006C6516" w:rsidP="00F13F1A">
            <w:pPr>
              <w:jc w:val="center"/>
            </w:pPr>
            <w:r>
              <w:rPr>
                <w:sz w:val="22"/>
                <w:szCs w:val="22"/>
              </w:rPr>
              <w:t>1500,0</w:t>
            </w:r>
          </w:p>
        </w:tc>
        <w:tc>
          <w:tcPr>
            <w:tcW w:w="850" w:type="dxa"/>
            <w:tcBorders>
              <w:top w:val="single" w:sz="4" w:space="0" w:color="000000"/>
              <w:left w:val="single" w:sz="4" w:space="0" w:color="auto"/>
              <w:bottom w:val="single" w:sz="4" w:space="0" w:color="auto"/>
              <w:right w:val="single" w:sz="4" w:space="0" w:color="auto"/>
            </w:tcBorders>
          </w:tcPr>
          <w:p w:rsidR="00F13F1A" w:rsidRDefault="00F13F1A" w:rsidP="00F13F1A">
            <w:pPr>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F13F1A" w:rsidRDefault="00F13F1A" w:rsidP="00F13F1A">
            <w:pPr>
              <w:pStyle w:val="24"/>
              <w:spacing w:line="276" w:lineRule="auto"/>
              <w:ind w:left="360"/>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F13F1A" w:rsidRDefault="00F13F1A" w:rsidP="00F13F1A">
            <w:pPr>
              <w:pStyle w:val="24"/>
              <w:spacing w:line="276" w:lineRule="auto"/>
              <w:ind w:left="360"/>
              <w:jc w:val="center"/>
              <w:rPr>
                <w:sz w:val="22"/>
                <w:szCs w:val="22"/>
              </w:rPr>
            </w:pPr>
          </w:p>
        </w:tc>
        <w:tc>
          <w:tcPr>
            <w:tcW w:w="709" w:type="dxa"/>
            <w:tcBorders>
              <w:top w:val="single" w:sz="4" w:space="0" w:color="000000"/>
              <w:left w:val="single" w:sz="4" w:space="0" w:color="auto"/>
              <w:bottom w:val="single" w:sz="4" w:space="0" w:color="auto"/>
              <w:right w:val="single" w:sz="4" w:space="0" w:color="auto"/>
            </w:tcBorders>
          </w:tcPr>
          <w:p w:rsidR="00F13F1A" w:rsidRDefault="00F13F1A" w:rsidP="00F13F1A">
            <w:pPr>
              <w:pStyle w:val="24"/>
              <w:spacing w:line="276" w:lineRule="auto"/>
              <w:jc w:val="center"/>
              <w:rPr>
                <w:sz w:val="22"/>
                <w:szCs w:val="22"/>
              </w:rPr>
            </w:pPr>
          </w:p>
        </w:tc>
        <w:tc>
          <w:tcPr>
            <w:tcW w:w="760" w:type="dxa"/>
            <w:tcBorders>
              <w:top w:val="single" w:sz="4" w:space="0" w:color="000000"/>
              <w:left w:val="single" w:sz="4" w:space="0" w:color="auto"/>
              <w:bottom w:val="single" w:sz="4" w:space="0" w:color="auto"/>
              <w:right w:val="single" w:sz="4" w:space="0" w:color="auto"/>
            </w:tcBorders>
          </w:tcPr>
          <w:p w:rsidR="00F13F1A" w:rsidRDefault="00F13F1A" w:rsidP="00F13F1A">
            <w:pPr>
              <w:pStyle w:val="24"/>
              <w:spacing w:line="276" w:lineRule="auto"/>
              <w:jc w:val="center"/>
              <w:rPr>
                <w:sz w:val="24"/>
                <w:szCs w:val="24"/>
              </w:rPr>
            </w:pPr>
          </w:p>
        </w:tc>
      </w:tr>
      <w:tr w:rsidR="006C6516" w:rsidTr="00217DED">
        <w:trPr>
          <w:trHeight w:val="186"/>
        </w:trPr>
        <w:tc>
          <w:tcPr>
            <w:tcW w:w="2694" w:type="dxa"/>
            <w:tcBorders>
              <w:top w:val="single" w:sz="4" w:space="0" w:color="000000"/>
              <w:left w:val="single" w:sz="4" w:space="0" w:color="000000"/>
              <w:bottom w:val="single" w:sz="4" w:space="0" w:color="auto"/>
              <w:right w:val="nil"/>
            </w:tcBorders>
            <w:hideMark/>
          </w:tcPr>
          <w:p w:rsidR="006C6516" w:rsidRDefault="006C6516" w:rsidP="006C6516">
            <w:pPr>
              <w:pStyle w:val="24"/>
              <w:spacing w:line="276" w:lineRule="auto"/>
              <w:ind w:left="360"/>
              <w:rPr>
                <w:sz w:val="22"/>
                <w:szCs w:val="22"/>
              </w:rPr>
            </w:pPr>
            <w:r>
              <w:rPr>
                <w:sz w:val="22"/>
                <w:szCs w:val="22"/>
              </w:rPr>
              <w:t>в том числе:</w:t>
            </w:r>
          </w:p>
          <w:p w:rsidR="006C6516" w:rsidRDefault="006C6516" w:rsidP="006C6516">
            <w:pPr>
              <w:pStyle w:val="24"/>
              <w:spacing w:line="276" w:lineRule="auto"/>
              <w:ind w:left="360"/>
              <w:rPr>
                <w:sz w:val="22"/>
                <w:szCs w:val="22"/>
              </w:rPr>
            </w:pPr>
            <w:r>
              <w:rPr>
                <w:sz w:val="22"/>
                <w:szCs w:val="22"/>
              </w:rPr>
              <w:t>капитальные вложения</w:t>
            </w:r>
          </w:p>
        </w:tc>
        <w:tc>
          <w:tcPr>
            <w:tcW w:w="2409" w:type="dxa"/>
            <w:tcBorders>
              <w:top w:val="single" w:sz="4" w:space="0" w:color="000000"/>
              <w:left w:val="single" w:sz="4" w:space="0" w:color="000000"/>
              <w:bottom w:val="single" w:sz="4" w:space="0" w:color="auto"/>
              <w:right w:val="single" w:sz="4" w:space="0" w:color="auto"/>
            </w:tcBorders>
          </w:tcPr>
          <w:p w:rsidR="006C6516" w:rsidRDefault="006C6516" w:rsidP="006C6516">
            <w:pPr>
              <w:jc w:val="center"/>
            </w:pPr>
            <w:r w:rsidRPr="00D769C1">
              <w:rPr>
                <w:sz w:val="22"/>
                <w:szCs w:val="22"/>
              </w:rPr>
              <w:t>1500,0</w:t>
            </w:r>
          </w:p>
        </w:tc>
        <w:tc>
          <w:tcPr>
            <w:tcW w:w="992" w:type="dxa"/>
            <w:tcBorders>
              <w:top w:val="single" w:sz="4" w:space="0" w:color="000000"/>
              <w:left w:val="single" w:sz="4" w:space="0" w:color="auto"/>
              <w:bottom w:val="single" w:sz="4" w:space="0" w:color="auto"/>
              <w:right w:val="single" w:sz="4" w:space="0" w:color="auto"/>
            </w:tcBorders>
          </w:tcPr>
          <w:p w:rsidR="006C6516" w:rsidRDefault="006C6516" w:rsidP="006C6516">
            <w:pPr>
              <w:jc w:val="center"/>
            </w:pPr>
            <w:r w:rsidRPr="00D769C1">
              <w:rPr>
                <w:sz w:val="22"/>
                <w:szCs w:val="22"/>
              </w:rPr>
              <w:t>1500,0</w:t>
            </w:r>
          </w:p>
        </w:tc>
        <w:tc>
          <w:tcPr>
            <w:tcW w:w="850" w:type="dxa"/>
            <w:tcBorders>
              <w:top w:val="single" w:sz="4" w:space="0" w:color="000000"/>
              <w:left w:val="single" w:sz="4" w:space="0" w:color="auto"/>
              <w:bottom w:val="single" w:sz="4" w:space="0" w:color="auto"/>
              <w:right w:val="single" w:sz="4" w:space="0" w:color="auto"/>
            </w:tcBorders>
          </w:tcPr>
          <w:p w:rsidR="006C6516" w:rsidRDefault="006C6516" w:rsidP="006C6516">
            <w:pPr>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6C6516" w:rsidRDefault="006C6516" w:rsidP="006C6516">
            <w:pPr>
              <w:pStyle w:val="24"/>
              <w:spacing w:line="276" w:lineRule="auto"/>
              <w:ind w:left="360"/>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6C6516" w:rsidRDefault="006C6516" w:rsidP="006C6516">
            <w:pPr>
              <w:pStyle w:val="24"/>
              <w:spacing w:line="276" w:lineRule="auto"/>
              <w:ind w:left="360"/>
              <w:jc w:val="center"/>
              <w:rPr>
                <w:sz w:val="22"/>
                <w:szCs w:val="22"/>
              </w:rPr>
            </w:pPr>
          </w:p>
        </w:tc>
        <w:tc>
          <w:tcPr>
            <w:tcW w:w="709" w:type="dxa"/>
            <w:tcBorders>
              <w:top w:val="single" w:sz="4" w:space="0" w:color="000000"/>
              <w:left w:val="single" w:sz="4" w:space="0" w:color="auto"/>
              <w:bottom w:val="single" w:sz="4" w:space="0" w:color="auto"/>
              <w:right w:val="single" w:sz="4" w:space="0" w:color="auto"/>
            </w:tcBorders>
          </w:tcPr>
          <w:p w:rsidR="006C6516" w:rsidRDefault="006C6516" w:rsidP="006C6516">
            <w:pPr>
              <w:pStyle w:val="24"/>
              <w:spacing w:line="276" w:lineRule="auto"/>
              <w:jc w:val="center"/>
              <w:rPr>
                <w:sz w:val="22"/>
                <w:szCs w:val="22"/>
              </w:rPr>
            </w:pPr>
          </w:p>
        </w:tc>
        <w:tc>
          <w:tcPr>
            <w:tcW w:w="760" w:type="dxa"/>
            <w:tcBorders>
              <w:top w:val="single" w:sz="4" w:space="0" w:color="000000"/>
              <w:left w:val="single" w:sz="4" w:space="0" w:color="auto"/>
              <w:bottom w:val="single" w:sz="4" w:space="0" w:color="auto"/>
              <w:right w:val="single" w:sz="4" w:space="0" w:color="auto"/>
            </w:tcBorders>
          </w:tcPr>
          <w:p w:rsidR="006C6516" w:rsidRDefault="006C6516" w:rsidP="006C6516">
            <w:pPr>
              <w:pStyle w:val="24"/>
              <w:spacing w:line="276" w:lineRule="auto"/>
              <w:jc w:val="center"/>
              <w:rPr>
                <w:sz w:val="24"/>
                <w:szCs w:val="24"/>
              </w:rPr>
            </w:pPr>
          </w:p>
        </w:tc>
      </w:tr>
      <w:tr w:rsidR="009735F5" w:rsidTr="00217DED">
        <w:trPr>
          <w:trHeight w:val="297"/>
        </w:trPr>
        <w:tc>
          <w:tcPr>
            <w:tcW w:w="2694" w:type="dxa"/>
            <w:tcBorders>
              <w:top w:val="single" w:sz="4" w:space="0" w:color="000000"/>
              <w:left w:val="single" w:sz="4" w:space="0" w:color="000000"/>
              <w:bottom w:val="single" w:sz="4" w:space="0" w:color="auto"/>
              <w:right w:val="nil"/>
            </w:tcBorders>
            <w:hideMark/>
          </w:tcPr>
          <w:p w:rsidR="009735F5" w:rsidRDefault="009735F5" w:rsidP="004E70A8">
            <w:pPr>
              <w:pStyle w:val="24"/>
              <w:spacing w:line="276" w:lineRule="auto"/>
              <w:ind w:left="360"/>
              <w:rPr>
                <w:sz w:val="22"/>
                <w:szCs w:val="22"/>
              </w:rPr>
            </w:pPr>
            <w:r>
              <w:rPr>
                <w:sz w:val="22"/>
                <w:szCs w:val="22"/>
              </w:rPr>
              <w:t>оборотные средства</w:t>
            </w:r>
          </w:p>
        </w:tc>
        <w:tc>
          <w:tcPr>
            <w:tcW w:w="2409" w:type="dxa"/>
            <w:tcBorders>
              <w:top w:val="single" w:sz="4" w:space="0" w:color="000000"/>
              <w:left w:val="single" w:sz="4" w:space="0" w:color="000000"/>
              <w:bottom w:val="single" w:sz="4" w:space="0" w:color="auto"/>
              <w:right w:val="single" w:sz="4" w:space="0" w:color="auto"/>
            </w:tcBorders>
          </w:tcPr>
          <w:p w:rsidR="009735F5" w:rsidRDefault="009735F5" w:rsidP="004E70A8">
            <w:pPr>
              <w:jc w:val="center"/>
              <w:rPr>
                <w:sz w:val="22"/>
                <w:szCs w:val="22"/>
              </w:rPr>
            </w:pPr>
          </w:p>
        </w:tc>
        <w:tc>
          <w:tcPr>
            <w:tcW w:w="992" w:type="dxa"/>
            <w:tcBorders>
              <w:top w:val="single" w:sz="4" w:space="0" w:color="000000"/>
              <w:left w:val="single" w:sz="4" w:space="0" w:color="auto"/>
              <w:bottom w:val="single" w:sz="4" w:space="0" w:color="auto"/>
              <w:right w:val="single" w:sz="4" w:space="0" w:color="auto"/>
            </w:tcBorders>
          </w:tcPr>
          <w:p w:rsidR="009735F5" w:rsidRPr="00CE718E" w:rsidRDefault="009735F5" w:rsidP="009735F5">
            <w:pPr>
              <w:jc w:val="center"/>
            </w:pPr>
          </w:p>
        </w:tc>
        <w:tc>
          <w:tcPr>
            <w:tcW w:w="850" w:type="dxa"/>
            <w:tcBorders>
              <w:top w:val="single" w:sz="4" w:space="0" w:color="000000"/>
              <w:left w:val="single" w:sz="4" w:space="0" w:color="auto"/>
              <w:bottom w:val="single" w:sz="4" w:space="0" w:color="auto"/>
              <w:right w:val="single" w:sz="4" w:space="0" w:color="auto"/>
            </w:tcBorders>
          </w:tcPr>
          <w:p w:rsidR="009735F5" w:rsidRDefault="009735F5" w:rsidP="004E70A8">
            <w:pPr>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9735F5" w:rsidRDefault="009735F5" w:rsidP="004E70A8">
            <w:pPr>
              <w:pStyle w:val="24"/>
              <w:spacing w:line="276" w:lineRule="auto"/>
              <w:ind w:left="360"/>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9735F5" w:rsidRDefault="009735F5" w:rsidP="004E70A8">
            <w:pPr>
              <w:pStyle w:val="24"/>
              <w:spacing w:line="276" w:lineRule="auto"/>
              <w:ind w:left="360"/>
              <w:jc w:val="center"/>
              <w:rPr>
                <w:sz w:val="22"/>
                <w:szCs w:val="22"/>
              </w:rPr>
            </w:pPr>
          </w:p>
        </w:tc>
        <w:tc>
          <w:tcPr>
            <w:tcW w:w="709" w:type="dxa"/>
            <w:tcBorders>
              <w:top w:val="single" w:sz="4" w:space="0" w:color="000000"/>
              <w:left w:val="single" w:sz="4" w:space="0" w:color="auto"/>
              <w:bottom w:val="single" w:sz="4" w:space="0" w:color="auto"/>
              <w:right w:val="single" w:sz="4" w:space="0" w:color="auto"/>
            </w:tcBorders>
          </w:tcPr>
          <w:p w:rsidR="009735F5" w:rsidRDefault="009735F5" w:rsidP="004E70A8">
            <w:pPr>
              <w:pStyle w:val="24"/>
              <w:spacing w:line="276" w:lineRule="auto"/>
              <w:jc w:val="center"/>
              <w:rPr>
                <w:sz w:val="22"/>
                <w:szCs w:val="22"/>
              </w:rPr>
            </w:pPr>
          </w:p>
        </w:tc>
        <w:tc>
          <w:tcPr>
            <w:tcW w:w="760" w:type="dxa"/>
            <w:tcBorders>
              <w:top w:val="single" w:sz="4" w:space="0" w:color="000000"/>
              <w:left w:val="single" w:sz="4" w:space="0" w:color="auto"/>
              <w:bottom w:val="single" w:sz="4" w:space="0" w:color="auto"/>
              <w:right w:val="single" w:sz="4" w:space="0" w:color="auto"/>
            </w:tcBorders>
          </w:tcPr>
          <w:p w:rsidR="009735F5" w:rsidRDefault="009735F5" w:rsidP="004E70A8">
            <w:pPr>
              <w:pStyle w:val="24"/>
              <w:spacing w:line="276" w:lineRule="auto"/>
              <w:jc w:val="center"/>
              <w:rPr>
                <w:sz w:val="24"/>
                <w:szCs w:val="24"/>
              </w:rPr>
            </w:pPr>
          </w:p>
        </w:tc>
      </w:tr>
      <w:tr w:rsidR="009735F5" w:rsidTr="00217DED">
        <w:trPr>
          <w:trHeight w:val="308"/>
        </w:trPr>
        <w:tc>
          <w:tcPr>
            <w:tcW w:w="2694" w:type="dxa"/>
            <w:tcBorders>
              <w:top w:val="single" w:sz="4" w:space="0" w:color="000000"/>
              <w:left w:val="single" w:sz="4" w:space="0" w:color="000000"/>
              <w:bottom w:val="single" w:sz="4" w:space="0" w:color="auto"/>
              <w:right w:val="nil"/>
            </w:tcBorders>
            <w:hideMark/>
          </w:tcPr>
          <w:p w:rsidR="009735F5" w:rsidRDefault="009735F5" w:rsidP="004E70A8">
            <w:pPr>
              <w:pStyle w:val="24"/>
              <w:snapToGrid w:val="0"/>
              <w:spacing w:line="276" w:lineRule="auto"/>
              <w:rPr>
                <w:sz w:val="22"/>
                <w:szCs w:val="22"/>
              </w:rPr>
            </w:pPr>
            <w:r>
              <w:rPr>
                <w:sz w:val="22"/>
                <w:szCs w:val="22"/>
              </w:rPr>
              <w:t>СОБСТВЕННЫЕ СРЕДСТВА</w:t>
            </w:r>
          </w:p>
        </w:tc>
        <w:tc>
          <w:tcPr>
            <w:tcW w:w="2409" w:type="dxa"/>
            <w:tcBorders>
              <w:top w:val="single" w:sz="4" w:space="0" w:color="000000"/>
              <w:left w:val="single" w:sz="4" w:space="0" w:color="000000"/>
              <w:bottom w:val="single" w:sz="4" w:space="0" w:color="auto"/>
              <w:right w:val="single" w:sz="4" w:space="0" w:color="auto"/>
            </w:tcBorders>
          </w:tcPr>
          <w:p w:rsidR="009735F5" w:rsidRDefault="009735F5" w:rsidP="004E70A8">
            <w:pPr>
              <w:pStyle w:val="24"/>
              <w:spacing w:line="276" w:lineRule="auto"/>
              <w:jc w:val="center"/>
              <w:rPr>
                <w:sz w:val="22"/>
                <w:szCs w:val="22"/>
              </w:rPr>
            </w:pPr>
          </w:p>
        </w:tc>
        <w:tc>
          <w:tcPr>
            <w:tcW w:w="992" w:type="dxa"/>
            <w:tcBorders>
              <w:top w:val="single" w:sz="4" w:space="0" w:color="000000"/>
              <w:left w:val="single" w:sz="4" w:space="0" w:color="auto"/>
              <w:bottom w:val="single" w:sz="4" w:space="0" w:color="auto"/>
              <w:right w:val="single" w:sz="4" w:space="0" w:color="auto"/>
            </w:tcBorders>
          </w:tcPr>
          <w:p w:rsidR="009735F5" w:rsidRPr="00CE718E" w:rsidRDefault="009735F5" w:rsidP="009735F5">
            <w:pPr>
              <w:jc w:val="center"/>
            </w:pPr>
          </w:p>
        </w:tc>
        <w:tc>
          <w:tcPr>
            <w:tcW w:w="850" w:type="dxa"/>
            <w:tcBorders>
              <w:top w:val="single" w:sz="4" w:space="0" w:color="000000"/>
              <w:left w:val="single" w:sz="4" w:space="0" w:color="auto"/>
              <w:bottom w:val="single" w:sz="4" w:space="0" w:color="auto"/>
              <w:right w:val="single" w:sz="4" w:space="0" w:color="auto"/>
            </w:tcBorders>
          </w:tcPr>
          <w:p w:rsidR="009735F5" w:rsidRDefault="009735F5" w:rsidP="004E70A8">
            <w:pPr>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9735F5" w:rsidRDefault="009735F5" w:rsidP="004E70A8">
            <w:pPr>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9735F5" w:rsidRDefault="009735F5" w:rsidP="004E70A8">
            <w:pPr>
              <w:jc w:val="center"/>
              <w:rPr>
                <w:sz w:val="22"/>
                <w:szCs w:val="22"/>
              </w:rPr>
            </w:pPr>
          </w:p>
        </w:tc>
        <w:tc>
          <w:tcPr>
            <w:tcW w:w="709" w:type="dxa"/>
            <w:tcBorders>
              <w:top w:val="single" w:sz="4" w:space="0" w:color="000000"/>
              <w:left w:val="single" w:sz="4" w:space="0" w:color="auto"/>
              <w:bottom w:val="single" w:sz="4" w:space="0" w:color="auto"/>
              <w:right w:val="single" w:sz="4" w:space="0" w:color="auto"/>
            </w:tcBorders>
          </w:tcPr>
          <w:p w:rsidR="009735F5" w:rsidRDefault="009735F5" w:rsidP="004E70A8">
            <w:pPr>
              <w:pStyle w:val="24"/>
              <w:spacing w:line="276" w:lineRule="auto"/>
              <w:jc w:val="center"/>
              <w:rPr>
                <w:sz w:val="22"/>
                <w:szCs w:val="22"/>
              </w:rPr>
            </w:pPr>
          </w:p>
        </w:tc>
        <w:tc>
          <w:tcPr>
            <w:tcW w:w="760" w:type="dxa"/>
            <w:tcBorders>
              <w:top w:val="single" w:sz="4" w:space="0" w:color="000000"/>
              <w:left w:val="single" w:sz="4" w:space="0" w:color="auto"/>
              <w:bottom w:val="single" w:sz="4" w:space="0" w:color="auto"/>
              <w:right w:val="single" w:sz="4" w:space="0" w:color="auto"/>
            </w:tcBorders>
            <w:vAlign w:val="center"/>
          </w:tcPr>
          <w:p w:rsidR="009735F5" w:rsidRDefault="009735F5" w:rsidP="004E70A8">
            <w:pPr>
              <w:pStyle w:val="24"/>
              <w:spacing w:line="276" w:lineRule="auto"/>
              <w:jc w:val="center"/>
            </w:pPr>
          </w:p>
        </w:tc>
      </w:tr>
      <w:tr w:rsidR="00BB453D" w:rsidTr="00217DED">
        <w:trPr>
          <w:trHeight w:val="448"/>
        </w:trPr>
        <w:tc>
          <w:tcPr>
            <w:tcW w:w="2694" w:type="dxa"/>
            <w:tcBorders>
              <w:top w:val="single" w:sz="4" w:space="0" w:color="auto"/>
              <w:left w:val="single" w:sz="4" w:space="0" w:color="000000"/>
              <w:bottom w:val="single" w:sz="4" w:space="0" w:color="auto"/>
              <w:right w:val="nil"/>
            </w:tcBorders>
            <w:hideMark/>
          </w:tcPr>
          <w:p w:rsidR="00BB453D" w:rsidRDefault="00BB453D" w:rsidP="00BB453D">
            <w:pPr>
              <w:pStyle w:val="24"/>
              <w:numPr>
                <w:ilvl w:val="0"/>
                <w:numId w:val="3"/>
              </w:numPr>
              <w:spacing w:line="276" w:lineRule="auto"/>
              <w:rPr>
                <w:sz w:val="22"/>
                <w:szCs w:val="22"/>
              </w:rPr>
            </w:pPr>
            <w:r>
              <w:rPr>
                <w:sz w:val="22"/>
                <w:szCs w:val="22"/>
              </w:rPr>
              <w:t>Собственные средства учредителей, всего:</w:t>
            </w:r>
          </w:p>
        </w:tc>
        <w:tc>
          <w:tcPr>
            <w:tcW w:w="2409" w:type="dxa"/>
            <w:tcBorders>
              <w:top w:val="single" w:sz="4" w:space="0" w:color="auto"/>
              <w:left w:val="single" w:sz="4" w:space="0" w:color="000000"/>
              <w:bottom w:val="single" w:sz="4" w:space="0" w:color="auto"/>
              <w:right w:val="single" w:sz="4" w:space="0" w:color="auto"/>
            </w:tcBorders>
          </w:tcPr>
          <w:p w:rsidR="00BB453D" w:rsidRDefault="006C6516" w:rsidP="00BB453D">
            <w:pPr>
              <w:pStyle w:val="24"/>
              <w:spacing w:line="276" w:lineRule="auto"/>
              <w:jc w:val="center"/>
              <w:rPr>
                <w:sz w:val="22"/>
                <w:szCs w:val="22"/>
              </w:rPr>
            </w:pPr>
            <w:r>
              <w:rPr>
                <w:sz w:val="22"/>
                <w:szCs w:val="22"/>
              </w:rPr>
              <w:t>187,0</w:t>
            </w:r>
          </w:p>
        </w:tc>
        <w:tc>
          <w:tcPr>
            <w:tcW w:w="992" w:type="dxa"/>
            <w:tcBorders>
              <w:top w:val="single" w:sz="4" w:space="0" w:color="auto"/>
              <w:left w:val="single" w:sz="4" w:space="0" w:color="auto"/>
              <w:bottom w:val="single" w:sz="4" w:space="0" w:color="auto"/>
              <w:right w:val="single" w:sz="4" w:space="0" w:color="auto"/>
            </w:tcBorders>
          </w:tcPr>
          <w:p w:rsidR="00BB453D" w:rsidRDefault="006C6516" w:rsidP="00BB453D">
            <w:pPr>
              <w:jc w:val="center"/>
            </w:pPr>
            <w:r>
              <w:rPr>
                <w:sz w:val="22"/>
                <w:szCs w:val="22"/>
              </w:rPr>
              <w:t>187,0</w:t>
            </w:r>
          </w:p>
        </w:tc>
        <w:tc>
          <w:tcPr>
            <w:tcW w:w="850" w:type="dxa"/>
            <w:tcBorders>
              <w:top w:val="single" w:sz="4" w:space="0" w:color="auto"/>
              <w:left w:val="single" w:sz="4" w:space="0" w:color="auto"/>
              <w:bottom w:val="single" w:sz="4" w:space="0" w:color="auto"/>
              <w:right w:val="single" w:sz="4" w:space="0" w:color="auto"/>
            </w:tcBorders>
          </w:tcPr>
          <w:p w:rsidR="00BB453D" w:rsidRDefault="00BB453D" w:rsidP="00BB453D">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B453D" w:rsidRDefault="00BB453D" w:rsidP="00BB453D">
            <w:pPr>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B453D" w:rsidRDefault="00BB453D" w:rsidP="00BB453D">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BB453D" w:rsidRDefault="00BB453D" w:rsidP="00BB453D">
            <w:pPr>
              <w:pStyle w:val="24"/>
              <w:spacing w:line="276" w:lineRule="auto"/>
              <w:jc w:val="center"/>
              <w:rPr>
                <w:sz w:val="22"/>
                <w:szCs w:val="22"/>
              </w:rPr>
            </w:pPr>
          </w:p>
        </w:tc>
        <w:tc>
          <w:tcPr>
            <w:tcW w:w="760" w:type="dxa"/>
            <w:tcBorders>
              <w:top w:val="single" w:sz="4" w:space="0" w:color="auto"/>
              <w:left w:val="single" w:sz="4" w:space="0" w:color="auto"/>
              <w:bottom w:val="single" w:sz="4" w:space="0" w:color="auto"/>
              <w:right w:val="single" w:sz="4" w:space="0" w:color="auto"/>
            </w:tcBorders>
            <w:vAlign w:val="center"/>
          </w:tcPr>
          <w:p w:rsidR="00BB453D" w:rsidRDefault="00BB453D" w:rsidP="00BB453D">
            <w:pPr>
              <w:pStyle w:val="24"/>
              <w:spacing w:line="276" w:lineRule="auto"/>
              <w:jc w:val="center"/>
            </w:pPr>
          </w:p>
        </w:tc>
      </w:tr>
      <w:tr w:rsidR="006C6516" w:rsidTr="00217DED">
        <w:trPr>
          <w:trHeight w:val="504"/>
        </w:trPr>
        <w:tc>
          <w:tcPr>
            <w:tcW w:w="2694" w:type="dxa"/>
            <w:tcBorders>
              <w:top w:val="single" w:sz="4" w:space="0" w:color="auto"/>
              <w:left w:val="single" w:sz="4" w:space="0" w:color="000000"/>
              <w:bottom w:val="single" w:sz="4" w:space="0" w:color="auto"/>
              <w:right w:val="nil"/>
            </w:tcBorders>
            <w:hideMark/>
          </w:tcPr>
          <w:p w:rsidR="006C6516" w:rsidRDefault="006C6516" w:rsidP="006C6516">
            <w:pPr>
              <w:pStyle w:val="24"/>
              <w:spacing w:line="276" w:lineRule="auto"/>
              <w:ind w:left="360"/>
              <w:rPr>
                <w:sz w:val="22"/>
                <w:szCs w:val="22"/>
              </w:rPr>
            </w:pPr>
            <w:r>
              <w:rPr>
                <w:sz w:val="22"/>
                <w:szCs w:val="22"/>
              </w:rPr>
              <w:t>в том числе:</w:t>
            </w:r>
          </w:p>
          <w:p w:rsidR="006C6516" w:rsidRDefault="006C6516" w:rsidP="006C6516">
            <w:pPr>
              <w:pStyle w:val="24"/>
              <w:spacing w:line="276" w:lineRule="auto"/>
              <w:ind w:left="360"/>
              <w:rPr>
                <w:sz w:val="22"/>
                <w:szCs w:val="22"/>
              </w:rPr>
            </w:pPr>
            <w:r>
              <w:rPr>
                <w:sz w:val="22"/>
                <w:szCs w:val="22"/>
              </w:rPr>
              <w:t>капитальные вложения</w:t>
            </w:r>
          </w:p>
        </w:tc>
        <w:tc>
          <w:tcPr>
            <w:tcW w:w="2409" w:type="dxa"/>
            <w:tcBorders>
              <w:top w:val="single" w:sz="4" w:space="0" w:color="auto"/>
              <w:left w:val="single" w:sz="4" w:space="0" w:color="000000"/>
              <w:bottom w:val="single" w:sz="4" w:space="0" w:color="auto"/>
              <w:right w:val="single" w:sz="4" w:space="0" w:color="auto"/>
            </w:tcBorders>
          </w:tcPr>
          <w:p w:rsidR="006C6516" w:rsidRDefault="006C6516" w:rsidP="006C6516">
            <w:pPr>
              <w:jc w:val="center"/>
            </w:pPr>
            <w:r w:rsidRPr="00022336">
              <w:rPr>
                <w:sz w:val="22"/>
                <w:szCs w:val="22"/>
              </w:rPr>
              <w:t>187,0</w:t>
            </w:r>
          </w:p>
        </w:tc>
        <w:tc>
          <w:tcPr>
            <w:tcW w:w="992" w:type="dxa"/>
            <w:tcBorders>
              <w:top w:val="single" w:sz="4" w:space="0" w:color="auto"/>
              <w:left w:val="single" w:sz="4" w:space="0" w:color="auto"/>
              <w:bottom w:val="single" w:sz="4" w:space="0" w:color="auto"/>
              <w:right w:val="single" w:sz="4" w:space="0" w:color="auto"/>
            </w:tcBorders>
          </w:tcPr>
          <w:p w:rsidR="006C6516" w:rsidRDefault="006C6516" w:rsidP="006C6516">
            <w:pPr>
              <w:jc w:val="center"/>
            </w:pPr>
            <w:r w:rsidRPr="00022336">
              <w:rPr>
                <w:sz w:val="22"/>
                <w:szCs w:val="22"/>
              </w:rPr>
              <w:t>187,0</w:t>
            </w:r>
          </w:p>
        </w:tc>
        <w:tc>
          <w:tcPr>
            <w:tcW w:w="850" w:type="dxa"/>
            <w:tcBorders>
              <w:top w:val="single" w:sz="4" w:space="0" w:color="auto"/>
              <w:left w:val="single" w:sz="4" w:space="0" w:color="auto"/>
              <w:bottom w:val="single" w:sz="4" w:space="0" w:color="auto"/>
              <w:right w:val="single" w:sz="4" w:space="0" w:color="auto"/>
            </w:tcBorders>
          </w:tcPr>
          <w:p w:rsidR="006C6516" w:rsidRDefault="006C6516" w:rsidP="006C6516">
            <w:pPr>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6C6516" w:rsidRDefault="006C6516" w:rsidP="006C6516">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6C6516" w:rsidRDefault="006C6516" w:rsidP="006C6516">
            <w:pPr>
              <w:pStyle w:val="24"/>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C6516" w:rsidRDefault="006C6516" w:rsidP="006C6516">
            <w:pPr>
              <w:pStyle w:val="24"/>
              <w:spacing w:line="276" w:lineRule="auto"/>
              <w:jc w:val="center"/>
              <w:rPr>
                <w:sz w:val="22"/>
                <w:szCs w:val="22"/>
              </w:rPr>
            </w:pPr>
          </w:p>
        </w:tc>
        <w:tc>
          <w:tcPr>
            <w:tcW w:w="760" w:type="dxa"/>
            <w:tcBorders>
              <w:top w:val="single" w:sz="4" w:space="0" w:color="auto"/>
              <w:left w:val="single" w:sz="4" w:space="0" w:color="auto"/>
              <w:bottom w:val="single" w:sz="4" w:space="0" w:color="auto"/>
              <w:right w:val="single" w:sz="4" w:space="0" w:color="auto"/>
            </w:tcBorders>
          </w:tcPr>
          <w:p w:rsidR="006C6516" w:rsidRDefault="006C6516" w:rsidP="006C6516">
            <w:pPr>
              <w:pStyle w:val="24"/>
              <w:spacing w:line="276" w:lineRule="auto"/>
              <w:jc w:val="center"/>
            </w:pPr>
          </w:p>
        </w:tc>
      </w:tr>
      <w:tr w:rsidR="00B47898" w:rsidTr="00217DED">
        <w:trPr>
          <w:trHeight w:val="339"/>
        </w:trPr>
        <w:tc>
          <w:tcPr>
            <w:tcW w:w="2694" w:type="dxa"/>
            <w:tcBorders>
              <w:top w:val="single" w:sz="4" w:space="0" w:color="auto"/>
              <w:left w:val="single" w:sz="4" w:space="0" w:color="000000"/>
              <w:bottom w:val="single" w:sz="4" w:space="0" w:color="auto"/>
              <w:right w:val="nil"/>
            </w:tcBorders>
            <w:hideMark/>
          </w:tcPr>
          <w:p w:rsidR="00B47898" w:rsidRDefault="00B47898" w:rsidP="003709C6">
            <w:pPr>
              <w:pStyle w:val="24"/>
              <w:spacing w:line="276" w:lineRule="auto"/>
              <w:ind w:left="360"/>
              <w:rPr>
                <w:sz w:val="22"/>
                <w:szCs w:val="22"/>
              </w:rPr>
            </w:pPr>
            <w:r>
              <w:rPr>
                <w:sz w:val="22"/>
                <w:szCs w:val="22"/>
              </w:rPr>
              <w:t>оборотные средства</w:t>
            </w:r>
          </w:p>
        </w:tc>
        <w:tc>
          <w:tcPr>
            <w:tcW w:w="2409" w:type="dxa"/>
            <w:tcBorders>
              <w:top w:val="single" w:sz="4" w:space="0" w:color="auto"/>
              <w:left w:val="single" w:sz="4" w:space="0" w:color="000000"/>
              <w:bottom w:val="single" w:sz="4" w:space="0" w:color="auto"/>
              <w:right w:val="single" w:sz="4" w:space="0" w:color="auto"/>
            </w:tcBorders>
          </w:tcPr>
          <w:p w:rsidR="00B47898" w:rsidRDefault="00B47898" w:rsidP="003709C6">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B47898" w:rsidRDefault="00B47898" w:rsidP="003709C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47898" w:rsidRDefault="00B47898" w:rsidP="003709C6">
            <w:pPr>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47898" w:rsidRDefault="00B47898" w:rsidP="003709C6">
            <w:pPr>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47898" w:rsidRDefault="00B47898" w:rsidP="003709C6">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B47898" w:rsidRDefault="00B47898" w:rsidP="003709C6">
            <w:pPr>
              <w:pStyle w:val="24"/>
              <w:spacing w:line="276" w:lineRule="auto"/>
              <w:jc w:val="center"/>
              <w:rPr>
                <w:sz w:val="22"/>
                <w:szCs w:val="22"/>
              </w:rPr>
            </w:pPr>
          </w:p>
        </w:tc>
        <w:tc>
          <w:tcPr>
            <w:tcW w:w="760" w:type="dxa"/>
            <w:tcBorders>
              <w:top w:val="single" w:sz="4" w:space="0" w:color="auto"/>
              <w:left w:val="single" w:sz="4" w:space="0" w:color="auto"/>
              <w:bottom w:val="single" w:sz="4" w:space="0" w:color="auto"/>
              <w:right w:val="single" w:sz="4" w:space="0" w:color="auto"/>
            </w:tcBorders>
          </w:tcPr>
          <w:p w:rsidR="00B47898" w:rsidRDefault="00B47898" w:rsidP="003709C6">
            <w:pPr>
              <w:pStyle w:val="24"/>
              <w:spacing w:line="276" w:lineRule="auto"/>
              <w:jc w:val="center"/>
            </w:pPr>
          </w:p>
        </w:tc>
      </w:tr>
      <w:tr w:rsidR="00B47898" w:rsidTr="00217DED">
        <w:trPr>
          <w:trHeight w:val="881"/>
        </w:trPr>
        <w:tc>
          <w:tcPr>
            <w:tcW w:w="2694" w:type="dxa"/>
            <w:tcBorders>
              <w:top w:val="single" w:sz="4" w:space="0" w:color="auto"/>
              <w:left w:val="single" w:sz="4" w:space="0" w:color="000000"/>
              <w:bottom w:val="single" w:sz="4" w:space="0" w:color="auto"/>
              <w:right w:val="nil"/>
            </w:tcBorders>
            <w:hideMark/>
          </w:tcPr>
          <w:p w:rsidR="00B47898" w:rsidRDefault="00B47898" w:rsidP="004E70A8">
            <w:pPr>
              <w:pStyle w:val="24"/>
              <w:spacing w:line="276" w:lineRule="auto"/>
              <w:rPr>
                <w:sz w:val="22"/>
                <w:szCs w:val="22"/>
              </w:rPr>
            </w:pPr>
            <w:r>
              <w:rPr>
                <w:sz w:val="22"/>
                <w:szCs w:val="22"/>
              </w:rPr>
              <w:t>ЗАЕМНЫЕ И ПРИВЛЕЧЕННЫЕ СРЕДСТВА</w:t>
            </w:r>
          </w:p>
        </w:tc>
        <w:tc>
          <w:tcPr>
            <w:tcW w:w="2409" w:type="dxa"/>
            <w:tcBorders>
              <w:top w:val="single" w:sz="4" w:space="0" w:color="auto"/>
              <w:left w:val="single" w:sz="4" w:space="0" w:color="000000"/>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6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4"/>
                <w:szCs w:val="24"/>
              </w:rPr>
            </w:pPr>
          </w:p>
        </w:tc>
      </w:tr>
      <w:tr w:rsidR="00B47898" w:rsidTr="00217DED">
        <w:trPr>
          <w:trHeight w:val="559"/>
        </w:trPr>
        <w:tc>
          <w:tcPr>
            <w:tcW w:w="2694" w:type="dxa"/>
            <w:tcBorders>
              <w:top w:val="single" w:sz="4" w:space="0" w:color="auto"/>
              <w:left w:val="single" w:sz="4" w:space="0" w:color="000000"/>
              <w:bottom w:val="single" w:sz="4" w:space="0" w:color="auto"/>
              <w:right w:val="nil"/>
            </w:tcBorders>
            <w:hideMark/>
          </w:tcPr>
          <w:p w:rsidR="00B47898" w:rsidRDefault="00B47898" w:rsidP="004E70A8">
            <w:pPr>
              <w:pStyle w:val="24"/>
              <w:spacing w:line="276" w:lineRule="auto"/>
              <w:rPr>
                <w:sz w:val="22"/>
                <w:szCs w:val="22"/>
              </w:rPr>
            </w:pPr>
            <w:r>
              <w:rPr>
                <w:sz w:val="22"/>
                <w:szCs w:val="22"/>
              </w:rPr>
              <w:t>1.Кредиты банков (льготный кредит), всего</w:t>
            </w:r>
          </w:p>
        </w:tc>
        <w:tc>
          <w:tcPr>
            <w:tcW w:w="2409" w:type="dxa"/>
            <w:tcBorders>
              <w:top w:val="single" w:sz="4" w:space="0" w:color="auto"/>
              <w:left w:val="single" w:sz="4" w:space="0" w:color="000000"/>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6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4"/>
                <w:szCs w:val="24"/>
              </w:rPr>
            </w:pPr>
          </w:p>
        </w:tc>
      </w:tr>
      <w:tr w:rsidR="00B47898" w:rsidTr="00217DED">
        <w:trPr>
          <w:trHeight w:val="549"/>
        </w:trPr>
        <w:tc>
          <w:tcPr>
            <w:tcW w:w="2694" w:type="dxa"/>
            <w:tcBorders>
              <w:top w:val="single" w:sz="4" w:space="0" w:color="auto"/>
              <w:left w:val="single" w:sz="4" w:space="0" w:color="000000"/>
              <w:bottom w:val="single" w:sz="4" w:space="0" w:color="auto"/>
              <w:right w:val="nil"/>
            </w:tcBorders>
            <w:hideMark/>
          </w:tcPr>
          <w:p w:rsidR="00B47898" w:rsidRDefault="00B47898" w:rsidP="004E70A8">
            <w:pPr>
              <w:pStyle w:val="24"/>
              <w:spacing w:line="276" w:lineRule="auto"/>
              <w:ind w:left="360"/>
              <w:rPr>
                <w:sz w:val="22"/>
                <w:szCs w:val="22"/>
              </w:rPr>
            </w:pPr>
            <w:r>
              <w:rPr>
                <w:sz w:val="22"/>
                <w:szCs w:val="22"/>
              </w:rPr>
              <w:t>в том числе:</w:t>
            </w:r>
          </w:p>
          <w:p w:rsidR="00B47898" w:rsidRDefault="00B47898" w:rsidP="004E70A8">
            <w:pPr>
              <w:pStyle w:val="24"/>
              <w:spacing w:line="276" w:lineRule="auto"/>
              <w:ind w:left="360"/>
              <w:rPr>
                <w:sz w:val="22"/>
                <w:szCs w:val="22"/>
              </w:rPr>
            </w:pPr>
            <w:r>
              <w:rPr>
                <w:sz w:val="22"/>
                <w:szCs w:val="22"/>
              </w:rPr>
              <w:t>капитальные вложения</w:t>
            </w:r>
          </w:p>
        </w:tc>
        <w:tc>
          <w:tcPr>
            <w:tcW w:w="2409" w:type="dxa"/>
            <w:tcBorders>
              <w:top w:val="single" w:sz="4" w:space="0" w:color="auto"/>
              <w:left w:val="single" w:sz="4" w:space="0" w:color="000000"/>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6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4"/>
                <w:szCs w:val="24"/>
              </w:rPr>
            </w:pPr>
          </w:p>
        </w:tc>
      </w:tr>
      <w:tr w:rsidR="00B47898" w:rsidTr="00217DED">
        <w:trPr>
          <w:trHeight w:val="245"/>
        </w:trPr>
        <w:tc>
          <w:tcPr>
            <w:tcW w:w="2694" w:type="dxa"/>
            <w:tcBorders>
              <w:top w:val="single" w:sz="4" w:space="0" w:color="auto"/>
              <w:left w:val="single" w:sz="4" w:space="0" w:color="000000"/>
              <w:bottom w:val="single" w:sz="4" w:space="0" w:color="auto"/>
              <w:right w:val="nil"/>
            </w:tcBorders>
            <w:hideMark/>
          </w:tcPr>
          <w:p w:rsidR="00B47898" w:rsidRDefault="00B47898" w:rsidP="004E70A8">
            <w:pPr>
              <w:pStyle w:val="24"/>
              <w:spacing w:line="276" w:lineRule="auto"/>
              <w:ind w:left="360"/>
              <w:rPr>
                <w:sz w:val="22"/>
                <w:szCs w:val="22"/>
              </w:rPr>
            </w:pPr>
            <w:r>
              <w:rPr>
                <w:sz w:val="22"/>
                <w:szCs w:val="22"/>
              </w:rPr>
              <w:t>оборотные средства</w:t>
            </w:r>
          </w:p>
        </w:tc>
        <w:tc>
          <w:tcPr>
            <w:tcW w:w="2409" w:type="dxa"/>
            <w:tcBorders>
              <w:top w:val="single" w:sz="4" w:space="0" w:color="auto"/>
              <w:left w:val="single" w:sz="4" w:space="0" w:color="000000"/>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B47898" w:rsidRDefault="00B47898" w:rsidP="004E70A8">
            <w:pPr>
              <w:pStyle w:val="ac"/>
              <w:snapToGrid w:val="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47898" w:rsidRDefault="00B47898" w:rsidP="004E70A8">
            <w:pPr>
              <w:pStyle w:val="ac"/>
              <w:snapToGrid w:val="0"/>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6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4"/>
                <w:szCs w:val="24"/>
              </w:rPr>
            </w:pPr>
          </w:p>
        </w:tc>
      </w:tr>
      <w:tr w:rsidR="00A95724" w:rsidTr="00217DED">
        <w:trPr>
          <w:trHeight w:val="510"/>
        </w:trPr>
        <w:tc>
          <w:tcPr>
            <w:tcW w:w="2694" w:type="dxa"/>
            <w:tcBorders>
              <w:top w:val="single" w:sz="4" w:space="0" w:color="auto"/>
              <w:left w:val="single" w:sz="4" w:space="0" w:color="000000"/>
              <w:bottom w:val="single" w:sz="4" w:space="0" w:color="000000"/>
              <w:right w:val="nil"/>
            </w:tcBorders>
            <w:hideMark/>
          </w:tcPr>
          <w:p w:rsidR="00A95724" w:rsidRDefault="00A95724" w:rsidP="00A95724">
            <w:pPr>
              <w:pStyle w:val="24"/>
              <w:spacing w:line="276" w:lineRule="auto"/>
              <w:rPr>
                <w:b/>
                <w:sz w:val="22"/>
                <w:szCs w:val="22"/>
              </w:rPr>
            </w:pPr>
            <w:r>
              <w:rPr>
                <w:b/>
                <w:sz w:val="22"/>
                <w:szCs w:val="22"/>
              </w:rPr>
              <w:t>ИТОГО</w:t>
            </w:r>
          </w:p>
        </w:tc>
        <w:tc>
          <w:tcPr>
            <w:tcW w:w="2409" w:type="dxa"/>
            <w:tcBorders>
              <w:top w:val="single" w:sz="4" w:space="0" w:color="auto"/>
              <w:left w:val="single" w:sz="4" w:space="0" w:color="000000"/>
              <w:bottom w:val="single" w:sz="4" w:space="0" w:color="000000"/>
              <w:right w:val="single" w:sz="4" w:space="0" w:color="auto"/>
            </w:tcBorders>
          </w:tcPr>
          <w:p w:rsidR="00A95724" w:rsidRPr="00A95724" w:rsidRDefault="00C8114F" w:rsidP="00F13F1A">
            <w:pPr>
              <w:jc w:val="center"/>
              <w:rPr>
                <w:b/>
                <w:sz w:val="22"/>
                <w:szCs w:val="22"/>
              </w:rPr>
            </w:pPr>
            <w:r>
              <w:rPr>
                <w:b/>
                <w:sz w:val="22"/>
                <w:szCs w:val="22"/>
              </w:rPr>
              <w:t>1687</w:t>
            </w:r>
            <w:r w:rsidR="0070426E">
              <w:rPr>
                <w:b/>
                <w:sz w:val="22"/>
                <w:szCs w:val="22"/>
              </w:rPr>
              <w:t>,0</w:t>
            </w:r>
          </w:p>
        </w:tc>
        <w:tc>
          <w:tcPr>
            <w:tcW w:w="992" w:type="dxa"/>
            <w:tcBorders>
              <w:top w:val="single" w:sz="4" w:space="0" w:color="auto"/>
              <w:left w:val="single" w:sz="4" w:space="0" w:color="auto"/>
              <w:bottom w:val="single" w:sz="4" w:space="0" w:color="000000"/>
              <w:right w:val="single" w:sz="4" w:space="0" w:color="auto"/>
            </w:tcBorders>
          </w:tcPr>
          <w:p w:rsidR="00A95724" w:rsidRPr="00A95724" w:rsidRDefault="00C8114F" w:rsidP="00A95724">
            <w:pPr>
              <w:jc w:val="center"/>
              <w:rPr>
                <w:b/>
                <w:sz w:val="22"/>
                <w:szCs w:val="22"/>
              </w:rPr>
            </w:pPr>
            <w:r>
              <w:rPr>
                <w:b/>
                <w:sz w:val="22"/>
                <w:szCs w:val="22"/>
              </w:rPr>
              <w:t>1687</w:t>
            </w:r>
            <w:r w:rsidR="00F13F1A">
              <w:rPr>
                <w:b/>
                <w:sz w:val="22"/>
                <w:szCs w:val="22"/>
              </w:rPr>
              <w:t>,0</w:t>
            </w:r>
          </w:p>
        </w:tc>
        <w:tc>
          <w:tcPr>
            <w:tcW w:w="850" w:type="dxa"/>
            <w:tcBorders>
              <w:top w:val="single" w:sz="4" w:space="0" w:color="auto"/>
              <w:left w:val="single" w:sz="4" w:space="0" w:color="auto"/>
              <w:bottom w:val="single" w:sz="4" w:space="0" w:color="000000"/>
              <w:right w:val="single" w:sz="4" w:space="0" w:color="auto"/>
            </w:tcBorders>
          </w:tcPr>
          <w:p w:rsidR="00A95724" w:rsidRDefault="00A95724" w:rsidP="00A95724">
            <w:pPr>
              <w:jc w:val="center"/>
              <w:rPr>
                <w:sz w:val="22"/>
                <w:szCs w:val="22"/>
              </w:rPr>
            </w:pPr>
          </w:p>
        </w:tc>
        <w:tc>
          <w:tcPr>
            <w:tcW w:w="710" w:type="dxa"/>
            <w:tcBorders>
              <w:top w:val="single" w:sz="4" w:space="0" w:color="auto"/>
              <w:left w:val="single" w:sz="4" w:space="0" w:color="auto"/>
              <w:bottom w:val="single" w:sz="4" w:space="0" w:color="000000"/>
              <w:right w:val="single" w:sz="4" w:space="0" w:color="auto"/>
            </w:tcBorders>
          </w:tcPr>
          <w:p w:rsidR="00A95724" w:rsidRDefault="00A95724" w:rsidP="00A95724">
            <w:pPr>
              <w:jc w:val="center"/>
            </w:pPr>
          </w:p>
        </w:tc>
        <w:tc>
          <w:tcPr>
            <w:tcW w:w="710" w:type="dxa"/>
            <w:tcBorders>
              <w:top w:val="single" w:sz="4" w:space="0" w:color="auto"/>
              <w:left w:val="single" w:sz="4" w:space="0" w:color="auto"/>
              <w:bottom w:val="single" w:sz="4" w:space="0" w:color="000000"/>
              <w:right w:val="single" w:sz="4" w:space="0" w:color="auto"/>
            </w:tcBorders>
          </w:tcPr>
          <w:p w:rsidR="00A95724" w:rsidRDefault="00A95724" w:rsidP="00A95724">
            <w:pPr>
              <w:jc w:val="center"/>
            </w:pPr>
          </w:p>
        </w:tc>
        <w:tc>
          <w:tcPr>
            <w:tcW w:w="709" w:type="dxa"/>
            <w:tcBorders>
              <w:top w:val="single" w:sz="4" w:space="0" w:color="auto"/>
              <w:left w:val="single" w:sz="4" w:space="0" w:color="auto"/>
              <w:bottom w:val="single" w:sz="4" w:space="0" w:color="000000"/>
              <w:right w:val="single" w:sz="4" w:space="0" w:color="auto"/>
            </w:tcBorders>
          </w:tcPr>
          <w:p w:rsidR="00A95724" w:rsidRDefault="00A95724" w:rsidP="00A95724">
            <w:pPr>
              <w:jc w:val="center"/>
            </w:pPr>
          </w:p>
        </w:tc>
        <w:tc>
          <w:tcPr>
            <w:tcW w:w="760" w:type="dxa"/>
            <w:tcBorders>
              <w:top w:val="single" w:sz="4" w:space="0" w:color="auto"/>
              <w:left w:val="single" w:sz="4" w:space="0" w:color="auto"/>
              <w:bottom w:val="single" w:sz="4" w:space="0" w:color="000000"/>
              <w:right w:val="single" w:sz="4" w:space="0" w:color="auto"/>
            </w:tcBorders>
          </w:tcPr>
          <w:p w:rsidR="00A95724" w:rsidRDefault="00A95724" w:rsidP="00A95724">
            <w:pPr>
              <w:jc w:val="center"/>
            </w:pPr>
          </w:p>
        </w:tc>
      </w:tr>
    </w:tbl>
    <w:p w:rsidR="00A65FB3" w:rsidRDefault="00A65FB3" w:rsidP="00A65FB3">
      <w:pPr>
        <w:pStyle w:val="24"/>
        <w:spacing w:line="276" w:lineRule="auto"/>
        <w:ind w:firstLine="720"/>
        <w:rPr>
          <w:sz w:val="26"/>
          <w:szCs w:val="26"/>
        </w:rPr>
      </w:pPr>
    </w:p>
    <w:p w:rsidR="00A65FB3" w:rsidRDefault="00F13F1A" w:rsidP="00A65FB3">
      <w:pPr>
        <w:pStyle w:val="24"/>
        <w:spacing w:line="276" w:lineRule="auto"/>
        <w:ind w:firstLine="720"/>
        <w:jc w:val="right"/>
        <w:rPr>
          <w:sz w:val="26"/>
        </w:rPr>
      </w:pPr>
      <w:r>
        <w:rPr>
          <w:sz w:val="26"/>
        </w:rPr>
        <w:t>251</w:t>
      </w:r>
    </w:p>
    <w:p w:rsidR="002B159D" w:rsidRDefault="002B159D">
      <w:pPr>
        <w:sectPr w:rsidR="002B159D" w:rsidSect="009D7FDB">
          <w:footerReference w:type="default" r:id="rId19"/>
          <w:pgSz w:w="11906" w:h="16838"/>
          <w:pgMar w:top="1134" w:right="567" w:bottom="1134" w:left="1418" w:header="720" w:footer="0" w:gutter="0"/>
          <w:cols w:space="720"/>
          <w:docGrid w:linePitch="360"/>
        </w:sectPr>
      </w:pPr>
    </w:p>
    <w:p w:rsidR="002B159D" w:rsidRDefault="000C49FC" w:rsidP="003B019A">
      <w:pPr>
        <w:pStyle w:val="18"/>
        <w:spacing w:line="304" w:lineRule="auto"/>
        <w:jc w:val="center"/>
        <w:rPr>
          <w:b/>
          <w:sz w:val="26"/>
          <w:szCs w:val="26"/>
        </w:rPr>
      </w:pPr>
      <w:bookmarkStart w:id="1" w:name="RANGE!A7%3AP37"/>
      <w:bookmarkEnd w:id="1"/>
      <w:r>
        <w:rPr>
          <w:b/>
          <w:sz w:val="26"/>
          <w:szCs w:val="26"/>
        </w:rPr>
        <w:lastRenderedPageBreak/>
        <w:t>6</w:t>
      </w:r>
      <w:r w:rsidR="008E517D" w:rsidRPr="009D7FDB">
        <w:rPr>
          <w:b/>
          <w:sz w:val="26"/>
          <w:szCs w:val="26"/>
        </w:rPr>
        <w:t>.</w:t>
      </w:r>
      <w:r>
        <w:rPr>
          <w:b/>
          <w:sz w:val="26"/>
          <w:szCs w:val="26"/>
        </w:rPr>
        <w:t>4</w:t>
      </w:r>
      <w:r w:rsidR="003B019A" w:rsidRPr="009D7FDB">
        <w:rPr>
          <w:b/>
          <w:sz w:val="26"/>
          <w:szCs w:val="26"/>
        </w:rPr>
        <w:t xml:space="preserve"> Финансовые результаты производственной и сбытовой деятельности</w:t>
      </w:r>
    </w:p>
    <w:tbl>
      <w:tblPr>
        <w:tblW w:w="5000" w:type="pct"/>
        <w:tblLook w:val="04A0" w:firstRow="1" w:lastRow="0" w:firstColumn="1" w:lastColumn="0" w:noHBand="0" w:noVBand="1"/>
      </w:tblPr>
      <w:tblGrid>
        <w:gridCol w:w="3069"/>
        <w:gridCol w:w="859"/>
        <w:gridCol w:w="735"/>
        <w:gridCol w:w="787"/>
        <w:gridCol w:w="859"/>
        <w:gridCol w:w="862"/>
        <w:gridCol w:w="964"/>
        <w:gridCol w:w="729"/>
        <w:gridCol w:w="796"/>
        <w:gridCol w:w="796"/>
        <w:gridCol w:w="802"/>
        <w:gridCol w:w="901"/>
        <w:gridCol w:w="681"/>
        <w:gridCol w:w="744"/>
        <w:gridCol w:w="744"/>
        <w:gridCol w:w="741"/>
      </w:tblGrid>
      <w:tr w:rsidR="00AE4905" w:rsidRPr="00AE4905" w:rsidTr="00AE4905">
        <w:trPr>
          <w:trHeight w:val="300"/>
        </w:trPr>
        <w:tc>
          <w:tcPr>
            <w:tcW w:w="101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Показатель</w:t>
            </w:r>
          </w:p>
        </w:tc>
        <w:tc>
          <w:tcPr>
            <w:tcW w:w="1361" w:type="pct"/>
            <w:gridSpan w:val="5"/>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Arial" w:hAnsi="Arial" w:cs="Arial"/>
                <w:b/>
                <w:bCs/>
                <w:lang w:eastAsia="ru-RU"/>
              </w:rPr>
            </w:pPr>
            <w:r w:rsidRPr="00AE4905">
              <w:rPr>
                <w:rFonts w:ascii="Arial" w:hAnsi="Arial" w:cs="Arial"/>
                <w:b/>
                <w:bCs/>
                <w:lang w:eastAsia="ru-RU"/>
              </w:rPr>
              <w:t>2020</w:t>
            </w:r>
          </w:p>
        </w:tc>
        <w:tc>
          <w:tcPr>
            <w:tcW w:w="1355" w:type="pct"/>
            <w:gridSpan w:val="5"/>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Arial" w:hAnsi="Arial" w:cs="Arial"/>
                <w:b/>
                <w:bCs/>
                <w:lang w:eastAsia="ru-RU"/>
              </w:rPr>
            </w:pPr>
            <w:r w:rsidRPr="00AE4905">
              <w:rPr>
                <w:rFonts w:ascii="Arial" w:hAnsi="Arial" w:cs="Arial"/>
                <w:b/>
                <w:bCs/>
                <w:lang w:eastAsia="ru-RU"/>
              </w:rPr>
              <w:t>2021</w:t>
            </w:r>
          </w:p>
        </w:tc>
        <w:tc>
          <w:tcPr>
            <w:tcW w:w="1266" w:type="pct"/>
            <w:gridSpan w:val="5"/>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Arial" w:hAnsi="Arial" w:cs="Arial"/>
                <w:b/>
                <w:bCs/>
                <w:lang w:eastAsia="ru-RU"/>
              </w:rPr>
            </w:pPr>
            <w:r w:rsidRPr="00AE4905">
              <w:rPr>
                <w:rFonts w:ascii="Arial" w:hAnsi="Arial" w:cs="Arial"/>
                <w:b/>
                <w:bCs/>
                <w:lang w:eastAsia="ru-RU"/>
              </w:rPr>
              <w:t>2022</w:t>
            </w:r>
          </w:p>
        </w:tc>
      </w:tr>
      <w:tr w:rsidR="00AE4905" w:rsidRPr="00AE4905" w:rsidTr="00AE4905">
        <w:trPr>
          <w:trHeight w:val="300"/>
        </w:trPr>
        <w:tc>
          <w:tcPr>
            <w:tcW w:w="1018" w:type="pct"/>
            <w:vMerge/>
            <w:tcBorders>
              <w:top w:val="single" w:sz="4" w:space="0" w:color="auto"/>
              <w:left w:val="single" w:sz="4" w:space="0" w:color="auto"/>
              <w:bottom w:val="single" w:sz="4" w:space="0" w:color="auto"/>
              <w:right w:val="single" w:sz="4" w:space="0" w:color="auto"/>
            </w:tcBorders>
            <w:vAlign w:val="center"/>
            <w:hideMark/>
          </w:tcPr>
          <w:p w:rsidR="00AE4905" w:rsidRPr="00AE4905" w:rsidRDefault="00AE4905" w:rsidP="00AE4905">
            <w:pPr>
              <w:rPr>
                <w:rFonts w:ascii="Calibri" w:hAnsi="Calibri" w:cs="Calibri"/>
                <w:color w:val="000000"/>
                <w:sz w:val="22"/>
                <w:szCs w:val="22"/>
                <w:lang w:eastAsia="ru-RU"/>
              </w:rPr>
            </w:pPr>
          </w:p>
        </w:tc>
        <w:tc>
          <w:tcPr>
            <w:tcW w:w="285"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всего</w:t>
            </w:r>
          </w:p>
        </w:tc>
        <w:tc>
          <w:tcPr>
            <w:tcW w:w="1076" w:type="pct"/>
            <w:gridSpan w:val="4"/>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 xml:space="preserve">в </w:t>
            </w:r>
            <w:proofErr w:type="spellStart"/>
            <w:r w:rsidRPr="00AE4905">
              <w:rPr>
                <w:rFonts w:ascii="Calibri" w:hAnsi="Calibri" w:cs="Calibri"/>
                <w:color w:val="000000"/>
                <w:sz w:val="22"/>
                <w:szCs w:val="22"/>
                <w:lang w:eastAsia="ru-RU"/>
              </w:rPr>
              <w:t>т.ч</w:t>
            </w:r>
            <w:proofErr w:type="spellEnd"/>
            <w:r w:rsidRPr="00AE4905">
              <w:rPr>
                <w:rFonts w:ascii="Calibri" w:hAnsi="Calibri" w:cs="Calibri"/>
                <w:color w:val="000000"/>
                <w:sz w:val="22"/>
                <w:szCs w:val="22"/>
                <w:lang w:eastAsia="ru-RU"/>
              </w:rPr>
              <w:t>. по кварталам</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всего</w:t>
            </w:r>
          </w:p>
        </w:tc>
        <w:tc>
          <w:tcPr>
            <w:tcW w:w="1036" w:type="pct"/>
            <w:gridSpan w:val="4"/>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 xml:space="preserve">в </w:t>
            </w:r>
            <w:proofErr w:type="spellStart"/>
            <w:r w:rsidRPr="00AE4905">
              <w:rPr>
                <w:rFonts w:ascii="Calibri" w:hAnsi="Calibri" w:cs="Calibri"/>
                <w:color w:val="000000"/>
                <w:sz w:val="22"/>
                <w:szCs w:val="22"/>
                <w:lang w:eastAsia="ru-RU"/>
              </w:rPr>
              <w:t>т.ч</w:t>
            </w:r>
            <w:proofErr w:type="spellEnd"/>
            <w:r w:rsidRPr="00AE4905">
              <w:rPr>
                <w:rFonts w:ascii="Calibri" w:hAnsi="Calibri" w:cs="Calibri"/>
                <w:color w:val="000000"/>
                <w:sz w:val="22"/>
                <w:szCs w:val="22"/>
                <w:lang w:eastAsia="ru-RU"/>
              </w:rPr>
              <w:t>. по кварталам</w:t>
            </w:r>
          </w:p>
        </w:tc>
        <w:tc>
          <w:tcPr>
            <w:tcW w:w="299"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всего</w:t>
            </w:r>
          </w:p>
        </w:tc>
        <w:tc>
          <w:tcPr>
            <w:tcW w:w="967" w:type="pct"/>
            <w:gridSpan w:val="4"/>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 xml:space="preserve">в </w:t>
            </w:r>
            <w:proofErr w:type="spellStart"/>
            <w:r w:rsidRPr="00AE4905">
              <w:rPr>
                <w:rFonts w:ascii="Calibri" w:hAnsi="Calibri" w:cs="Calibri"/>
                <w:color w:val="000000"/>
                <w:sz w:val="22"/>
                <w:szCs w:val="22"/>
                <w:lang w:eastAsia="ru-RU"/>
              </w:rPr>
              <w:t>т.ч</w:t>
            </w:r>
            <w:proofErr w:type="spellEnd"/>
            <w:r w:rsidRPr="00AE4905">
              <w:rPr>
                <w:rFonts w:ascii="Calibri" w:hAnsi="Calibri" w:cs="Calibri"/>
                <w:color w:val="000000"/>
                <w:sz w:val="22"/>
                <w:szCs w:val="22"/>
                <w:lang w:eastAsia="ru-RU"/>
              </w:rPr>
              <w:t>. по кварталам</w:t>
            </w:r>
          </w:p>
        </w:tc>
      </w:tr>
      <w:tr w:rsidR="00AE4905" w:rsidRPr="00AE4905" w:rsidTr="00AE4905">
        <w:trPr>
          <w:trHeight w:val="300"/>
        </w:trPr>
        <w:tc>
          <w:tcPr>
            <w:tcW w:w="1018" w:type="pct"/>
            <w:vMerge/>
            <w:tcBorders>
              <w:top w:val="single" w:sz="4" w:space="0" w:color="auto"/>
              <w:left w:val="single" w:sz="4" w:space="0" w:color="auto"/>
              <w:bottom w:val="single" w:sz="4" w:space="0" w:color="auto"/>
              <w:right w:val="single" w:sz="4" w:space="0" w:color="auto"/>
            </w:tcBorders>
            <w:vAlign w:val="center"/>
            <w:hideMark/>
          </w:tcPr>
          <w:p w:rsidR="00AE4905" w:rsidRPr="00AE4905" w:rsidRDefault="00AE4905" w:rsidP="00AE4905">
            <w:pPr>
              <w:rPr>
                <w:rFonts w:ascii="Calibri" w:hAnsi="Calibri" w:cs="Calibri"/>
                <w:color w:val="000000"/>
                <w:sz w:val="22"/>
                <w:szCs w:val="22"/>
                <w:lang w:eastAsia="ru-RU"/>
              </w:rPr>
            </w:pPr>
          </w:p>
        </w:tc>
        <w:tc>
          <w:tcPr>
            <w:tcW w:w="285" w:type="pct"/>
            <w:vMerge/>
            <w:tcBorders>
              <w:top w:val="nil"/>
              <w:left w:val="single" w:sz="4" w:space="0" w:color="auto"/>
              <w:bottom w:val="single" w:sz="4" w:space="0" w:color="auto"/>
              <w:right w:val="single" w:sz="4" w:space="0" w:color="auto"/>
            </w:tcBorders>
            <w:vAlign w:val="center"/>
            <w:hideMark/>
          </w:tcPr>
          <w:p w:rsidR="00AE4905" w:rsidRPr="00AE4905" w:rsidRDefault="00AE4905" w:rsidP="00AE4905">
            <w:pPr>
              <w:rPr>
                <w:rFonts w:ascii="Calibri" w:hAnsi="Calibri" w:cs="Calibri"/>
                <w:color w:val="000000"/>
                <w:sz w:val="22"/>
                <w:szCs w:val="22"/>
                <w:lang w:eastAsia="ru-RU"/>
              </w:rPr>
            </w:pPr>
          </w:p>
        </w:tc>
        <w:tc>
          <w:tcPr>
            <w:tcW w:w="244"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1 кв.</w:t>
            </w:r>
          </w:p>
        </w:tc>
        <w:tc>
          <w:tcPr>
            <w:tcW w:w="261"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2 кв.</w:t>
            </w:r>
          </w:p>
        </w:tc>
        <w:tc>
          <w:tcPr>
            <w:tcW w:w="285"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3 кв.</w:t>
            </w:r>
          </w:p>
        </w:tc>
        <w:tc>
          <w:tcPr>
            <w:tcW w:w="285"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4 кв.</w:t>
            </w:r>
          </w:p>
        </w:tc>
        <w:tc>
          <w:tcPr>
            <w:tcW w:w="320" w:type="pct"/>
            <w:vMerge/>
            <w:tcBorders>
              <w:top w:val="nil"/>
              <w:left w:val="single" w:sz="4" w:space="0" w:color="auto"/>
              <w:bottom w:val="single" w:sz="4" w:space="0" w:color="auto"/>
              <w:right w:val="single" w:sz="4" w:space="0" w:color="auto"/>
            </w:tcBorders>
            <w:vAlign w:val="center"/>
            <w:hideMark/>
          </w:tcPr>
          <w:p w:rsidR="00AE4905" w:rsidRPr="00AE4905" w:rsidRDefault="00AE4905" w:rsidP="00AE4905">
            <w:pPr>
              <w:rPr>
                <w:rFonts w:ascii="Calibri" w:hAnsi="Calibri" w:cs="Calibri"/>
                <w:color w:val="000000"/>
                <w:sz w:val="22"/>
                <w:szCs w:val="22"/>
                <w:lang w:eastAsia="ru-RU"/>
              </w:rPr>
            </w:pPr>
          </w:p>
        </w:tc>
        <w:tc>
          <w:tcPr>
            <w:tcW w:w="242"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1 кв.</w:t>
            </w:r>
          </w:p>
        </w:tc>
        <w:tc>
          <w:tcPr>
            <w:tcW w:w="264"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2 кв.</w:t>
            </w:r>
          </w:p>
        </w:tc>
        <w:tc>
          <w:tcPr>
            <w:tcW w:w="264"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3 кв.</w:t>
            </w:r>
          </w:p>
        </w:tc>
        <w:tc>
          <w:tcPr>
            <w:tcW w:w="264"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4 кв.</w:t>
            </w:r>
          </w:p>
        </w:tc>
        <w:tc>
          <w:tcPr>
            <w:tcW w:w="299" w:type="pct"/>
            <w:vMerge/>
            <w:tcBorders>
              <w:top w:val="nil"/>
              <w:left w:val="single" w:sz="4" w:space="0" w:color="auto"/>
              <w:bottom w:val="single" w:sz="4" w:space="0" w:color="auto"/>
              <w:right w:val="single" w:sz="4" w:space="0" w:color="auto"/>
            </w:tcBorders>
            <w:vAlign w:val="center"/>
            <w:hideMark/>
          </w:tcPr>
          <w:p w:rsidR="00AE4905" w:rsidRPr="00AE4905" w:rsidRDefault="00AE4905" w:rsidP="00AE4905">
            <w:pPr>
              <w:rPr>
                <w:rFonts w:ascii="Calibri" w:hAnsi="Calibri" w:cs="Calibri"/>
                <w:color w:val="000000"/>
                <w:sz w:val="22"/>
                <w:szCs w:val="22"/>
                <w:lang w:eastAsia="ru-RU"/>
              </w:rPr>
            </w:pPr>
          </w:p>
        </w:tc>
        <w:tc>
          <w:tcPr>
            <w:tcW w:w="226"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1 кв.</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2 кв.</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3 кв.</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4 кв.</w:t>
            </w:r>
          </w:p>
        </w:tc>
      </w:tr>
      <w:tr w:rsidR="00AE4905" w:rsidRPr="00AE4905" w:rsidTr="00AE4905">
        <w:trPr>
          <w:trHeight w:val="300"/>
        </w:trPr>
        <w:tc>
          <w:tcPr>
            <w:tcW w:w="1018" w:type="pct"/>
            <w:tcBorders>
              <w:top w:val="nil"/>
              <w:left w:val="single" w:sz="4" w:space="0" w:color="auto"/>
              <w:bottom w:val="single" w:sz="4" w:space="0" w:color="auto"/>
              <w:right w:val="single" w:sz="4" w:space="0" w:color="auto"/>
            </w:tcBorders>
            <w:shd w:val="clear" w:color="auto" w:fill="auto"/>
            <w:vAlign w:val="bottom"/>
            <w:hideMark/>
          </w:tcPr>
          <w:p w:rsidR="00AE4905" w:rsidRPr="00AE4905" w:rsidRDefault="00AE4905" w:rsidP="00AE4905">
            <w:pPr>
              <w:rPr>
                <w:rFonts w:ascii="Arial" w:hAnsi="Arial" w:cs="Arial"/>
                <w:lang w:eastAsia="ru-RU"/>
              </w:rPr>
            </w:pPr>
            <w:r w:rsidRPr="00AE4905">
              <w:rPr>
                <w:rFonts w:ascii="Arial" w:hAnsi="Arial" w:cs="Arial"/>
                <w:lang w:eastAsia="ru-RU"/>
              </w:rPr>
              <w:t xml:space="preserve">Выручка от реализации, </w:t>
            </w:r>
            <w:proofErr w:type="spellStart"/>
            <w:r w:rsidRPr="00AE4905">
              <w:rPr>
                <w:rFonts w:ascii="Arial" w:hAnsi="Arial" w:cs="Arial"/>
                <w:lang w:eastAsia="ru-RU"/>
              </w:rPr>
              <w:t>тыс.р</w:t>
            </w:r>
            <w:proofErr w:type="spellEnd"/>
            <w:r w:rsidRPr="00AE4905">
              <w:rPr>
                <w:rFonts w:ascii="Arial" w:hAnsi="Arial" w:cs="Arial"/>
                <w:lang w:eastAsia="ru-RU"/>
              </w:rPr>
              <w:t>.</w:t>
            </w:r>
          </w:p>
        </w:tc>
        <w:tc>
          <w:tcPr>
            <w:tcW w:w="285"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880,0</w:t>
            </w:r>
          </w:p>
        </w:tc>
        <w:tc>
          <w:tcPr>
            <w:tcW w:w="244"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0,0</w:t>
            </w:r>
          </w:p>
        </w:tc>
        <w:tc>
          <w:tcPr>
            <w:tcW w:w="261"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0,0</w:t>
            </w:r>
          </w:p>
        </w:tc>
        <w:tc>
          <w:tcPr>
            <w:tcW w:w="285"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440,0</w:t>
            </w:r>
          </w:p>
        </w:tc>
        <w:tc>
          <w:tcPr>
            <w:tcW w:w="285"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440,0</w:t>
            </w:r>
          </w:p>
        </w:tc>
        <w:tc>
          <w:tcPr>
            <w:tcW w:w="32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1445,0</w:t>
            </w:r>
          </w:p>
        </w:tc>
        <w:tc>
          <w:tcPr>
            <w:tcW w:w="242"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0,0</w:t>
            </w:r>
          </w:p>
        </w:tc>
        <w:tc>
          <w:tcPr>
            <w:tcW w:w="264"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377,4</w:t>
            </w:r>
          </w:p>
        </w:tc>
        <w:tc>
          <w:tcPr>
            <w:tcW w:w="264"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816,9</w:t>
            </w:r>
          </w:p>
        </w:tc>
        <w:tc>
          <w:tcPr>
            <w:tcW w:w="264"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250,8</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1530,0</w:t>
            </w:r>
          </w:p>
        </w:tc>
        <w:tc>
          <w:tcPr>
            <w:tcW w:w="226"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0,0</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399,6</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864,9</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265,5</w:t>
            </w:r>
          </w:p>
        </w:tc>
      </w:tr>
      <w:tr w:rsidR="00AE4905" w:rsidRPr="00AE4905" w:rsidTr="00AE4905">
        <w:trPr>
          <w:trHeight w:val="300"/>
        </w:trPr>
        <w:tc>
          <w:tcPr>
            <w:tcW w:w="1018" w:type="pct"/>
            <w:tcBorders>
              <w:top w:val="nil"/>
              <w:left w:val="single" w:sz="4" w:space="0" w:color="auto"/>
              <w:bottom w:val="single" w:sz="4" w:space="0" w:color="auto"/>
              <w:right w:val="single" w:sz="4" w:space="0" w:color="auto"/>
            </w:tcBorders>
            <w:shd w:val="clear" w:color="auto" w:fill="auto"/>
            <w:vAlign w:val="bottom"/>
            <w:hideMark/>
          </w:tcPr>
          <w:p w:rsidR="00AE4905" w:rsidRPr="00AE4905" w:rsidRDefault="00AE4905" w:rsidP="00AE4905">
            <w:pPr>
              <w:rPr>
                <w:rFonts w:ascii="Arial" w:hAnsi="Arial" w:cs="Arial"/>
                <w:lang w:eastAsia="ru-RU"/>
              </w:rPr>
            </w:pPr>
            <w:r w:rsidRPr="00AE4905">
              <w:rPr>
                <w:rFonts w:ascii="Arial" w:hAnsi="Arial" w:cs="Arial"/>
                <w:lang w:eastAsia="ru-RU"/>
              </w:rPr>
              <w:t>Затраты на производство</w:t>
            </w:r>
          </w:p>
        </w:tc>
        <w:tc>
          <w:tcPr>
            <w:tcW w:w="285"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185,4</w:t>
            </w:r>
          </w:p>
        </w:tc>
        <w:tc>
          <w:tcPr>
            <w:tcW w:w="244"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0,0</w:t>
            </w:r>
          </w:p>
        </w:tc>
        <w:tc>
          <w:tcPr>
            <w:tcW w:w="261"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12,2</w:t>
            </w:r>
          </w:p>
        </w:tc>
        <w:tc>
          <w:tcPr>
            <w:tcW w:w="285"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102,2</w:t>
            </w:r>
          </w:p>
        </w:tc>
        <w:tc>
          <w:tcPr>
            <w:tcW w:w="285"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71,0</w:t>
            </w:r>
          </w:p>
        </w:tc>
        <w:tc>
          <w:tcPr>
            <w:tcW w:w="32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346,9</w:t>
            </w:r>
          </w:p>
        </w:tc>
        <w:tc>
          <w:tcPr>
            <w:tcW w:w="242"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65,7</w:t>
            </w:r>
          </w:p>
        </w:tc>
        <w:tc>
          <w:tcPr>
            <w:tcW w:w="264"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106,2</w:t>
            </w:r>
          </w:p>
        </w:tc>
        <w:tc>
          <w:tcPr>
            <w:tcW w:w="264"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106,8</w:t>
            </w:r>
          </w:p>
        </w:tc>
        <w:tc>
          <w:tcPr>
            <w:tcW w:w="264"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68,2</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350,8</w:t>
            </w:r>
          </w:p>
        </w:tc>
        <w:tc>
          <w:tcPr>
            <w:tcW w:w="226"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65,7</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107,9</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108,8</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68,4</w:t>
            </w:r>
          </w:p>
        </w:tc>
      </w:tr>
      <w:tr w:rsidR="00AE4905" w:rsidRPr="00AE4905" w:rsidTr="00AE4905">
        <w:trPr>
          <w:trHeight w:val="300"/>
        </w:trPr>
        <w:tc>
          <w:tcPr>
            <w:tcW w:w="1018" w:type="pct"/>
            <w:tcBorders>
              <w:top w:val="nil"/>
              <w:left w:val="single" w:sz="4" w:space="0" w:color="auto"/>
              <w:bottom w:val="single" w:sz="4" w:space="0" w:color="auto"/>
              <w:right w:val="single" w:sz="4" w:space="0" w:color="auto"/>
            </w:tcBorders>
            <w:shd w:val="clear" w:color="auto" w:fill="auto"/>
            <w:vAlign w:val="bottom"/>
            <w:hideMark/>
          </w:tcPr>
          <w:p w:rsidR="00AE4905" w:rsidRPr="00AE4905" w:rsidRDefault="00AE4905" w:rsidP="00AE4905">
            <w:pPr>
              <w:rPr>
                <w:rFonts w:ascii="Arial" w:hAnsi="Arial" w:cs="Arial"/>
                <w:lang w:eastAsia="ru-RU"/>
              </w:rPr>
            </w:pPr>
            <w:r w:rsidRPr="00AE4905">
              <w:rPr>
                <w:rFonts w:ascii="Arial" w:hAnsi="Arial" w:cs="Arial"/>
                <w:lang w:eastAsia="ru-RU"/>
              </w:rPr>
              <w:t>Валовая прибыль</w:t>
            </w:r>
          </w:p>
        </w:tc>
        <w:tc>
          <w:tcPr>
            <w:tcW w:w="285"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694,6</w:t>
            </w:r>
          </w:p>
        </w:tc>
        <w:tc>
          <w:tcPr>
            <w:tcW w:w="244"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0,0</w:t>
            </w:r>
          </w:p>
        </w:tc>
        <w:tc>
          <w:tcPr>
            <w:tcW w:w="261"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-12,2</w:t>
            </w:r>
          </w:p>
        </w:tc>
        <w:tc>
          <w:tcPr>
            <w:tcW w:w="285"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337,8</w:t>
            </w:r>
          </w:p>
        </w:tc>
        <w:tc>
          <w:tcPr>
            <w:tcW w:w="285"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369,0</w:t>
            </w:r>
          </w:p>
        </w:tc>
        <w:tc>
          <w:tcPr>
            <w:tcW w:w="32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1098,1</w:t>
            </w:r>
          </w:p>
        </w:tc>
        <w:tc>
          <w:tcPr>
            <w:tcW w:w="242"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-65,7</w:t>
            </w:r>
          </w:p>
        </w:tc>
        <w:tc>
          <w:tcPr>
            <w:tcW w:w="264"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271,2</w:t>
            </w:r>
          </w:p>
        </w:tc>
        <w:tc>
          <w:tcPr>
            <w:tcW w:w="264"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710,0</w:t>
            </w:r>
          </w:p>
        </w:tc>
        <w:tc>
          <w:tcPr>
            <w:tcW w:w="264"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182,5</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1179,2</w:t>
            </w:r>
          </w:p>
        </w:tc>
        <w:tc>
          <w:tcPr>
            <w:tcW w:w="226"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-65,7</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291,7</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756,1</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197,1</w:t>
            </w:r>
          </w:p>
        </w:tc>
      </w:tr>
      <w:tr w:rsidR="00AE4905" w:rsidRPr="00AE4905" w:rsidTr="00AE4905">
        <w:trPr>
          <w:trHeight w:val="525"/>
        </w:trPr>
        <w:tc>
          <w:tcPr>
            <w:tcW w:w="1018" w:type="pct"/>
            <w:tcBorders>
              <w:top w:val="nil"/>
              <w:left w:val="single" w:sz="4" w:space="0" w:color="auto"/>
              <w:bottom w:val="single" w:sz="4" w:space="0" w:color="auto"/>
              <w:right w:val="single" w:sz="4" w:space="0" w:color="auto"/>
            </w:tcBorders>
            <w:shd w:val="clear" w:color="auto" w:fill="auto"/>
            <w:vAlign w:val="bottom"/>
            <w:hideMark/>
          </w:tcPr>
          <w:p w:rsidR="00AE4905" w:rsidRPr="00AE4905" w:rsidRDefault="00AE4905" w:rsidP="00AE4905">
            <w:pPr>
              <w:rPr>
                <w:rFonts w:ascii="Arial" w:hAnsi="Arial" w:cs="Arial"/>
                <w:lang w:eastAsia="ru-RU"/>
              </w:rPr>
            </w:pPr>
            <w:r w:rsidRPr="00AE4905">
              <w:rPr>
                <w:rFonts w:ascii="Arial" w:hAnsi="Arial" w:cs="Arial"/>
                <w:lang w:eastAsia="ru-RU"/>
              </w:rPr>
              <w:t>Расходы по коммерческой деятельности (1%от выручки)</w:t>
            </w:r>
          </w:p>
        </w:tc>
        <w:tc>
          <w:tcPr>
            <w:tcW w:w="285"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8,8</w:t>
            </w:r>
          </w:p>
        </w:tc>
        <w:tc>
          <w:tcPr>
            <w:tcW w:w="244"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0,0</w:t>
            </w:r>
          </w:p>
        </w:tc>
        <w:tc>
          <w:tcPr>
            <w:tcW w:w="261"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0,0</w:t>
            </w:r>
          </w:p>
        </w:tc>
        <w:tc>
          <w:tcPr>
            <w:tcW w:w="285"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4,4</w:t>
            </w:r>
          </w:p>
        </w:tc>
        <w:tc>
          <w:tcPr>
            <w:tcW w:w="285"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4,4</w:t>
            </w:r>
          </w:p>
        </w:tc>
        <w:tc>
          <w:tcPr>
            <w:tcW w:w="32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14,5</w:t>
            </w:r>
          </w:p>
        </w:tc>
        <w:tc>
          <w:tcPr>
            <w:tcW w:w="242"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0,0</w:t>
            </w:r>
          </w:p>
        </w:tc>
        <w:tc>
          <w:tcPr>
            <w:tcW w:w="264"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3,8</w:t>
            </w:r>
          </w:p>
        </w:tc>
        <w:tc>
          <w:tcPr>
            <w:tcW w:w="264"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8,2</w:t>
            </w:r>
          </w:p>
        </w:tc>
        <w:tc>
          <w:tcPr>
            <w:tcW w:w="264"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2,5</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15,3</w:t>
            </w:r>
          </w:p>
        </w:tc>
        <w:tc>
          <w:tcPr>
            <w:tcW w:w="226"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0,0</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4,0</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8,6</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2,7</w:t>
            </w:r>
          </w:p>
        </w:tc>
      </w:tr>
      <w:tr w:rsidR="00AE4905" w:rsidRPr="00AE4905" w:rsidTr="00AE4905">
        <w:trPr>
          <w:trHeight w:val="300"/>
        </w:trPr>
        <w:tc>
          <w:tcPr>
            <w:tcW w:w="1018" w:type="pct"/>
            <w:tcBorders>
              <w:top w:val="nil"/>
              <w:left w:val="single" w:sz="4" w:space="0" w:color="auto"/>
              <w:bottom w:val="single" w:sz="4" w:space="0" w:color="auto"/>
              <w:right w:val="single" w:sz="4" w:space="0" w:color="auto"/>
            </w:tcBorders>
            <w:shd w:val="clear" w:color="auto" w:fill="auto"/>
            <w:vAlign w:val="bottom"/>
            <w:hideMark/>
          </w:tcPr>
          <w:p w:rsidR="00AE4905" w:rsidRPr="00AE4905" w:rsidRDefault="00AE4905" w:rsidP="00AE4905">
            <w:pPr>
              <w:rPr>
                <w:rFonts w:ascii="Arial" w:hAnsi="Arial" w:cs="Arial"/>
                <w:lang w:eastAsia="ru-RU"/>
              </w:rPr>
            </w:pPr>
            <w:r w:rsidRPr="00AE4905">
              <w:rPr>
                <w:rFonts w:ascii="Arial" w:hAnsi="Arial" w:cs="Arial"/>
                <w:lang w:eastAsia="ru-RU"/>
              </w:rPr>
              <w:t>Чистая прибыль до уплаты налогов</w:t>
            </w:r>
          </w:p>
        </w:tc>
        <w:tc>
          <w:tcPr>
            <w:tcW w:w="285"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685,8</w:t>
            </w:r>
          </w:p>
        </w:tc>
        <w:tc>
          <w:tcPr>
            <w:tcW w:w="244"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0,0</w:t>
            </w:r>
          </w:p>
        </w:tc>
        <w:tc>
          <w:tcPr>
            <w:tcW w:w="261"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-12,2</w:t>
            </w:r>
          </w:p>
        </w:tc>
        <w:tc>
          <w:tcPr>
            <w:tcW w:w="285"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333,4</w:t>
            </w:r>
          </w:p>
        </w:tc>
        <w:tc>
          <w:tcPr>
            <w:tcW w:w="285"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364,6</w:t>
            </w:r>
          </w:p>
        </w:tc>
        <w:tc>
          <w:tcPr>
            <w:tcW w:w="32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1083,6</w:t>
            </w:r>
          </w:p>
        </w:tc>
        <w:tc>
          <w:tcPr>
            <w:tcW w:w="242"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-65,7</w:t>
            </w:r>
          </w:p>
        </w:tc>
        <w:tc>
          <w:tcPr>
            <w:tcW w:w="264"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267,4</w:t>
            </w:r>
          </w:p>
        </w:tc>
        <w:tc>
          <w:tcPr>
            <w:tcW w:w="264"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701,9</w:t>
            </w:r>
          </w:p>
        </w:tc>
        <w:tc>
          <w:tcPr>
            <w:tcW w:w="264"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180,0</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1163,9</w:t>
            </w:r>
          </w:p>
        </w:tc>
        <w:tc>
          <w:tcPr>
            <w:tcW w:w="226"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-65,7</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287,7</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747,5</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194,5</w:t>
            </w:r>
          </w:p>
        </w:tc>
      </w:tr>
      <w:tr w:rsidR="00AE4905" w:rsidRPr="00AE4905" w:rsidTr="00AE4905">
        <w:trPr>
          <w:trHeight w:val="300"/>
        </w:trPr>
        <w:tc>
          <w:tcPr>
            <w:tcW w:w="1018" w:type="pct"/>
            <w:tcBorders>
              <w:top w:val="nil"/>
              <w:left w:val="single" w:sz="4" w:space="0" w:color="auto"/>
              <w:bottom w:val="single" w:sz="4" w:space="0" w:color="auto"/>
              <w:right w:val="single" w:sz="4" w:space="0" w:color="auto"/>
            </w:tcBorders>
            <w:shd w:val="clear" w:color="auto" w:fill="auto"/>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УСН 6%</w:t>
            </w:r>
          </w:p>
        </w:tc>
        <w:tc>
          <w:tcPr>
            <w:tcW w:w="285"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41,9</w:t>
            </w:r>
          </w:p>
        </w:tc>
        <w:tc>
          <w:tcPr>
            <w:tcW w:w="244"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0,0</w:t>
            </w:r>
          </w:p>
        </w:tc>
        <w:tc>
          <w:tcPr>
            <w:tcW w:w="261"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Arial" w:hAnsi="Arial" w:cs="Arial"/>
                <w:lang w:eastAsia="ru-RU"/>
              </w:rPr>
            </w:pPr>
            <w:r w:rsidRPr="00AE4905">
              <w:rPr>
                <w:rFonts w:ascii="Arial" w:hAnsi="Arial" w:cs="Arial"/>
                <w:lang w:eastAsia="ru-RU"/>
              </w:rPr>
              <w:t> </w:t>
            </w:r>
          </w:p>
        </w:tc>
        <w:tc>
          <w:tcPr>
            <w:tcW w:w="285"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20,0</w:t>
            </w:r>
          </w:p>
        </w:tc>
        <w:tc>
          <w:tcPr>
            <w:tcW w:w="285"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21,9</w:t>
            </w:r>
          </w:p>
        </w:tc>
        <w:tc>
          <w:tcPr>
            <w:tcW w:w="32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52,9</w:t>
            </w:r>
          </w:p>
        </w:tc>
        <w:tc>
          <w:tcPr>
            <w:tcW w:w="242"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Arial" w:hAnsi="Arial" w:cs="Arial"/>
                <w:lang w:eastAsia="ru-RU"/>
              </w:rPr>
            </w:pPr>
            <w:r w:rsidRPr="00AE4905">
              <w:rPr>
                <w:rFonts w:ascii="Arial" w:hAnsi="Arial" w:cs="Arial"/>
                <w:lang w:eastAsia="ru-RU"/>
              </w:rPr>
              <w:t> </w:t>
            </w:r>
          </w:p>
        </w:tc>
        <w:tc>
          <w:tcPr>
            <w:tcW w:w="264"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Arial" w:hAnsi="Arial" w:cs="Arial"/>
                <w:lang w:eastAsia="ru-RU"/>
              </w:rPr>
            </w:pPr>
            <w:r w:rsidRPr="00AE4905">
              <w:rPr>
                <w:rFonts w:ascii="Arial" w:hAnsi="Arial" w:cs="Arial"/>
                <w:lang w:eastAsia="ru-RU"/>
              </w:rPr>
              <w:t> </w:t>
            </w:r>
          </w:p>
        </w:tc>
        <w:tc>
          <w:tcPr>
            <w:tcW w:w="264"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42,1</w:t>
            </w:r>
          </w:p>
        </w:tc>
        <w:tc>
          <w:tcPr>
            <w:tcW w:w="264"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10,8</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56,5</w:t>
            </w:r>
          </w:p>
        </w:tc>
        <w:tc>
          <w:tcPr>
            <w:tcW w:w="226"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Arial" w:hAnsi="Arial" w:cs="Arial"/>
                <w:lang w:eastAsia="ru-RU"/>
              </w:rPr>
            </w:pPr>
            <w:r w:rsidRPr="00AE4905">
              <w:rPr>
                <w:rFonts w:ascii="Arial" w:hAnsi="Arial" w:cs="Arial"/>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Arial" w:hAnsi="Arial" w:cs="Arial"/>
                <w:lang w:eastAsia="ru-RU"/>
              </w:rPr>
            </w:pPr>
            <w:r w:rsidRPr="00AE4905">
              <w:rPr>
                <w:rFonts w:ascii="Arial" w:hAnsi="Arial" w:cs="Arial"/>
                <w:lang w:eastAsia="ru-RU"/>
              </w:rPr>
              <w:t> </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44,8</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11,7</w:t>
            </w:r>
          </w:p>
        </w:tc>
      </w:tr>
      <w:tr w:rsidR="00AE4905" w:rsidRPr="00AE4905" w:rsidTr="00AE4905">
        <w:trPr>
          <w:trHeight w:val="300"/>
        </w:trPr>
        <w:tc>
          <w:tcPr>
            <w:tcW w:w="1018" w:type="pct"/>
            <w:tcBorders>
              <w:top w:val="nil"/>
              <w:left w:val="single" w:sz="4" w:space="0" w:color="auto"/>
              <w:bottom w:val="single" w:sz="4" w:space="0" w:color="auto"/>
              <w:right w:val="single" w:sz="4" w:space="0" w:color="auto"/>
            </w:tcBorders>
            <w:shd w:val="clear" w:color="auto" w:fill="auto"/>
            <w:vAlign w:val="bottom"/>
            <w:hideMark/>
          </w:tcPr>
          <w:p w:rsidR="00AE4905" w:rsidRPr="00AE4905" w:rsidRDefault="00AE4905" w:rsidP="00AE4905">
            <w:pPr>
              <w:rPr>
                <w:rFonts w:ascii="Arial" w:hAnsi="Arial" w:cs="Arial"/>
                <w:b/>
                <w:bCs/>
                <w:lang w:eastAsia="ru-RU"/>
              </w:rPr>
            </w:pPr>
            <w:r w:rsidRPr="00AE4905">
              <w:rPr>
                <w:rFonts w:ascii="Arial" w:hAnsi="Arial" w:cs="Arial"/>
                <w:b/>
                <w:bCs/>
                <w:lang w:eastAsia="ru-RU"/>
              </w:rPr>
              <w:t>Прибыль после выплаты налогов</w:t>
            </w:r>
          </w:p>
        </w:tc>
        <w:tc>
          <w:tcPr>
            <w:tcW w:w="285"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643,9</w:t>
            </w:r>
          </w:p>
        </w:tc>
        <w:tc>
          <w:tcPr>
            <w:tcW w:w="244"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0,0</w:t>
            </w:r>
          </w:p>
        </w:tc>
        <w:tc>
          <w:tcPr>
            <w:tcW w:w="261"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-12,2</w:t>
            </w:r>
          </w:p>
        </w:tc>
        <w:tc>
          <w:tcPr>
            <w:tcW w:w="285"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313,4</w:t>
            </w:r>
          </w:p>
        </w:tc>
        <w:tc>
          <w:tcPr>
            <w:tcW w:w="285"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342,7</w:t>
            </w:r>
          </w:p>
        </w:tc>
        <w:tc>
          <w:tcPr>
            <w:tcW w:w="32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1030,7</w:t>
            </w:r>
          </w:p>
        </w:tc>
        <w:tc>
          <w:tcPr>
            <w:tcW w:w="242"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-65,7</w:t>
            </w:r>
          </w:p>
        </w:tc>
        <w:tc>
          <w:tcPr>
            <w:tcW w:w="264"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267,4</w:t>
            </w:r>
          </w:p>
        </w:tc>
        <w:tc>
          <w:tcPr>
            <w:tcW w:w="264"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659,7</w:t>
            </w:r>
          </w:p>
        </w:tc>
        <w:tc>
          <w:tcPr>
            <w:tcW w:w="264"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169,2</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1107,4</w:t>
            </w:r>
          </w:p>
        </w:tc>
        <w:tc>
          <w:tcPr>
            <w:tcW w:w="226"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-65,7</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287,7</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702,6</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182,8</w:t>
            </w:r>
          </w:p>
        </w:tc>
      </w:tr>
    </w:tbl>
    <w:p w:rsidR="00160CAE" w:rsidRDefault="00160CAE" w:rsidP="003B019A">
      <w:pPr>
        <w:pStyle w:val="18"/>
        <w:spacing w:line="304" w:lineRule="auto"/>
        <w:jc w:val="center"/>
        <w:rPr>
          <w:b/>
          <w:sz w:val="26"/>
          <w:szCs w:val="26"/>
        </w:rPr>
      </w:pPr>
    </w:p>
    <w:p w:rsidR="00160CAE" w:rsidRDefault="00160CAE" w:rsidP="003B019A">
      <w:pPr>
        <w:pStyle w:val="18"/>
        <w:spacing w:line="304" w:lineRule="auto"/>
        <w:jc w:val="center"/>
        <w:rPr>
          <w:b/>
          <w:sz w:val="26"/>
          <w:szCs w:val="26"/>
        </w:rPr>
      </w:pPr>
    </w:p>
    <w:p w:rsidR="00160CAE" w:rsidRDefault="00160CAE" w:rsidP="003B019A">
      <w:pPr>
        <w:pStyle w:val="18"/>
        <w:spacing w:line="304" w:lineRule="auto"/>
        <w:jc w:val="center"/>
        <w:rPr>
          <w:b/>
          <w:sz w:val="26"/>
          <w:szCs w:val="26"/>
        </w:rPr>
      </w:pPr>
    </w:p>
    <w:p w:rsidR="008A5D09" w:rsidRPr="005E16E8" w:rsidRDefault="008A5D09" w:rsidP="003B019A">
      <w:pPr>
        <w:pStyle w:val="18"/>
        <w:spacing w:line="304" w:lineRule="auto"/>
        <w:jc w:val="center"/>
        <w:rPr>
          <w:b/>
          <w:sz w:val="26"/>
          <w:szCs w:val="26"/>
          <w:highlight w:val="yellow"/>
        </w:rPr>
      </w:pPr>
    </w:p>
    <w:p w:rsidR="008A5D09" w:rsidRDefault="008A5D09">
      <w:pPr>
        <w:rPr>
          <w:b/>
          <w:sz w:val="26"/>
          <w:szCs w:val="26"/>
          <w:highlight w:val="yellow"/>
        </w:rPr>
      </w:pPr>
      <w:r>
        <w:rPr>
          <w:b/>
          <w:sz w:val="26"/>
          <w:szCs w:val="26"/>
          <w:highlight w:val="yellow"/>
        </w:rPr>
        <w:br w:type="page"/>
      </w:r>
    </w:p>
    <w:p w:rsidR="00A92B04" w:rsidRDefault="00A92B04">
      <w:pPr>
        <w:rPr>
          <w:b/>
          <w:sz w:val="26"/>
          <w:szCs w:val="26"/>
          <w:highlight w:val="yellow"/>
        </w:rPr>
      </w:pPr>
    </w:p>
    <w:p w:rsidR="002B159D" w:rsidRDefault="004E2CC6" w:rsidP="005641BA">
      <w:pPr>
        <w:pStyle w:val="18"/>
        <w:jc w:val="center"/>
        <w:rPr>
          <w:b/>
          <w:sz w:val="26"/>
          <w:szCs w:val="26"/>
        </w:rPr>
      </w:pPr>
      <w:r>
        <w:rPr>
          <w:b/>
          <w:sz w:val="26"/>
          <w:szCs w:val="26"/>
        </w:rPr>
        <w:t>6.4</w:t>
      </w:r>
      <w:r w:rsidR="00020C1C" w:rsidRPr="005641BA">
        <w:rPr>
          <w:b/>
          <w:sz w:val="26"/>
          <w:szCs w:val="26"/>
        </w:rPr>
        <w:t xml:space="preserve"> Финансовые результаты производственной и сбытовой деятельности (окончание)</w:t>
      </w:r>
    </w:p>
    <w:p w:rsidR="00086FD2" w:rsidRPr="005641BA" w:rsidRDefault="00086FD2" w:rsidP="005641BA">
      <w:pPr>
        <w:pStyle w:val="18"/>
        <w:jc w:val="center"/>
        <w:rPr>
          <w:b/>
          <w:sz w:val="26"/>
          <w:szCs w:val="26"/>
        </w:rPr>
      </w:pPr>
    </w:p>
    <w:tbl>
      <w:tblPr>
        <w:tblW w:w="7020" w:type="dxa"/>
        <w:tblInd w:w="93" w:type="dxa"/>
        <w:tblLook w:val="04A0" w:firstRow="1" w:lastRow="0" w:firstColumn="1" w:lastColumn="0" w:noHBand="0" w:noVBand="1"/>
      </w:tblPr>
      <w:tblGrid>
        <w:gridCol w:w="3860"/>
        <w:gridCol w:w="1160"/>
        <w:gridCol w:w="1000"/>
        <w:gridCol w:w="1000"/>
      </w:tblGrid>
      <w:tr w:rsidR="00AE4905" w:rsidRPr="00AE4905" w:rsidTr="00AE4905">
        <w:trPr>
          <w:trHeight w:val="300"/>
        </w:trPr>
        <w:tc>
          <w:tcPr>
            <w:tcW w:w="3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905" w:rsidRPr="00AE4905" w:rsidRDefault="00AE4905" w:rsidP="00AE4905">
            <w:pPr>
              <w:rPr>
                <w:b/>
                <w:bCs/>
                <w:lang w:eastAsia="ru-RU"/>
              </w:rPr>
            </w:pPr>
            <w:r w:rsidRPr="00AE4905">
              <w:rPr>
                <w:b/>
                <w:bCs/>
                <w:lang w:eastAsia="ru-RU"/>
              </w:rPr>
              <w:t>Показатель</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b/>
                <w:bCs/>
                <w:lang w:eastAsia="ru-RU"/>
              </w:rPr>
            </w:pPr>
            <w:r w:rsidRPr="00AE4905">
              <w:rPr>
                <w:rFonts w:ascii="Arial" w:hAnsi="Arial" w:cs="Arial"/>
                <w:b/>
                <w:bCs/>
                <w:lang w:eastAsia="ru-RU"/>
              </w:rPr>
              <w:t>2023</w:t>
            </w:r>
          </w:p>
        </w:tc>
        <w:tc>
          <w:tcPr>
            <w:tcW w:w="1000" w:type="dxa"/>
            <w:tcBorders>
              <w:top w:val="single" w:sz="4" w:space="0" w:color="auto"/>
              <w:left w:val="nil"/>
              <w:bottom w:val="single" w:sz="4" w:space="0" w:color="auto"/>
              <w:right w:val="nil"/>
            </w:tcBorders>
            <w:shd w:val="clear" w:color="auto" w:fill="auto"/>
            <w:noWrap/>
            <w:vAlign w:val="bottom"/>
            <w:hideMark/>
          </w:tcPr>
          <w:p w:rsidR="00AE4905" w:rsidRPr="00AE4905" w:rsidRDefault="00AE4905" w:rsidP="00AE4905">
            <w:pPr>
              <w:jc w:val="right"/>
              <w:rPr>
                <w:rFonts w:ascii="Arial" w:hAnsi="Arial" w:cs="Arial"/>
                <w:b/>
                <w:bCs/>
                <w:lang w:eastAsia="ru-RU"/>
              </w:rPr>
            </w:pPr>
            <w:r w:rsidRPr="00AE4905">
              <w:rPr>
                <w:rFonts w:ascii="Arial" w:hAnsi="Arial" w:cs="Arial"/>
                <w:b/>
                <w:bCs/>
                <w:lang w:eastAsia="ru-RU"/>
              </w:rPr>
              <w:t>2024</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b/>
                <w:bCs/>
                <w:lang w:eastAsia="ru-RU"/>
              </w:rPr>
            </w:pPr>
            <w:r w:rsidRPr="00AE4905">
              <w:rPr>
                <w:rFonts w:ascii="Arial" w:hAnsi="Arial" w:cs="Arial"/>
                <w:b/>
                <w:bCs/>
                <w:lang w:eastAsia="ru-RU"/>
              </w:rPr>
              <w:t>2025</w:t>
            </w:r>
          </w:p>
        </w:tc>
      </w:tr>
      <w:tr w:rsidR="00AE4905" w:rsidRPr="00AE4905" w:rsidTr="00AE4905">
        <w:trPr>
          <w:trHeight w:val="300"/>
        </w:trPr>
        <w:tc>
          <w:tcPr>
            <w:tcW w:w="3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905" w:rsidRPr="00AE4905" w:rsidRDefault="00AE4905" w:rsidP="00AE4905">
            <w:pPr>
              <w:rPr>
                <w:rFonts w:ascii="Arial" w:hAnsi="Arial" w:cs="Arial"/>
                <w:lang w:eastAsia="ru-RU"/>
              </w:rPr>
            </w:pPr>
            <w:r w:rsidRPr="00AE4905">
              <w:rPr>
                <w:rFonts w:ascii="Arial" w:hAnsi="Arial" w:cs="Arial"/>
                <w:lang w:eastAsia="ru-RU"/>
              </w:rPr>
              <w:t>Выручка от реализации, тыс.</w:t>
            </w:r>
            <w:r>
              <w:rPr>
                <w:rFonts w:ascii="Arial" w:hAnsi="Arial" w:cs="Arial"/>
                <w:lang w:eastAsia="ru-RU"/>
              </w:rPr>
              <w:t xml:space="preserve"> </w:t>
            </w:r>
            <w:r w:rsidRPr="00AE4905">
              <w:rPr>
                <w:rFonts w:ascii="Arial" w:hAnsi="Arial" w:cs="Arial"/>
                <w:lang w:eastAsia="ru-RU"/>
              </w:rPr>
              <w:t>р.</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1045</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1100</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1155</w:t>
            </w:r>
          </w:p>
        </w:tc>
      </w:tr>
      <w:tr w:rsidR="00AE4905" w:rsidRPr="00AE4905" w:rsidTr="00AE4905">
        <w:trPr>
          <w:trHeight w:val="300"/>
        </w:trPr>
        <w:tc>
          <w:tcPr>
            <w:tcW w:w="3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905" w:rsidRPr="00AE4905" w:rsidRDefault="00AE4905" w:rsidP="00AE4905">
            <w:pPr>
              <w:rPr>
                <w:rFonts w:ascii="Arial" w:hAnsi="Arial" w:cs="Arial"/>
                <w:lang w:eastAsia="ru-RU"/>
              </w:rPr>
            </w:pPr>
            <w:r w:rsidRPr="00AE4905">
              <w:rPr>
                <w:rFonts w:ascii="Arial" w:hAnsi="Arial" w:cs="Arial"/>
                <w:lang w:eastAsia="ru-RU"/>
              </w:rPr>
              <w:t>Затраты на производство</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355,9</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359,9</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363,8</w:t>
            </w:r>
          </w:p>
        </w:tc>
      </w:tr>
      <w:tr w:rsidR="00AE4905" w:rsidRPr="00AE4905" w:rsidTr="00AE4905">
        <w:trPr>
          <w:trHeight w:val="300"/>
        </w:trPr>
        <w:tc>
          <w:tcPr>
            <w:tcW w:w="3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905" w:rsidRPr="00AE4905" w:rsidRDefault="00AE4905" w:rsidP="00AE4905">
            <w:pPr>
              <w:rPr>
                <w:rFonts w:ascii="Arial" w:hAnsi="Arial" w:cs="Arial"/>
                <w:lang w:eastAsia="ru-RU"/>
              </w:rPr>
            </w:pPr>
            <w:r w:rsidRPr="00AE4905">
              <w:rPr>
                <w:rFonts w:ascii="Arial" w:hAnsi="Arial" w:cs="Arial"/>
                <w:lang w:eastAsia="ru-RU"/>
              </w:rPr>
              <w:t>Валовая прибыль</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689,1</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740,2</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791,2</w:t>
            </w:r>
          </w:p>
        </w:tc>
      </w:tr>
      <w:tr w:rsidR="00AE4905" w:rsidRPr="00AE4905" w:rsidTr="00AE4905">
        <w:trPr>
          <w:trHeight w:val="525"/>
        </w:trPr>
        <w:tc>
          <w:tcPr>
            <w:tcW w:w="3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905" w:rsidRPr="00AE4905" w:rsidRDefault="00AE4905" w:rsidP="00AE4905">
            <w:pPr>
              <w:rPr>
                <w:rFonts w:ascii="Arial" w:hAnsi="Arial" w:cs="Arial"/>
                <w:lang w:eastAsia="ru-RU"/>
              </w:rPr>
            </w:pPr>
            <w:r w:rsidRPr="00AE4905">
              <w:rPr>
                <w:rFonts w:ascii="Arial" w:hAnsi="Arial" w:cs="Arial"/>
                <w:lang w:eastAsia="ru-RU"/>
              </w:rPr>
              <w:t>Расходы по коммерческой деятельн</w:t>
            </w:r>
            <w:r w:rsidRPr="00AE4905">
              <w:rPr>
                <w:rFonts w:ascii="Arial" w:hAnsi="Arial" w:cs="Arial"/>
                <w:lang w:eastAsia="ru-RU"/>
              </w:rPr>
              <w:t>о</w:t>
            </w:r>
            <w:r w:rsidRPr="00AE4905">
              <w:rPr>
                <w:rFonts w:ascii="Arial" w:hAnsi="Arial" w:cs="Arial"/>
                <w:lang w:eastAsia="ru-RU"/>
              </w:rPr>
              <w:t>сти (1%от выручки)</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10,5</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11,0</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11,6</w:t>
            </w:r>
          </w:p>
        </w:tc>
      </w:tr>
      <w:tr w:rsidR="00AE4905" w:rsidRPr="00AE4905" w:rsidTr="00AE4905">
        <w:trPr>
          <w:trHeight w:val="300"/>
        </w:trPr>
        <w:tc>
          <w:tcPr>
            <w:tcW w:w="3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905" w:rsidRPr="00AE4905" w:rsidRDefault="00AE4905" w:rsidP="00AE4905">
            <w:pPr>
              <w:rPr>
                <w:rFonts w:ascii="Arial" w:hAnsi="Arial" w:cs="Arial"/>
                <w:lang w:eastAsia="ru-RU"/>
              </w:rPr>
            </w:pPr>
            <w:r w:rsidRPr="00AE4905">
              <w:rPr>
                <w:rFonts w:ascii="Arial" w:hAnsi="Arial" w:cs="Arial"/>
                <w:lang w:eastAsia="ru-RU"/>
              </w:rPr>
              <w:t>Чистая прибыль до уплаты налогов</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678,6</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729,2</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779,7</w:t>
            </w:r>
          </w:p>
        </w:tc>
      </w:tr>
      <w:tr w:rsidR="00AE4905" w:rsidRPr="00AE4905" w:rsidTr="00AE4905">
        <w:trPr>
          <w:trHeight w:val="300"/>
        </w:trPr>
        <w:tc>
          <w:tcPr>
            <w:tcW w:w="3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УСН 6%</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40,7</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43,7</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46,8</w:t>
            </w:r>
          </w:p>
        </w:tc>
      </w:tr>
      <w:tr w:rsidR="00AE4905" w:rsidRPr="00AE4905" w:rsidTr="00AE4905">
        <w:trPr>
          <w:trHeight w:val="300"/>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AE4905" w:rsidRPr="00AE4905" w:rsidRDefault="00AE4905" w:rsidP="00AE4905">
            <w:pPr>
              <w:rPr>
                <w:rFonts w:ascii="Arial" w:hAnsi="Arial" w:cs="Arial"/>
                <w:b/>
                <w:bCs/>
                <w:lang w:eastAsia="ru-RU"/>
              </w:rPr>
            </w:pPr>
            <w:r w:rsidRPr="00AE4905">
              <w:rPr>
                <w:rFonts w:ascii="Arial" w:hAnsi="Arial" w:cs="Arial"/>
                <w:b/>
                <w:bCs/>
                <w:lang w:eastAsia="ru-RU"/>
              </w:rPr>
              <w:t>Прибыль после выплаты налогов</w:t>
            </w:r>
          </w:p>
        </w:tc>
        <w:tc>
          <w:tcPr>
            <w:tcW w:w="116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637,9</w:t>
            </w:r>
          </w:p>
        </w:tc>
        <w:tc>
          <w:tcPr>
            <w:tcW w:w="100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685,4</w:t>
            </w:r>
          </w:p>
        </w:tc>
        <w:tc>
          <w:tcPr>
            <w:tcW w:w="100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lang w:eastAsia="ru-RU"/>
              </w:rPr>
            </w:pPr>
            <w:r w:rsidRPr="00AE4905">
              <w:rPr>
                <w:rFonts w:ascii="Arial" w:hAnsi="Arial" w:cs="Arial"/>
                <w:lang w:eastAsia="ru-RU"/>
              </w:rPr>
              <w:t>732,9</w:t>
            </w:r>
          </w:p>
        </w:tc>
      </w:tr>
    </w:tbl>
    <w:p w:rsidR="00020C1C" w:rsidRDefault="00020C1C" w:rsidP="005641BA">
      <w:pPr>
        <w:pStyle w:val="18"/>
        <w:jc w:val="center"/>
        <w:rPr>
          <w:b/>
        </w:rPr>
      </w:pPr>
    </w:p>
    <w:p w:rsidR="00C93222" w:rsidRPr="005641BA" w:rsidRDefault="00C93222" w:rsidP="005641BA">
      <w:pPr>
        <w:pStyle w:val="18"/>
        <w:jc w:val="center"/>
        <w:rPr>
          <w:b/>
        </w:rPr>
      </w:pPr>
    </w:p>
    <w:p w:rsidR="002B159D" w:rsidRPr="006F3A95" w:rsidRDefault="002B159D">
      <w:pPr>
        <w:pageBreakBefore/>
      </w:pPr>
    </w:p>
    <w:p w:rsidR="002B159D" w:rsidRPr="00882177" w:rsidRDefault="007A53E3">
      <w:pPr>
        <w:pStyle w:val="18"/>
        <w:spacing w:line="304" w:lineRule="auto"/>
        <w:jc w:val="center"/>
        <w:rPr>
          <w:b/>
          <w:bCs/>
          <w:sz w:val="26"/>
          <w:szCs w:val="26"/>
        </w:rPr>
      </w:pPr>
      <w:r w:rsidRPr="00882177">
        <w:rPr>
          <w:b/>
          <w:sz w:val="26"/>
          <w:szCs w:val="26"/>
        </w:rPr>
        <w:t>6.5.</w:t>
      </w:r>
      <w:r w:rsidR="0017691A" w:rsidRPr="00882177">
        <w:rPr>
          <w:b/>
          <w:bCs/>
          <w:sz w:val="26"/>
          <w:szCs w:val="26"/>
        </w:rPr>
        <w:t xml:space="preserve"> План денежных поступлений и выплат</w:t>
      </w:r>
    </w:p>
    <w:tbl>
      <w:tblPr>
        <w:tblW w:w="14004" w:type="dxa"/>
        <w:tblInd w:w="-5" w:type="dxa"/>
        <w:tblLook w:val="04A0" w:firstRow="1" w:lastRow="0" w:firstColumn="1" w:lastColumn="0" w:noHBand="0" w:noVBand="1"/>
      </w:tblPr>
      <w:tblGrid>
        <w:gridCol w:w="2268"/>
        <w:gridCol w:w="851"/>
        <w:gridCol w:w="495"/>
        <w:gridCol w:w="913"/>
        <w:gridCol w:w="717"/>
        <w:gridCol w:w="766"/>
        <w:gridCol w:w="9"/>
        <w:gridCol w:w="757"/>
        <w:gridCol w:w="9"/>
        <w:gridCol w:w="757"/>
        <w:gridCol w:w="717"/>
        <w:gridCol w:w="766"/>
        <w:gridCol w:w="766"/>
        <w:gridCol w:w="8"/>
        <w:gridCol w:w="838"/>
        <w:gridCol w:w="8"/>
        <w:gridCol w:w="843"/>
        <w:gridCol w:w="850"/>
        <w:gridCol w:w="884"/>
        <w:gridCol w:w="766"/>
        <w:gridCol w:w="16"/>
      </w:tblGrid>
      <w:tr w:rsidR="00882177" w:rsidRPr="00046B85" w:rsidTr="005B20C1">
        <w:trPr>
          <w:trHeight w:val="250"/>
        </w:trPr>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82177" w:rsidRPr="00046B85" w:rsidRDefault="00882177" w:rsidP="00882177">
            <w:pPr>
              <w:jc w:val="center"/>
              <w:rPr>
                <w:sz w:val="18"/>
                <w:szCs w:val="18"/>
                <w:lang w:eastAsia="ru-RU"/>
              </w:rPr>
            </w:pPr>
            <w:r w:rsidRPr="00046B85">
              <w:rPr>
                <w:sz w:val="18"/>
                <w:szCs w:val="18"/>
                <w:lang w:eastAsia="ru-RU"/>
              </w:rPr>
              <w:t> </w:t>
            </w:r>
          </w:p>
        </w:tc>
        <w:tc>
          <w:tcPr>
            <w:tcW w:w="3751" w:type="dxa"/>
            <w:gridSpan w:val="6"/>
            <w:tcBorders>
              <w:top w:val="single" w:sz="4" w:space="0" w:color="auto"/>
              <w:left w:val="nil"/>
              <w:bottom w:val="single" w:sz="4" w:space="0" w:color="auto"/>
              <w:right w:val="single" w:sz="4" w:space="0" w:color="000000"/>
            </w:tcBorders>
            <w:shd w:val="clear" w:color="auto" w:fill="auto"/>
            <w:noWrap/>
            <w:hideMark/>
          </w:tcPr>
          <w:p w:rsidR="00882177" w:rsidRPr="00046B85" w:rsidRDefault="00882177" w:rsidP="00882177">
            <w:pPr>
              <w:jc w:val="center"/>
              <w:rPr>
                <w:sz w:val="18"/>
                <w:szCs w:val="18"/>
                <w:lang w:eastAsia="ru-RU"/>
              </w:rPr>
            </w:pPr>
            <w:r w:rsidRPr="00046B85">
              <w:rPr>
                <w:sz w:val="18"/>
                <w:szCs w:val="18"/>
                <w:lang w:eastAsia="ru-RU"/>
              </w:rPr>
              <w:t>2020 год</w:t>
            </w:r>
          </w:p>
        </w:tc>
        <w:tc>
          <w:tcPr>
            <w:tcW w:w="3780" w:type="dxa"/>
            <w:gridSpan w:val="7"/>
            <w:tcBorders>
              <w:top w:val="single" w:sz="4" w:space="0" w:color="auto"/>
              <w:left w:val="nil"/>
              <w:bottom w:val="single" w:sz="4" w:space="0" w:color="auto"/>
              <w:right w:val="single" w:sz="4" w:space="0" w:color="000000"/>
            </w:tcBorders>
            <w:shd w:val="clear" w:color="auto" w:fill="auto"/>
            <w:noWrap/>
            <w:hideMark/>
          </w:tcPr>
          <w:p w:rsidR="00882177" w:rsidRPr="00046B85" w:rsidRDefault="00882177" w:rsidP="00882177">
            <w:pPr>
              <w:jc w:val="center"/>
              <w:rPr>
                <w:sz w:val="18"/>
                <w:szCs w:val="18"/>
                <w:lang w:eastAsia="ru-RU"/>
              </w:rPr>
            </w:pPr>
            <w:r w:rsidRPr="00046B85">
              <w:rPr>
                <w:sz w:val="18"/>
                <w:szCs w:val="18"/>
                <w:lang w:eastAsia="ru-RU"/>
              </w:rPr>
              <w:t>2021  год</w:t>
            </w:r>
          </w:p>
        </w:tc>
        <w:tc>
          <w:tcPr>
            <w:tcW w:w="4205" w:type="dxa"/>
            <w:gridSpan w:val="7"/>
            <w:tcBorders>
              <w:top w:val="single" w:sz="4" w:space="0" w:color="auto"/>
              <w:left w:val="nil"/>
              <w:bottom w:val="single" w:sz="4" w:space="0" w:color="auto"/>
              <w:right w:val="single" w:sz="4" w:space="0" w:color="auto"/>
            </w:tcBorders>
            <w:shd w:val="clear" w:color="auto" w:fill="auto"/>
            <w:noWrap/>
            <w:hideMark/>
          </w:tcPr>
          <w:p w:rsidR="00882177" w:rsidRPr="00046B85" w:rsidRDefault="00882177" w:rsidP="00882177">
            <w:pPr>
              <w:jc w:val="center"/>
              <w:rPr>
                <w:sz w:val="18"/>
                <w:szCs w:val="18"/>
                <w:lang w:eastAsia="ru-RU"/>
              </w:rPr>
            </w:pPr>
            <w:r w:rsidRPr="00046B85">
              <w:rPr>
                <w:sz w:val="18"/>
                <w:szCs w:val="18"/>
                <w:lang w:eastAsia="ru-RU"/>
              </w:rPr>
              <w:t>2022 год</w:t>
            </w:r>
          </w:p>
        </w:tc>
      </w:tr>
      <w:tr w:rsidR="00882177" w:rsidRPr="00046B85" w:rsidTr="005B20C1">
        <w:trPr>
          <w:trHeight w:val="250"/>
        </w:trPr>
        <w:tc>
          <w:tcPr>
            <w:tcW w:w="2268" w:type="dxa"/>
            <w:tcBorders>
              <w:top w:val="nil"/>
              <w:left w:val="single" w:sz="4" w:space="0" w:color="auto"/>
              <w:bottom w:val="single" w:sz="4" w:space="0" w:color="auto"/>
              <w:right w:val="single" w:sz="4" w:space="0" w:color="auto"/>
            </w:tcBorders>
            <w:shd w:val="clear" w:color="auto" w:fill="auto"/>
            <w:noWrap/>
            <w:hideMark/>
          </w:tcPr>
          <w:p w:rsidR="00882177" w:rsidRPr="00046B85" w:rsidRDefault="00882177" w:rsidP="00882177">
            <w:pPr>
              <w:jc w:val="center"/>
              <w:rPr>
                <w:sz w:val="18"/>
                <w:szCs w:val="18"/>
                <w:lang w:eastAsia="ru-RU"/>
              </w:rPr>
            </w:pPr>
            <w:r w:rsidRPr="00046B85">
              <w:rPr>
                <w:sz w:val="18"/>
                <w:szCs w:val="18"/>
                <w:lang w:eastAsia="ru-RU"/>
              </w:rPr>
              <w:t>Показатели</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882177" w:rsidRPr="00046B85" w:rsidRDefault="00882177" w:rsidP="00882177">
            <w:pPr>
              <w:jc w:val="center"/>
              <w:rPr>
                <w:sz w:val="18"/>
                <w:szCs w:val="18"/>
                <w:lang w:eastAsia="ru-RU"/>
              </w:rPr>
            </w:pPr>
            <w:r w:rsidRPr="00046B85">
              <w:rPr>
                <w:sz w:val="18"/>
                <w:szCs w:val="18"/>
                <w:lang w:eastAsia="ru-RU"/>
              </w:rPr>
              <w:t>всего</w:t>
            </w:r>
          </w:p>
        </w:tc>
        <w:tc>
          <w:tcPr>
            <w:tcW w:w="2900" w:type="dxa"/>
            <w:gridSpan w:val="5"/>
            <w:tcBorders>
              <w:top w:val="single" w:sz="4" w:space="0" w:color="auto"/>
              <w:left w:val="nil"/>
              <w:bottom w:val="single" w:sz="4" w:space="0" w:color="auto"/>
              <w:right w:val="single" w:sz="4" w:space="0" w:color="000000"/>
            </w:tcBorders>
            <w:shd w:val="clear" w:color="auto" w:fill="auto"/>
            <w:noWrap/>
            <w:hideMark/>
          </w:tcPr>
          <w:p w:rsidR="00882177" w:rsidRPr="00046B85" w:rsidRDefault="00882177" w:rsidP="00882177">
            <w:pPr>
              <w:jc w:val="center"/>
              <w:rPr>
                <w:sz w:val="18"/>
                <w:szCs w:val="18"/>
                <w:lang w:eastAsia="ru-RU"/>
              </w:rPr>
            </w:pPr>
            <w:r w:rsidRPr="00046B85">
              <w:rPr>
                <w:sz w:val="18"/>
                <w:szCs w:val="18"/>
                <w:lang w:eastAsia="ru-RU"/>
              </w:rPr>
              <w:t>по кварталам</w:t>
            </w:r>
          </w:p>
        </w:tc>
        <w:tc>
          <w:tcPr>
            <w:tcW w:w="766" w:type="dxa"/>
            <w:gridSpan w:val="2"/>
            <w:tcBorders>
              <w:top w:val="nil"/>
              <w:left w:val="single" w:sz="4" w:space="0" w:color="auto"/>
              <w:bottom w:val="single" w:sz="4" w:space="0" w:color="000000"/>
              <w:right w:val="single" w:sz="4" w:space="0" w:color="auto"/>
            </w:tcBorders>
            <w:shd w:val="clear" w:color="auto" w:fill="auto"/>
            <w:noWrap/>
            <w:hideMark/>
          </w:tcPr>
          <w:p w:rsidR="00882177" w:rsidRPr="00046B85" w:rsidRDefault="00882177" w:rsidP="00882177">
            <w:pPr>
              <w:jc w:val="center"/>
              <w:rPr>
                <w:sz w:val="18"/>
                <w:szCs w:val="18"/>
                <w:lang w:eastAsia="ru-RU"/>
              </w:rPr>
            </w:pPr>
            <w:r w:rsidRPr="00046B85">
              <w:rPr>
                <w:sz w:val="18"/>
                <w:szCs w:val="18"/>
                <w:lang w:eastAsia="ru-RU"/>
              </w:rPr>
              <w:t>всего</w:t>
            </w:r>
          </w:p>
        </w:tc>
        <w:tc>
          <w:tcPr>
            <w:tcW w:w="3014" w:type="dxa"/>
            <w:gridSpan w:val="5"/>
            <w:tcBorders>
              <w:top w:val="single" w:sz="4" w:space="0" w:color="auto"/>
              <w:left w:val="nil"/>
              <w:bottom w:val="single" w:sz="4" w:space="0" w:color="auto"/>
              <w:right w:val="single" w:sz="4" w:space="0" w:color="000000"/>
            </w:tcBorders>
            <w:shd w:val="clear" w:color="auto" w:fill="auto"/>
            <w:noWrap/>
            <w:hideMark/>
          </w:tcPr>
          <w:p w:rsidR="00882177" w:rsidRPr="00046B85" w:rsidRDefault="00882177" w:rsidP="00882177">
            <w:pPr>
              <w:jc w:val="center"/>
              <w:rPr>
                <w:sz w:val="18"/>
                <w:szCs w:val="18"/>
                <w:lang w:eastAsia="ru-RU"/>
              </w:rPr>
            </w:pPr>
            <w:r w:rsidRPr="00046B85">
              <w:rPr>
                <w:sz w:val="18"/>
                <w:szCs w:val="18"/>
                <w:lang w:eastAsia="ru-RU"/>
              </w:rPr>
              <w:t>по кварталам</w:t>
            </w:r>
          </w:p>
        </w:tc>
        <w:tc>
          <w:tcPr>
            <w:tcW w:w="846" w:type="dxa"/>
            <w:gridSpan w:val="2"/>
            <w:tcBorders>
              <w:top w:val="nil"/>
              <w:left w:val="single" w:sz="4" w:space="0" w:color="auto"/>
              <w:bottom w:val="single" w:sz="4" w:space="0" w:color="auto"/>
              <w:right w:val="single" w:sz="4" w:space="0" w:color="auto"/>
            </w:tcBorders>
            <w:shd w:val="clear" w:color="auto" w:fill="auto"/>
            <w:noWrap/>
            <w:hideMark/>
          </w:tcPr>
          <w:p w:rsidR="00882177" w:rsidRPr="00046B85" w:rsidRDefault="00882177" w:rsidP="00882177">
            <w:pPr>
              <w:jc w:val="center"/>
              <w:rPr>
                <w:sz w:val="18"/>
                <w:szCs w:val="18"/>
                <w:lang w:eastAsia="ru-RU"/>
              </w:rPr>
            </w:pPr>
            <w:r w:rsidRPr="00046B85">
              <w:rPr>
                <w:sz w:val="18"/>
                <w:szCs w:val="18"/>
                <w:lang w:eastAsia="ru-RU"/>
              </w:rPr>
              <w:t>всего</w:t>
            </w:r>
          </w:p>
        </w:tc>
        <w:tc>
          <w:tcPr>
            <w:tcW w:w="3359" w:type="dxa"/>
            <w:gridSpan w:val="5"/>
            <w:tcBorders>
              <w:top w:val="single" w:sz="4" w:space="0" w:color="auto"/>
              <w:left w:val="nil"/>
              <w:bottom w:val="single" w:sz="4" w:space="0" w:color="auto"/>
              <w:right w:val="single" w:sz="4" w:space="0" w:color="auto"/>
            </w:tcBorders>
            <w:shd w:val="clear" w:color="auto" w:fill="auto"/>
            <w:noWrap/>
            <w:hideMark/>
          </w:tcPr>
          <w:p w:rsidR="00882177" w:rsidRPr="00046B85" w:rsidRDefault="00882177" w:rsidP="00882177">
            <w:pPr>
              <w:jc w:val="center"/>
              <w:rPr>
                <w:sz w:val="18"/>
                <w:szCs w:val="18"/>
                <w:lang w:eastAsia="ru-RU"/>
              </w:rPr>
            </w:pPr>
            <w:r w:rsidRPr="00046B85">
              <w:rPr>
                <w:sz w:val="18"/>
                <w:szCs w:val="18"/>
                <w:lang w:eastAsia="ru-RU"/>
              </w:rPr>
              <w:t>по кварталам</w:t>
            </w:r>
          </w:p>
        </w:tc>
      </w:tr>
      <w:tr w:rsidR="00882177" w:rsidRPr="00046B85" w:rsidTr="005B20C1">
        <w:trPr>
          <w:gridAfter w:val="1"/>
          <w:wAfter w:w="16" w:type="dxa"/>
          <w:trHeight w:val="250"/>
        </w:trPr>
        <w:tc>
          <w:tcPr>
            <w:tcW w:w="2268" w:type="dxa"/>
            <w:tcBorders>
              <w:top w:val="nil"/>
              <w:left w:val="single" w:sz="4" w:space="0" w:color="auto"/>
              <w:bottom w:val="single" w:sz="4" w:space="0" w:color="auto"/>
              <w:right w:val="single" w:sz="4" w:space="0" w:color="auto"/>
            </w:tcBorders>
            <w:shd w:val="clear" w:color="auto" w:fill="auto"/>
            <w:noWrap/>
            <w:hideMark/>
          </w:tcPr>
          <w:p w:rsidR="00882177" w:rsidRPr="00046B85" w:rsidRDefault="00882177" w:rsidP="00882177">
            <w:pPr>
              <w:rPr>
                <w:sz w:val="18"/>
                <w:szCs w:val="18"/>
                <w:lang w:eastAsia="ru-RU"/>
              </w:rPr>
            </w:pPr>
            <w:r w:rsidRPr="00046B85">
              <w:rPr>
                <w:sz w:val="18"/>
                <w:szCs w:val="18"/>
                <w:lang w:eastAsia="ru-RU"/>
              </w:rPr>
              <w:t> </w:t>
            </w:r>
          </w:p>
        </w:tc>
        <w:tc>
          <w:tcPr>
            <w:tcW w:w="851" w:type="dxa"/>
            <w:vMerge/>
            <w:tcBorders>
              <w:top w:val="nil"/>
              <w:left w:val="single" w:sz="4" w:space="0" w:color="auto"/>
              <w:bottom w:val="single" w:sz="4" w:space="0" w:color="000000"/>
              <w:right w:val="single" w:sz="4" w:space="0" w:color="auto"/>
            </w:tcBorders>
            <w:hideMark/>
          </w:tcPr>
          <w:p w:rsidR="00882177" w:rsidRPr="00046B85" w:rsidRDefault="00882177" w:rsidP="00882177">
            <w:pPr>
              <w:rPr>
                <w:sz w:val="18"/>
                <w:szCs w:val="18"/>
                <w:lang w:eastAsia="ru-RU"/>
              </w:rPr>
            </w:pPr>
          </w:p>
        </w:tc>
        <w:tc>
          <w:tcPr>
            <w:tcW w:w="495" w:type="dxa"/>
            <w:tcBorders>
              <w:top w:val="nil"/>
              <w:left w:val="nil"/>
              <w:bottom w:val="single" w:sz="4" w:space="0" w:color="auto"/>
              <w:right w:val="single" w:sz="4" w:space="0" w:color="auto"/>
            </w:tcBorders>
            <w:shd w:val="clear" w:color="auto" w:fill="auto"/>
            <w:noWrap/>
            <w:hideMark/>
          </w:tcPr>
          <w:p w:rsidR="00882177" w:rsidRPr="00046B85" w:rsidRDefault="00882177" w:rsidP="00882177">
            <w:pPr>
              <w:jc w:val="center"/>
              <w:rPr>
                <w:sz w:val="18"/>
                <w:szCs w:val="18"/>
                <w:lang w:eastAsia="ru-RU"/>
              </w:rPr>
            </w:pPr>
            <w:r w:rsidRPr="00046B85">
              <w:rPr>
                <w:sz w:val="18"/>
                <w:szCs w:val="18"/>
                <w:lang w:eastAsia="ru-RU"/>
              </w:rPr>
              <w:t>I</w:t>
            </w:r>
          </w:p>
        </w:tc>
        <w:tc>
          <w:tcPr>
            <w:tcW w:w="913" w:type="dxa"/>
            <w:tcBorders>
              <w:top w:val="nil"/>
              <w:left w:val="nil"/>
              <w:bottom w:val="single" w:sz="4" w:space="0" w:color="auto"/>
              <w:right w:val="single" w:sz="4" w:space="0" w:color="auto"/>
            </w:tcBorders>
            <w:shd w:val="clear" w:color="auto" w:fill="auto"/>
            <w:noWrap/>
            <w:hideMark/>
          </w:tcPr>
          <w:p w:rsidR="00882177" w:rsidRPr="00046B85" w:rsidRDefault="00882177" w:rsidP="00882177">
            <w:pPr>
              <w:jc w:val="center"/>
              <w:rPr>
                <w:sz w:val="18"/>
                <w:szCs w:val="18"/>
                <w:lang w:eastAsia="ru-RU"/>
              </w:rPr>
            </w:pPr>
            <w:r w:rsidRPr="00046B85">
              <w:rPr>
                <w:sz w:val="18"/>
                <w:szCs w:val="18"/>
                <w:lang w:eastAsia="ru-RU"/>
              </w:rPr>
              <w:t>II</w:t>
            </w:r>
          </w:p>
        </w:tc>
        <w:tc>
          <w:tcPr>
            <w:tcW w:w="717" w:type="dxa"/>
            <w:tcBorders>
              <w:top w:val="nil"/>
              <w:left w:val="nil"/>
              <w:bottom w:val="single" w:sz="4" w:space="0" w:color="auto"/>
              <w:right w:val="single" w:sz="4" w:space="0" w:color="auto"/>
            </w:tcBorders>
            <w:shd w:val="clear" w:color="auto" w:fill="auto"/>
            <w:noWrap/>
            <w:hideMark/>
          </w:tcPr>
          <w:p w:rsidR="00882177" w:rsidRPr="00046B85" w:rsidRDefault="00882177" w:rsidP="00882177">
            <w:pPr>
              <w:jc w:val="center"/>
              <w:rPr>
                <w:sz w:val="18"/>
                <w:szCs w:val="18"/>
                <w:lang w:eastAsia="ru-RU"/>
              </w:rPr>
            </w:pPr>
            <w:r w:rsidRPr="00046B85">
              <w:rPr>
                <w:sz w:val="18"/>
                <w:szCs w:val="18"/>
                <w:lang w:eastAsia="ru-RU"/>
              </w:rPr>
              <w:t>III</w:t>
            </w:r>
          </w:p>
        </w:tc>
        <w:tc>
          <w:tcPr>
            <w:tcW w:w="766" w:type="dxa"/>
            <w:tcBorders>
              <w:top w:val="nil"/>
              <w:left w:val="nil"/>
              <w:bottom w:val="single" w:sz="4" w:space="0" w:color="auto"/>
              <w:right w:val="single" w:sz="4" w:space="0" w:color="auto"/>
            </w:tcBorders>
            <w:shd w:val="clear" w:color="auto" w:fill="auto"/>
            <w:noWrap/>
            <w:hideMark/>
          </w:tcPr>
          <w:p w:rsidR="00882177" w:rsidRPr="00046B85" w:rsidRDefault="00882177" w:rsidP="00882177">
            <w:pPr>
              <w:jc w:val="center"/>
              <w:rPr>
                <w:sz w:val="18"/>
                <w:szCs w:val="18"/>
                <w:lang w:eastAsia="ru-RU"/>
              </w:rPr>
            </w:pPr>
            <w:r w:rsidRPr="00046B85">
              <w:rPr>
                <w:sz w:val="18"/>
                <w:szCs w:val="18"/>
                <w:lang w:eastAsia="ru-RU"/>
              </w:rPr>
              <w:t>IV</w:t>
            </w:r>
          </w:p>
        </w:tc>
        <w:tc>
          <w:tcPr>
            <w:tcW w:w="766" w:type="dxa"/>
            <w:gridSpan w:val="2"/>
            <w:tcBorders>
              <w:top w:val="nil"/>
              <w:left w:val="single" w:sz="4" w:space="0" w:color="auto"/>
              <w:bottom w:val="single" w:sz="4" w:space="0" w:color="000000"/>
              <w:right w:val="single" w:sz="4" w:space="0" w:color="auto"/>
            </w:tcBorders>
            <w:hideMark/>
          </w:tcPr>
          <w:p w:rsidR="00882177" w:rsidRPr="00046B85" w:rsidRDefault="00882177" w:rsidP="00882177">
            <w:pPr>
              <w:rPr>
                <w:sz w:val="18"/>
                <w:szCs w:val="18"/>
                <w:lang w:eastAsia="ru-RU"/>
              </w:rPr>
            </w:pPr>
          </w:p>
        </w:tc>
        <w:tc>
          <w:tcPr>
            <w:tcW w:w="766" w:type="dxa"/>
            <w:gridSpan w:val="2"/>
            <w:tcBorders>
              <w:top w:val="nil"/>
              <w:left w:val="nil"/>
              <w:bottom w:val="single" w:sz="4" w:space="0" w:color="auto"/>
              <w:right w:val="single" w:sz="4" w:space="0" w:color="auto"/>
            </w:tcBorders>
            <w:shd w:val="clear" w:color="auto" w:fill="auto"/>
            <w:noWrap/>
            <w:hideMark/>
          </w:tcPr>
          <w:p w:rsidR="00882177" w:rsidRPr="00046B85" w:rsidRDefault="00882177" w:rsidP="00882177">
            <w:pPr>
              <w:jc w:val="center"/>
              <w:rPr>
                <w:sz w:val="18"/>
                <w:szCs w:val="18"/>
                <w:lang w:eastAsia="ru-RU"/>
              </w:rPr>
            </w:pPr>
            <w:r w:rsidRPr="00046B85">
              <w:rPr>
                <w:sz w:val="18"/>
                <w:szCs w:val="18"/>
                <w:lang w:eastAsia="ru-RU"/>
              </w:rPr>
              <w:t>I</w:t>
            </w:r>
          </w:p>
        </w:tc>
        <w:tc>
          <w:tcPr>
            <w:tcW w:w="717" w:type="dxa"/>
            <w:tcBorders>
              <w:top w:val="nil"/>
              <w:left w:val="nil"/>
              <w:bottom w:val="single" w:sz="4" w:space="0" w:color="auto"/>
              <w:right w:val="single" w:sz="4" w:space="0" w:color="auto"/>
            </w:tcBorders>
            <w:shd w:val="clear" w:color="auto" w:fill="auto"/>
            <w:noWrap/>
            <w:hideMark/>
          </w:tcPr>
          <w:p w:rsidR="00882177" w:rsidRPr="00046B85" w:rsidRDefault="00882177" w:rsidP="00882177">
            <w:pPr>
              <w:jc w:val="center"/>
              <w:rPr>
                <w:sz w:val="18"/>
                <w:szCs w:val="18"/>
                <w:lang w:eastAsia="ru-RU"/>
              </w:rPr>
            </w:pPr>
            <w:r w:rsidRPr="00046B85">
              <w:rPr>
                <w:sz w:val="18"/>
                <w:szCs w:val="18"/>
                <w:lang w:eastAsia="ru-RU"/>
              </w:rPr>
              <w:t>II</w:t>
            </w:r>
          </w:p>
        </w:tc>
        <w:tc>
          <w:tcPr>
            <w:tcW w:w="766" w:type="dxa"/>
            <w:tcBorders>
              <w:top w:val="nil"/>
              <w:left w:val="nil"/>
              <w:bottom w:val="single" w:sz="4" w:space="0" w:color="auto"/>
              <w:right w:val="single" w:sz="4" w:space="0" w:color="auto"/>
            </w:tcBorders>
            <w:shd w:val="clear" w:color="auto" w:fill="auto"/>
            <w:noWrap/>
            <w:hideMark/>
          </w:tcPr>
          <w:p w:rsidR="00882177" w:rsidRPr="00046B85" w:rsidRDefault="00882177" w:rsidP="00882177">
            <w:pPr>
              <w:jc w:val="center"/>
              <w:rPr>
                <w:sz w:val="18"/>
                <w:szCs w:val="18"/>
                <w:lang w:eastAsia="ru-RU"/>
              </w:rPr>
            </w:pPr>
            <w:r w:rsidRPr="00046B85">
              <w:rPr>
                <w:sz w:val="18"/>
                <w:szCs w:val="18"/>
                <w:lang w:eastAsia="ru-RU"/>
              </w:rPr>
              <w:t>III</w:t>
            </w:r>
          </w:p>
        </w:tc>
        <w:tc>
          <w:tcPr>
            <w:tcW w:w="766" w:type="dxa"/>
            <w:tcBorders>
              <w:top w:val="nil"/>
              <w:left w:val="nil"/>
              <w:bottom w:val="single" w:sz="4" w:space="0" w:color="auto"/>
              <w:right w:val="single" w:sz="4" w:space="0" w:color="auto"/>
            </w:tcBorders>
            <w:shd w:val="clear" w:color="auto" w:fill="auto"/>
            <w:noWrap/>
            <w:hideMark/>
          </w:tcPr>
          <w:p w:rsidR="00882177" w:rsidRPr="00046B85" w:rsidRDefault="00882177" w:rsidP="00882177">
            <w:pPr>
              <w:jc w:val="center"/>
              <w:rPr>
                <w:sz w:val="18"/>
                <w:szCs w:val="18"/>
                <w:lang w:eastAsia="ru-RU"/>
              </w:rPr>
            </w:pPr>
            <w:r w:rsidRPr="00046B85">
              <w:rPr>
                <w:sz w:val="18"/>
                <w:szCs w:val="18"/>
                <w:lang w:eastAsia="ru-RU"/>
              </w:rPr>
              <w:t>IV</w:t>
            </w:r>
          </w:p>
        </w:tc>
        <w:tc>
          <w:tcPr>
            <w:tcW w:w="846" w:type="dxa"/>
            <w:gridSpan w:val="2"/>
            <w:tcBorders>
              <w:top w:val="nil"/>
              <w:left w:val="single" w:sz="4" w:space="0" w:color="auto"/>
              <w:bottom w:val="single" w:sz="4" w:space="0" w:color="auto"/>
              <w:right w:val="single" w:sz="4" w:space="0" w:color="auto"/>
            </w:tcBorders>
            <w:hideMark/>
          </w:tcPr>
          <w:p w:rsidR="00882177" w:rsidRPr="00046B85" w:rsidRDefault="00882177" w:rsidP="00882177">
            <w:pPr>
              <w:rPr>
                <w:sz w:val="18"/>
                <w:szCs w:val="18"/>
                <w:lang w:eastAsia="ru-RU"/>
              </w:rPr>
            </w:pPr>
          </w:p>
        </w:tc>
        <w:tc>
          <w:tcPr>
            <w:tcW w:w="851" w:type="dxa"/>
            <w:gridSpan w:val="2"/>
            <w:tcBorders>
              <w:top w:val="nil"/>
              <w:left w:val="nil"/>
              <w:bottom w:val="single" w:sz="4" w:space="0" w:color="auto"/>
              <w:right w:val="single" w:sz="4" w:space="0" w:color="auto"/>
            </w:tcBorders>
            <w:shd w:val="clear" w:color="auto" w:fill="auto"/>
            <w:noWrap/>
            <w:hideMark/>
          </w:tcPr>
          <w:p w:rsidR="00882177" w:rsidRPr="00046B85" w:rsidRDefault="00882177" w:rsidP="00882177">
            <w:pPr>
              <w:jc w:val="center"/>
              <w:rPr>
                <w:sz w:val="18"/>
                <w:szCs w:val="18"/>
                <w:lang w:eastAsia="ru-RU"/>
              </w:rPr>
            </w:pPr>
            <w:r w:rsidRPr="00046B85">
              <w:rPr>
                <w:sz w:val="18"/>
                <w:szCs w:val="18"/>
                <w:lang w:eastAsia="ru-RU"/>
              </w:rPr>
              <w:t>I</w:t>
            </w:r>
          </w:p>
        </w:tc>
        <w:tc>
          <w:tcPr>
            <w:tcW w:w="850" w:type="dxa"/>
            <w:tcBorders>
              <w:top w:val="nil"/>
              <w:left w:val="nil"/>
              <w:bottom w:val="single" w:sz="4" w:space="0" w:color="auto"/>
              <w:right w:val="single" w:sz="4" w:space="0" w:color="auto"/>
            </w:tcBorders>
            <w:shd w:val="clear" w:color="auto" w:fill="auto"/>
            <w:noWrap/>
            <w:hideMark/>
          </w:tcPr>
          <w:p w:rsidR="00882177" w:rsidRPr="00046B85" w:rsidRDefault="00882177" w:rsidP="00882177">
            <w:pPr>
              <w:jc w:val="center"/>
              <w:rPr>
                <w:sz w:val="18"/>
                <w:szCs w:val="18"/>
                <w:lang w:eastAsia="ru-RU"/>
              </w:rPr>
            </w:pPr>
            <w:r w:rsidRPr="00046B85">
              <w:rPr>
                <w:sz w:val="18"/>
                <w:szCs w:val="18"/>
                <w:lang w:eastAsia="ru-RU"/>
              </w:rPr>
              <w:t>II</w:t>
            </w:r>
          </w:p>
        </w:tc>
        <w:tc>
          <w:tcPr>
            <w:tcW w:w="884" w:type="dxa"/>
            <w:tcBorders>
              <w:top w:val="nil"/>
              <w:left w:val="nil"/>
              <w:bottom w:val="single" w:sz="4" w:space="0" w:color="auto"/>
              <w:right w:val="single" w:sz="4" w:space="0" w:color="auto"/>
            </w:tcBorders>
            <w:shd w:val="clear" w:color="auto" w:fill="auto"/>
            <w:noWrap/>
            <w:hideMark/>
          </w:tcPr>
          <w:p w:rsidR="00882177" w:rsidRPr="00046B85" w:rsidRDefault="00882177" w:rsidP="00882177">
            <w:pPr>
              <w:jc w:val="center"/>
              <w:rPr>
                <w:sz w:val="18"/>
                <w:szCs w:val="18"/>
                <w:lang w:eastAsia="ru-RU"/>
              </w:rPr>
            </w:pPr>
            <w:r w:rsidRPr="00046B85">
              <w:rPr>
                <w:sz w:val="18"/>
                <w:szCs w:val="18"/>
                <w:lang w:eastAsia="ru-RU"/>
              </w:rPr>
              <w:t>III</w:t>
            </w:r>
          </w:p>
        </w:tc>
        <w:tc>
          <w:tcPr>
            <w:tcW w:w="766" w:type="dxa"/>
            <w:tcBorders>
              <w:top w:val="nil"/>
              <w:left w:val="nil"/>
              <w:bottom w:val="single" w:sz="4" w:space="0" w:color="auto"/>
              <w:right w:val="single" w:sz="4" w:space="0" w:color="auto"/>
            </w:tcBorders>
            <w:shd w:val="clear" w:color="auto" w:fill="auto"/>
            <w:noWrap/>
            <w:hideMark/>
          </w:tcPr>
          <w:p w:rsidR="00882177" w:rsidRPr="00046B85" w:rsidRDefault="00882177" w:rsidP="00882177">
            <w:pPr>
              <w:jc w:val="center"/>
              <w:rPr>
                <w:sz w:val="18"/>
                <w:szCs w:val="18"/>
                <w:lang w:eastAsia="ru-RU"/>
              </w:rPr>
            </w:pPr>
            <w:r w:rsidRPr="00046B85">
              <w:rPr>
                <w:sz w:val="18"/>
                <w:szCs w:val="18"/>
                <w:lang w:eastAsia="ru-RU"/>
              </w:rPr>
              <w:t>IV</w:t>
            </w:r>
          </w:p>
        </w:tc>
      </w:tr>
      <w:tr w:rsidR="005B20C1" w:rsidRPr="00046B85" w:rsidTr="005B20C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5B20C1" w:rsidRPr="00883323" w:rsidRDefault="005B20C1" w:rsidP="005B20C1">
            <w:r w:rsidRPr="00883323">
              <w:t>Операционная деятел</w:t>
            </w:r>
            <w:r w:rsidRPr="00883323">
              <w:t>ь</w:t>
            </w:r>
            <w:r w:rsidRPr="00883323">
              <w:t>ность</w:t>
            </w:r>
          </w:p>
        </w:tc>
        <w:tc>
          <w:tcPr>
            <w:tcW w:w="851" w:type="dxa"/>
            <w:tcBorders>
              <w:top w:val="nil"/>
              <w:left w:val="nil"/>
              <w:bottom w:val="single" w:sz="4" w:space="0" w:color="auto"/>
              <w:right w:val="single" w:sz="4" w:space="0" w:color="auto"/>
            </w:tcBorders>
            <w:shd w:val="clear" w:color="auto" w:fill="auto"/>
            <w:noWrap/>
            <w:hideMark/>
          </w:tcPr>
          <w:p w:rsidR="005B20C1" w:rsidRPr="00883323" w:rsidRDefault="005B20C1" w:rsidP="005B20C1"/>
        </w:tc>
        <w:tc>
          <w:tcPr>
            <w:tcW w:w="495" w:type="dxa"/>
            <w:tcBorders>
              <w:top w:val="nil"/>
              <w:left w:val="nil"/>
              <w:bottom w:val="single" w:sz="4" w:space="0" w:color="auto"/>
              <w:right w:val="single" w:sz="4" w:space="0" w:color="auto"/>
            </w:tcBorders>
            <w:shd w:val="clear" w:color="auto" w:fill="auto"/>
            <w:noWrap/>
            <w:hideMark/>
          </w:tcPr>
          <w:p w:rsidR="005B20C1" w:rsidRPr="00883323" w:rsidRDefault="005B20C1" w:rsidP="005B20C1"/>
        </w:tc>
        <w:tc>
          <w:tcPr>
            <w:tcW w:w="913" w:type="dxa"/>
            <w:tcBorders>
              <w:top w:val="nil"/>
              <w:left w:val="nil"/>
              <w:bottom w:val="single" w:sz="4" w:space="0" w:color="auto"/>
              <w:right w:val="single" w:sz="4" w:space="0" w:color="auto"/>
            </w:tcBorders>
            <w:shd w:val="clear" w:color="auto" w:fill="auto"/>
            <w:noWrap/>
            <w:hideMark/>
          </w:tcPr>
          <w:p w:rsidR="005B20C1" w:rsidRPr="00883323" w:rsidRDefault="005B20C1" w:rsidP="005B20C1"/>
        </w:tc>
        <w:tc>
          <w:tcPr>
            <w:tcW w:w="717" w:type="dxa"/>
            <w:tcBorders>
              <w:top w:val="nil"/>
              <w:left w:val="nil"/>
              <w:bottom w:val="single" w:sz="4" w:space="0" w:color="auto"/>
              <w:right w:val="single" w:sz="4" w:space="0" w:color="auto"/>
            </w:tcBorders>
            <w:shd w:val="clear" w:color="auto" w:fill="auto"/>
            <w:noWrap/>
            <w:hideMark/>
          </w:tcPr>
          <w:p w:rsidR="005B20C1" w:rsidRPr="00883323" w:rsidRDefault="005B20C1" w:rsidP="005B20C1"/>
        </w:tc>
        <w:tc>
          <w:tcPr>
            <w:tcW w:w="766" w:type="dxa"/>
            <w:tcBorders>
              <w:top w:val="nil"/>
              <w:left w:val="nil"/>
              <w:bottom w:val="single" w:sz="4" w:space="0" w:color="auto"/>
              <w:right w:val="single" w:sz="4" w:space="0" w:color="auto"/>
            </w:tcBorders>
            <w:shd w:val="clear" w:color="auto" w:fill="auto"/>
            <w:noWrap/>
            <w:hideMark/>
          </w:tcPr>
          <w:p w:rsidR="005B20C1" w:rsidRPr="00883323" w:rsidRDefault="005B20C1" w:rsidP="005B20C1"/>
        </w:tc>
        <w:tc>
          <w:tcPr>
            <w:tcW w:w="766" w:type="dxa"/>
            <w:gridSpan w:val="2"/>
            <w:tcBorders>
              <w:top w:val="nil"/>
              <w:left w:val="nil"/>
              <w:bottom w:val="single" w:sz="4" w:space="0" w:color="auto"/>
              <w:right w:val="single" w:sz="4" w:space="0" w:color="auto"/>
            </w:tcBorders>
            <w:shd w:val="clear" w:color="auto" w:fill="auto"/>
            <w:noWrap/>
            <w:hideMark/>
          </w:tcPr>
          <w:p w:rsidR="005B20C1" w:rsidRPr="00883323" w:rsidRDefault="005B20C1" w:rsidP="005B20C1"/>
        </w:tc>
        <w:tc>
          <w:tcPr>
            <w:tcW w:w="766" w:type="dxa"/>
            <w:gridSpan w:val="2"/>
            <w:tcBorders>
              <w:top w:val="nil"/>
              <w:left w:val="nil"/>
              <w:bottom w:val="single" w:sz="4" w:space="0" w:color="auto"/>
              <w:right w:val="single" w:sz="4" w:space="0" w:color="auto"/>
            </w:tcBorders>
            <w:shd w:val="clear" w:color="auto" w:fill="auto"/>
            <w:noWrap/>
            <w:hideMark/>
          </w:tcPr>
          <w:p w:rsidR="005B20C1" w:rsidRPr="00883323" w:rsidRDefault="005B20C1" w:rsidP="005B20C1"/>
        </w:tc>
        <w:tc>
          <w:tcPr>
            <w:tcW w:w="717" w:type="dxa"/>
            <w:tcBorders>
              <w:top w:val="nil"/>
              <w:left w:val="nil"/>
              <w:bottom w:val="single" w:sz="4" w:space="0" w:color="auto"/>
              <w:right w:val="single" w:sz="4" w:space="0" w:color="auto"/>
            </w:tcBorders>
            <w:shd w:val="clear" w:color="auto" w:fill="auto"/>
            <w:noWrap/>
            <w:hideMark/>
          </w:tcPr>
          <w:p w:rsidR="005B20C1" w:rsidRPr="00883323" w:rsidRDefault="005B20C1" w:rsidP="005B20C1"/>
        </w:tc>
        <w:tc>
          <w:tcPr>
            <w:tcW w:w="766" w:type="dxa"/>
            <w:tcBorders>
              <w:top w:val="nil"/>
              <w:left w:val="nil"/>
              <w:bottom w:val="single" w:sz="4" w:space="0" w:color="auto"/>
              <w:right w:val="single" w:sz="4" w:space="0" w:color="auto"/>
            </w:tcBorders>
            <w:shd w:val="clear" w:color="auto" w:fill="auto"/>
            <w:noWrap/>
            <w:hideMark/>
          </w:tcPr>
          <w:p w:rsidR="005B20C1" w:rsidRPr="00883323" w:rsidRDefault="005B20C1" w:rsidP="005B20C1"/>
        </w:tc>
        <w:tc>
          <w:tcPr>
            <w:tcW w:w="766" w:type="dxa"/>
            <w:tcBorders>
              <w:top w:val="nil"/>
              <w:left w:val="nil"/>
              <w:bottom w:val="single" w:sz="4" w:space="0" w:color="auto"/>
              <w:right w:val="single" w:sz="4" w:space="0" w:color="auto"/>
            </w:tcBorders>
            <w:shd w:val="clear" w:color="auto" w:fill="auto"/>
            <w:noWrap/>
            <w:hideMark/>
          </w:tcPr>
          <w:p w:rsidR="005B20C1" w:rsidRPr="00883323" w:rsidRDefault="005B20C1" w:rsidP="005B20C1"/>
        </w:tc>
        <w:tc>
          <w:tcPr>
            <w:tcW w:w="846" w:type="dxa"/>
            <w:gridSpan w:val="2"/>
            <w:tcBorders>
              <w:top w:val="nil"/>
              <w:left w:val="nil"/>
              <w:bottom w:val="single" w:sz="4" w:space="0" w:color="auto"/>
              <w:right w:val="single" w:sz="4" w:space="0" w:color="auto"/>
            </w:tcBorders>
            <w:shd w:val="clear" w:color="auto" w:fill="auto"/>
            <w:noWrap/>
            <w:hideMark/>
          </w:tcPr>
          <w:p w:rsidR="005B20C1" w:rsidRPr="00883323" w:rsidRDefault="005B20C1" w:rsidP="005B20C1"/>
        </w:tc>
        <w:tc>
          <w:tcPr>
            <w:tcW w:w="851" w:type="dxa"/>
            <w:gridSpan w:val="2"/>
            <w:tcBorders>
              <w:top w:val="nil"/>
              <w:left w:val="nil"/>
              <w:bottom w:val="single" w:sz="4" w:space="0" w:color="auto"/>
              <w:right w:val="single" w:sz="4" w:space="0" w:color="auto"/>
            </w:tcBorders>
            <w:shd w:val="clear" w:color="auto" w:fill="auto"/>
            <w:noWrap/>
            <w:hideMark/>
          </w:tcPr>
          <w:p w:rsidR="005B20C1" w:rsidRPr="00883323" w:rsidRDefault="005B20C1" w:rsidP="005B20C1"/>
        </w:tc>
        <w:tc>
          <w:tcPr>
            <w:tcW w:w="850" w:type="dxa"/>
            <w:tcBorders>
              <w:top w:val="nil"/>
              <w:left w:val="nil"/>
              <w:bottom w:val="single" w:sz="4" w:space="0" w:color="auto"/>
              <w:right w:val="single" w:sz="4" w:space="0" w:color="auto"/>
            </w:tcBorders>
            <w:shd w:val="clear" w:color="auto" w:fill="auto"/>
            <w:noWrap/>
            <w:hideMark/>
          </w:tcPr>
          <w:p w:rsidR="005B20C1" w:rsidRPr="00883323" w:rsidRDefault="005B20C1" w:rsidP="005B20C1"/>
        </w:tc>
        <w:tc>
          <w:tcPr>
            <w:tcW w:w="884" w:type="dxa"/>
            <w:tcBorders>
              <w:top w:val="nil"/>
              <w:left w:val="nil"/>
              <w:bottom w:val="single" w:sz="4" w:space="0" w:color="auto"/>
              <w:right w:val="single" w:sz="4" w:space="0" w:color="auto"/>
            </w:tcBorders>
            <w:shd w:val="clear" w:color="auto" w:fill="auto"/>
            <w:noWrap/>
            <w:hideMark/>
          </w:tcPr>
          <w:p w:rsidR="005B20C1" w:rsidRPr="00883323" w:rsidRDefault="005B20C1" w:rsidP="005B20C1"/>
        </w:tc>
        <w:tc>
          <w:tcPr>
            <w:tcW w:w="766" w:type="dxa"/>
            <w:tcBorders>
              <w:top w:val="nil"/>
              <w:left w:val="nil"/>
              <w:bottom w:val="single" w:sz="4" w:space="0" w:color="auto"/>
              <w:right w:val="single" w:sz="4" w:space="0" w:color="auto"/>
            </w:tcBorders>
            <w:shd w:val="clear" w:color="auto" w:fill="auto"/>
            <w:noWrap/>
            <w:hideMark/>
          </w:tcPr>
          <w:p w:rsidR="005B20C1" w:rsidRPr="00883323" w:rsidRDefault="005B20C1" w:rsidP="005B20C1"/>
        </w:tc>
      </w:tr>
      <w:tr w:rsidR="00AE4905" w:rsidRPr="00046B85" w:rsidTr="005B20C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AE4905" w:rsidRPr="00883323" w:rsidRDefault="00AE4905" w:rsidP="005B20C1">
            <w:r w:rsidRPr="00883323">
              <w:t>1. Депозиты постоя</w:t>
            </w:r>
            <w:r w:rsidRPr="00883323">
              <w:t>н</w:t>
            </w:r>
            <w:r w:rsidRPr="00883323">
              <w:t>ные всего</w:t>
            </w:r>
          </w:p>
        </w:tc>
        <w:tc>
          <w:tcPr>
            <w:tcW w:w="851"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880,0</w:t>
            </w:r>
          </w:p>
        </w:tc>
        <w:tc>
          <w:tcPr>
            <w:tcW w:w="495"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913"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440,0</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440,0</w:t>
            </w:r>
          </w:p>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1445,0</w:t>
            </w:r>
          </w:p>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377,4</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816,9</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250,8</w:t>
            </w:r>
          </w:p>
        </w:tc>
        <w:tc>
          <w:tcPr>
            <w:tcW w:w="84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1530,0</w:t>
            </w:r>
          </w:p>
        </w:tc>
        <w:tc>
          <w:tcPr>
            <w:tcW w:w="851"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850"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399,6</w:t>
            </w:r>
          </w:p>
        </w:tc>
        <w:tc>
          <w:tcPr>
            <w:tcW w:w="884"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864,9</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265,5</w:t>
            </w:r>
          </w:p>
        </w:tc>
      </w:tr>
      <w:tr w:rsidR="00AE4905" w:rsidRPr="00046B85" w:rsidTr="005B20C1">
        <w:trPr>
          <w:gridAfter w:val="1"/>
          <w:wAfter w:w="16" w:type="dxa"/>
          <w:trHeight w:val="510"/>
        </w:trPr>
        <w:tc>
          <w:tcPr>
            <w:tcW w:w="2268" w:type="dxa"/>
            <w:tcBorders>
              <w:top w:val="nil"/>
              <w:left w:val="single" w:sz="4" w:space="0" w:color="auto"/>
              <w:bottom w:val="single" w:sz="4" w:space="0" w:color="auto"/>
              <w:right w:val="single" w:sz="4" w:space="0" w:color="auto"/>
            </w:tcBorders>
            <w:shd w:val="clear" w:color="auto" w:fill="auto"/>
            <w:hideMark/>
          </w:tcPr>
          <w:p w:rsidR="00AE4905" w:rsidRPr="00883323" w:rsidRDefault="00AE4905" w:rsidP="005B20C1">
            <w:r w:rsidRPr="00883323">
              <w:t xml:space="preserve">в </w:t>
            </w:r>
            <w:proofErr w:type="spellStart"/>
            <w:r w:rsidRPr="00883323">
              <w:t>т.ч.поступление</w:t>
            </w:r>
            <w:proofErr w:type="spellEnd"/>
            <w:r w:rsidRPr="00883323">
              <w:t xml:space="preserve"> от реализации</w:t>
            </w:r>
          </w:p>
        </w:tc>
        <w:tc>
          <w:tcPr>
            <w:tcW w:w="851"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880,0</w:t>
            </w:r>
          </w:p>
        </w:tc>
        <w:tc>
          <w:tcPr>
            <w:tcW w:w="495"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913"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440,0</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440,0</w:t>
            </w:r>
          </w:p>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1445,0</w:t>
            </w:r>
          </w:p>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377,4</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816,9</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250,8</w:t>
            </w:r>
          </w:p>
        </w:tc>
        <w:tc>
          <w:tcPr>
            <w:tcW w:w="84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1530,0</w:t>
            </w:r>
          </w:p>
        </w:tc>
        <w:tc>
          <w:tcPr>
            <w:tcW w:w="851"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850"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399,6</w:t>
            </w:r>
          </w:p>
        </w:tc>
        <w:tc>
          <w:tcPr>
            <w:tcW w:w="884"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864,9</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265,5</w:t>
            </w:r>
          </w:p>
        </w:tc>
      </w:tr>
      <w:tr w:rsidR="00AE4905" w:rsidRPr="00046B85" w:rsidTr="005B20C1">
        <w:trPr>
          <w:gridAfter w:val="1"/>
          <w:wAfter w:w="16" w:type="dxa"/>
          <w:trHeight w:val="353"/>
        </w:trPr>
        <w:tc>
          <w:tcPr>
            <w:tcW w:w="2268" w:type="dxa"/>
            <w:tcBorders>
              <w:top w:val="nil"/>
              <w:left w:val="single" w:sz="4" w:space="0" w:color="auto"/>
              <w:bottom w:val="single" w:sz="4" w:space="0" w:color="auto"/>
              <w:right w:val="single" w:sz="4" w:space="0" w:color="auto"/>
            </w:tcBorders>
            <w:shd w:val="clear" w:color="auto" w:fill="auto"/>
            <w:hideMark/>
          </w:tcPr>
          <w:p w:rsidR="00AE4905" w:rsidRPr="00883323" w:rsidRDefault="00AE4905" w:rsidP="005B20C1">
            <w:r w:rsidRPr="00883323">
              <w:t>2. Депозитные выплаты всего</w:t>
            </w:r>
          </w:p>
        </w:tc>
        <w:tc>
          <w:tcPr>
            <w:tcW w:w="851"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227,3</w:t>
            </w:r>
          </w:p>
        </w:tc>
        <w:tc>
          <w:tcPr>
            <w:tcW w:w="495"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913"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12,2</w:t>
            </w:r>
          </w:p>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122,2</w:t>
            </w:r>
          </w:p>
        </w:tc>
        <w:tc>
          <w:tcPr>
            <w:tcW w:w="766" w:type="dxa"/>
            <w:tcBorders>
              <w:top w:val="nil"/>
              <w:left w:val="nil"/>
              <w:bottom w:val="nil"/>
              <w:right w:val="nil"/>
            </w:tcBorders>
            <w:shd w:val="clear" w:color="auto" w:fill="auto"/>
            <w:noWrap/>
            <w:hideMark/>
          </w:tcPr>
          <w:p w:rsidR="00AE4905" w:rsidRPr="00B74C54" w:rsidRDefault="00AE4905" w:rsidP="00250B97">
            <w:r w:rsidRPr="00B74C54">
              <w:t>92,9</w:t>
            </w:r>
          </w:p>
        </w:tc>
        <w:tc>
          <w:tcPr>
            <w:tcW w:w="766" w:type="dxa"/>
            <w:gridSpan w:val="2"/>
            <w:tcBorders>
              <w:top w:val="nil"/>
              <w:left w:val="single" w:sz="4" w:space="0" w:color="auto"/>
              <w:bottom w:val="single" w:sz="4" w:space="0" w:color="auto"/>
              <w:right w:val="single" w:sz="4" w:space="0" w:color="auto"/>
            </w:tcBorders>
            <w:shd w:val="clear" w:color="auto" w:fill="auto"/>
            <w:noWrap/>
            <w:hideMark/>
          </w:tcPr>
          <w:p w:rsidR="00AE4905" w:rsidRPr="00B74C54" w:rsidRDefault="00AE4905" w:rsidP="00250B97">
            <w:r w:rsidRPr="00B74C54">
              <w:t>399,8</w:t>
            </w:r>
          </w:p>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65,7</w:t>
            </w:r>
          </w:p>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106,2</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148,9</w:t>
            </w:r>
          </w:p>
        </w:tc>
        <w:tc>
          <w:tcPr>
            <w:tcW w:w="766" w:type="dxa"/>
            <w:tcBorders>
              <w:top w:val="nil"/>
              <w:left w:val="nil"/>
              <w:bottom w:val="nil"/>
              <w:right w:val="nil"/>
            </w:tcBorders>
            <w:shd w:val="clear" w:color="auto" w:fill="auto"/>
            <w:noWrap/>
            <w:hideMark/>
          </w:tcPr>
          <w:p w:rsidR="00AE4905" w:rsidRPr="00B74C54" w:rsidRDefault="00AE4905" w:rsidP="00250B97">
            <w:r w:rsidRPr="00B74C54">
              <w:t>79,0</w:t>
            </w:r>
          </w:p>
        </w:tc>
        <w:tc>
          <w:tcPr>
            <w:tcW w:w="846" w:type="dxa"/>
            <w:gridSpan w:val="2"/>
            <w:tcBorders>
              <w:top w:val="nil"/>
              <w:left w:val="single" w:sz="4" w:space="0" w:color="auto"/>
              <w:bottom w:val="single" w:sz="4" w:space="0" w:color="auto"/>
              <w:right w:val="single" w:sz="4" w:space="0" w:color="auto"/>
            </w:tcBorders>
            <w:shd w:val="clear" w:color="auto" w:fill="auto"/>
            <w:noWrap/>
            <w:hideMark/>
          </w:tcPr>
          <w:p w:rsidR="00AE4905" w:rsidRPr="00B74C54" w:rsidRDefault="00AE4905" w:rsidP="00250B97">
            <w:r w:rsidRPr="00B74C54">
              <w:t>407,3</w:t>
            </w:r>
          </w:p>
        </w:tc>
        <w:tc>
          <w:tcPr>
            <w:tcW w:w="851"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65,7</w:t>
            </w:r>
          </w:p>
        </w:tc>
        <w:tc>
          <w:tcPr>
            <w:tcW w:w="850" w:type="dxa"/>
            <w:tcBorders>
              <w:top w:val="nil"/>
              <w:left w:val="nil"/>
              <w:bottom w:val="nil"/>
              <w:right w:val="nil"/>
            </w:tcBorders>
            <w:shd w:val="clear" w:color="auto" w:fill="auto"/>
            <w:noWrap/>
            <w:hideMark/>
          </w:tcPr>
          <w:p w:rsidR="00AE4905" w:rsidRPr="00B74C54" w:rsidRDefault="00AE4905" w:rsidP="00250B97">
            <w:r w:rsidRPr="00B74C54">
              <w:t>107,9</w:t>
            </w:r>
          </w:p>
        </w:tc>
        <w:tc>
          <w:tcPr>
            <w:tcW w:w="884" w:type="dxa"/>
            <w:tcBorders>
              <w:top w:val="nil"/>
              <w:left w:val="single" w:sz="4" w:space="0" w:color="auto"/>
              <w:bottom w:val="single" w:sz="4" w:space="0" w:color="auto"/>
              <w:right w:val="single" w:sz="4" w:space="0" w:color="auto"/>
            </w:tcBorders>
            <w:shd w:val="clear" w:color="auto" w:fill="auto"/>
            <w:noWrap/>
            <w:hideMark/>
          </w:tcPr>
          <w:p w:rsidR="00AE4905" w:rsidRPr="00B74C54" w:rsidRDefault="00AE4905" w:rsidP="00250B97">
            <w:r w:rsidRPr="00B74C54">
              <w:t>153,6</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80,0</w:t>
            </w:r>
          </w:p>
        </w:tc>
      </w:tr>
      <w:tr w:rsidR="00AE4905" w:rsidRPr="00046B85" w:rsidTr="005B20C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AE4905" w:rsidRPr="00883323" w:rsidRDefault="00AE4905" w:rsidP="005B20C1">
            <w:r w:rsidRPr="00883323">
              <w:t>а) в т. ч. затраты по производству и сбыту продукции (без аморт</w:t>
            </w:r>
            <w:r w:rsidRPr="00883323">
              <w:t>и</w:t>
            </w:r>
            <w:r w:rsidRPr="00883323">
              <w:t>зации)</w:t>
            </w:r>
          </w:p>
        </w:tc>
        <w:tc>
          <w:tcPr>
            <w:tcW w:w="851"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185,4</w:t>
            </w:r>
          </w:p>
        </w:tc>
        <w:tc>
          <w:tcPr>
            <w:tcW w:w="495"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913"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12,2</w:t>
            </w:r>
          </w:p>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102,2</w:t>
            </w:r>
          </w:p>
        </w:tc>
        <w:tc>
          <w:tcPr>
            <w:tcW w:w="766" w:type="dxa"/>
            <w:tcBorders>
              <w:top w:val="single" w:sz="4" w:space="0" w:color="auto"/>
              <w:left w:val="nil"/>
              <w:bottom w:val="single" w:sz="4" w:space="0" w:color="auto"/>
              <w:right w:val="single" w:sz="4" w:space="0" w:color="auto"/>
            </w:tcBorders>
            <w:shd w:val="clear" w:color="auto" w:fill="auto"/>
            <w:noWrap/>
            <w:hideMark/>
          </w:tcPr>
          <w:p w:rsidR="00AE4905" w:rsidRPr="00B74C54" w:rsidRDefault="00AE4905" w:rsidP="00250B97">
            <w:r w:rsidRPr="00B74C54">
              <w:t>71,0</w:t>
            </w:r>
          </w:p>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346,9</w:t>
            </w:r>
          </w:p>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65,7</w:t>
            </w:r>
          </w:p>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106,2</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106,8</w:t>
            </w:r>
          </w:p>
        </w:tc>
        <w:tc>
          <w:tcPr>
            <w:tcW w:w="766" w:type="dxa"/>
            <w:tcBorders>
              <w:top w:val="single" w:sz="4" w:space="0" w:color="auto"/>
              <w:left w:val="nil"/>
              <w:bottom w:val="single" w:sz="4" w:space="0" w:color="auto"/>
              <w:right w:val="single" w:sz="4" w:space="0" w:color="auto"/>
            </w:tcBorders>
            <w:shd w:val="clear" w:color="auto" w:fill="auto"/>
            <w:noWrap/>
            <w:hideMark/>
          </w:tcPr>
          <w:p w:rsidR="00AE4905" w:rsidRPr="00B74C54" w:rsidRDefault="00AE4905" w:rsidP="00250B97">
            <w:r w:rsidRPr="00B74C54">
              <w:t>68,2</w:t>
            </w:r>
          </w:p>
        </w:tc>
        <w:tc>
          <w:tcPr>
            <w:tcW w:w="84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350,8</w:t>
            </w:r>
          </w:p>
        </w:tc>
        <w:tc>
          <w:tcPr>
            <w:tcW w:w="851"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65,7</w:t>
            </w:r>
          </w:p>
        </w:tc>
        <w:tc>
          <w:tcPr>
            <w:tcW w:w="850" w:type="dxa"/>
            <w:tcBorders>
              <w:top w:val="single" w:sz="4" w:space="0" w:color="auto"/>
              <w:left w:val="nil"/>
              <w:bottom w:val="single" w:sz="4" w:space="0" w:color="auto"/>
              <w:right w:val="single" w:sz="4" w:space="0" w:color="auto"/>
            </w:tcBorders>
            <w:shd w:val="clear" w:color="auto" w:fill="auto"/>
            <w:noWrap/>
            <w:hideMark/>
          </w:tcPr>
          <w:p w:rsidR="00AE4905" w:rsidRPr="00B74C54" w:rsidRDefault="00AE4905" w:rsidP="00250B97">
            <w:r w:rsidRPr="00B74C54">
              <w:t>107,9</w:t>
            </w:r>
          </w:p>
        </w:tc>
        <w:tc>
          <w:tcPr>
            <w:tcW w:w="884"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108,8</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68,4</w:t>
            </w:r>
          </w:p>
        </w:tc>
      </w:tr>
      <w:tr w:rsidR="00AE4905" w:rsidRPr="00046B85" w:rsidTr="005B20C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AE4905" w:rsidRPr="00883323" w:rsidRDefault="00AE4905" w:rsidP="005B20C1">
            <w:r w:rsidRPr="00883323">
              <w:t>б)отчисления в бюджет (налоги)</w:t>
            </w:r>
          </w:p>
        </w:tc>
        <w:tc>
          <w:tcPr>
            <w:tcW w:w="851"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41,9</w:t>
            </w:r>
          </w:p>
        </w:tc>
        <w:tc>
          <w:tcPr>
            <w:tcW w:w="495"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913"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20,0</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21,9</w:t>
            </w:r>
          </w:p>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52,9</w:t>
            </w:r>
          </w:p>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42,1</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10,8</w:t>
            </w:r>
          </w:p>
        </w:tc>
        <w:tc>
          <w:tcPr>
            <w:tcW w:w="84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56,5</w:t>
            </w:r>
          </w:p>
        </w:tc>
        <w:tc>
          <w:tcPr>
            <w:tcW w:w="851"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850"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884"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44,8</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11,7</w:t>
            </w:r>
          </w:p>
        </w:tc>
      </w:tr>
      <w:tr w:rsidR="00AE4905" w:rsidRPr="00046B85" w:rsidTr="005B20C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AE4905" w:rsidRPr="00883323" w:rsidRDefault="00AE4905" w:rsidP="005B20C1">
            <w:r w:rsidRPr="00883323">
              <w:t>3. Сальдо потока от деятельности по прои</w:t>
            </w:r>
            <w:r w:rsidRPr="00883323">
              <w:t>з</w:t>
            </w:r>
            <w:r w:rsidRPr="00883323">
              <w:t>водству и сбыту пр</w:t>
            </w:r>
            <w:r w:rsidRPr="00883323">
              <w:t>о</w:t>
            </w:r>
            <w:r w:rsidRPr="00883323">
              <w:t>дукции</w:t>
            </w:r>
          </w:p>
        </w:tc>
        <w:tc>
          <w:tcPr>
            <w:tcW w:w="851"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652,7</w:t>
            </w:r>
          </w:p>
        </w:tc>
        <w:tc>
          <w:tcPr>
            <w:tcW w:w="495"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913"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-12,2</w:t>
            </w:r>
          </w:p>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317,8</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347,1</w:t>
            </w:r>
          </w:p>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1045,2</w:t>
            </w:r>
          </w:p>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-65,7</w:t>
            </w:r>
          </w:p>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271,2</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667,9</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171,7</w:t>
            </w:r>
          </w:p>
        </w:tc>
        <w:tc>
          <w:tcPr>
            <w:tcW w:w="84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1122,7</w:t>
            </w:r>
          </w:p>
        </w:tc>
        <w:tc>
          <w:tcPr>
            <w:tcW w:w="851"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-65,7</w:t>
            </w:r>
          </w:p>
        </w:tc>
        <w:tc>
          <w:tcPr>
            <w:tcW w:w="850"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291,7</w:t>
            </w:r>
          </w:p>
        </w:tc>
        <w:tc>
          <w:tcPr>
            <w:tcW w:w="884"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711,3</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185,5</w:t>
            </w:r>
          </w:p>
        </w:tc>
      </w:tr>
      <w:tr w:rsidR="00AE4905" w:rsidRPr="00046B85" w:rsidTr="005B20C1">
        <w:trPr>
          <w:gridAfter w:val="1"/>
          <w:wAfter w:w="16" w:type="dxa"/>
          <w:trHeight w:val="227"/>
        </w:trPr>
        <w:tc>
          <w:tcPr>
            <w:tcW w:w="2268" w:type="dxa"/>
            <w:tcBorders>
              <w:top w:val="nil"/>
              <w:left w:val="single" w:sz="4" w:space="0" w:color="auto"/>
              <w:bottom w:val="single" w:sz="4" w:space="0" w:color="auto"/>
              <w:right w:val="single" w:sz="4" w:space="0" w:color="auto"/>
            </w:tcBorders>
            <w:shd w:val="clear" w:color="auto" w:fill="auto"/>
            <w:hideMark/>
          </w:tcPr>
          <w:p w:rsidR="00AE4905" w:rsidRPr="00883323" w:rsidRDefault="00AE4905" w:rsidP="005B20C1">
            <w:r w:rsidRPr="00883323">
              <w:t>Инвестиционная де</w:t>
            </w:r>
            <w:r w:rsidRPr="00883323">
              <w:t>я</w:t>
            </w:r>
            <w:r w:rsidRPr="00883323">
              <w:t>тельность</w:t>
            </w:r>
          </w:p>
        </w:tc>
        <w:tc>
          <w:tcPr>
            <w:tcW w:w="851"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495"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913"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84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851"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850"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884"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r>
      <w:tr w:rsidR="00AE4905" w:rsidRPr="00046B85" w:rsidTr="005B20C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AE4905" w:rsidRPr="00883323" w:rsidRDefault="00AE4905" w:rsidP="005B20C1">
            <w:r w:rsidRPr="00883323">
              <w:t>4. Поступление средств всего</w:t>
            </w:r>
          </w:p>
        </w:tc>
        <w:tc>
          <w:tcPr>
            <w:tcW w:w="851"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495"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913"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84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851"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850"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884"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r>
      <w:tr w:rsidR="00AE4905" w:rsidRPr="00046B85" w:rsidTr="005B20C1">
        <w:trPr>
          <w:gridAfter w:val="1"/>
          <w:wAfter w:w="16" w:type="dxa"/>
          <w:trHeight w:val="68"/>
        </w:trPr>
        <w:tc>
          <w:tcPr>
            <w:tcW w:w="2268" w:type="dxa"/>
            <w:tcBorders>
              <w:top w:val="nil"/>
              <w:left w:val="single" w:sz="4" w:space="0" w:color="auto"/>
              <w:bottom w:val="single" w:sz="4" w:space="0" w:color="auto"/>
              <w:right w:val="single" w:sz="4" w:space="0" w:color="auto"/>
            </w:tcBorders>
            <w:shd w:val="clear" w:color="auto" w:fill="auto"/>
            <w:hideMark/>
          </w:tcPr>
          <w:p w:rsidR="00AE4905" w:rsidRPr="00883323" w:rsidRDefault="00AE4905" w:rsidP="005B20C1">
            <w:r w:rsidRPr="00883323">
              <w:t>а) в т. ч. свои</w:t>
            </w:r>
          </w:p>
        </w:tc>
        <w:tc>
          <w:tcPr>
            <w:tcW w:w="851"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495"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913"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84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851"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850"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884"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r>
      <w:tr w:rsidR="00AE4905" w:rsidRPr="00046B85" w:rsidTr="005B20C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AE4905" w:rsidRPr="00883323" w:rsidRDefault="00AE4905" w:rsidP="005B20C1">
            <w:r w:rsidRPr="00883323">
              <w:t>5. Выплаты всего</w:t>
            </w:r>
          </w:p>
        </w:tc>
        <w:tc>
          <w:tcPr>
            <w:tcW w:w="851"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1687,0</w:t>
            </w:r>
          </w:p>
        </w:tc>
        <w:tc>
          <w:tcPr>
            <w:tcW w:w="495"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913"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1687,0</w:t>
            </w:r>
          </w:p>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84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851"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850"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884"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r>
      <w:tr w:rsidR="00AE4905" w:rsidRPr="00046B85" w:rsidTr="005B20C1">
        <w:trPr>
          <w:gridAfter w:val="1"/>
          <w:wAfter w:w="16" w:type="dxa"/>
          <w:trHeight w:val="270"/>
        </w:trPr>
        <w:tc>
          <w:tcPr>
            <w:tcW w:w="2268" w:type="dxa"/>
            <w:tcBorders>
              <w:top w:val="nil"/>
              <w:left w:val="single" w:sz="4" w:space="0" w:color="auto"/>
              <w:bottom w:val="single" w:sz="4" w:space="0" w:color="auto"/>
              <w:right w:val="single" w:sz="4" w:space="0" w:color="auto"/>
            </w:tcBorders>
            <w:shd w:val="clear" w:color="auto" w:fill="auto"/>
            <w:hideMark/>
          </w:tcPr>
          <w:p w:rsidR="00AE4905" w:rsidRPr="00883323" w:rsidRDefault="00AE4905" w:rsidP="005B20C1">
            <w:r w:rsidRPr="00883323">
              <w:t xml:space="preserve">в </w:t>
            </w:r>
            <w:proofErr w:type="spellStart"/>
            <w:r w:rsidRPr="00883323">
              <w:t>т.ч</w:t>
            </w:r>
            <w:proofErr w:type="spellEnd"/>
            <w:r w:rsidRPr="00883323">
              <w:t>. капитальные вложения</w:t>
            </w:r>
          </w:p>
        </w:tc>
        <w:tc>
          <w:tcPr>
            <w:tcW w:w="851"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1687,0</w:t>
            </w:r>
          </w:p>
        </w:tc>
        <w:tc>
          <w:tcPr>
            <w:tcW w:w="495"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913"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1687,0</w:t>
            </w:r>
          </w:p>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84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851"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850"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884"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r>
      <w:tr w:rsidR="00AE4905" w:rsidRPr="00046B85" w:rsidTr="005B20C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AE4905" w:rsidRPr="00883323" w:rsidRDefault="00AE4905" w:rsidP="005B20C1">
            <w:r w:rsidRPr="00883323">
              <w:t>6. Сальдо потока от инвестиционной де</w:t>
            </w:r>
            <w:r w:rsidRPr="00883323">
              <w:t>я</w:t>
            </w:r>
            <w:r w:rsidRPr="00883323">
              <w:t>тельности</w:t>
            </w:r>
          </w:p>
        </w:tc>
        <w:tc>
          <w:tcPr>
            <w:tcW w:w="851"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-1687,0</w:t>
            </w:r>
          </w:p>
        </w:tc>
        <w:tc>
          <w:tcPr>
            <w:tcW w:w="495"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913"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-1687,0</w:t>
            </w:r>
          </w:p>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84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851"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850"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884"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r>
      <w:tr w:rsidR="00AE4905" w:rsidRPr="00046B85" w:rsidTr="005B20C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AE4905" w:rsidRPr="00883323" w:rsidRDefault="00AE4905" w:rsidP="005B20C1">
            <w:r w:rsidRPr="00883323">
              <w:t>Финансовая деятел</w:t>
            </w:r>
            <w:r w:rsidRPr="00883323">
              <w:t>ь</w:t>
            </w:r>
            <w:r w:rsidRPr="00883323">
              <w:t>ность</w:t>
            </w:r>
          </w:p>
        </w:tc>
        <w:tc>
          <w:tcPr>
            <w:tcW w:w="851"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495"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913"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84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851"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850"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884"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r>
      <w:tr w:rsidR="00AE4905" w:rsidRPr="00046B85" w:rsidTr="005B20C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AE4905" w:rsidRPr="00883323" w:rsidRDefault="00AE4905" w:rsidP="005B20C1">
            <w:r w:rsidRPr="00883323">
              <w:t>8. Поступления средств всего</w:t>
            </w:r>
          </w:p>
        </w:tc>
        <w:tc>
          <w:tcPr>
            <w:tcW w:w="851"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1700,0</w:t>
            </w:r>
          </w:p>
        </w:tc>
        <w:tc>
          <w:tcPr>
            <w:tcW w:w="495"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913"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1700,0</w:t>
            </w:r>
          </w:p>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84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851"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850"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884"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r>
      <w:tr w:rsidR="00AE4905" w:rsidRPr="00046B85" w:rsidTr="005B20C1">
        <w:trPr>
          <w:gridAfter w:val="1"/>
          <w:wAfter w:w="16" w:type="dxa"/>
          <w:trHeight w:val="344"/>
        </w:trPr>
        <w:tc>
          <w:tcPr>
            <w:tcW w:w="2268" w:type="dxa"/>
            <w:tcBorders>
              <w:top w:val="nil"/>
              <w:left w:val="single" w:sz="4" w:space="0" w:color="auto"/>
              <w:bottom w:val="single" w:sz="4" w:space="0" w:color="auto"/>
              <w:right w:val="single" w:sz="4" w:space="0" w:color="auto"/>
            </w:tcBorders>
            <w:shd w:val="clear" w:color="auto" w:fill="auto"/>
            <w:hideMark/>
          </w:tcPr>
          <w:p w:rsidR="00AE4905" w:rsidRPr="00883323" w:rsidRDefault="00AE4905" w:rsidP="005B20C1">
            <w:r w:rsidRPr="00883323">
              <w:t xml:space="preserve">а) в </w:t>
            </w:r>
            <w:proofErr w:type="spellStart"/>
            <w:r w:rsidRPr="00883323">
              <w:t>т.ч</w:t>
            </w:r>
            <w:proofErr w:type="spellEnd"/>
            <w:r w:rsidRPr="00883323">
              <w:t>. собственные средства</w:t>
            </w:r>
          </w:p>
        </w:tc>
        <w:tc>
          <w:tcPr>
            <w:tcW w:w="851"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200,0</w:t>
            </w:r>
          </w:p>
        </w:tc>
        <w:tc>
          <w:tcPr>
            <w:tcW w:w="495"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913"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200,0</w:t>
            </w:r>
          </w:p>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84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851"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850"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884"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r>
      <w:tr w:rsidR="00AE4905" w:rsidRPr="00046B85" w:rsidTr="005B20C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AE4905" w:rsidRPr="00883323" w:rsidRDefault="00AE4905" w:rsidP="005B20C1">
            <w:r w:rsidRPr="00883323">
              <w:lastRenderedPageBreak/>
              <w:t>б) грант "Агростартап"</w:t>
            </w:r>
          </w:p>
        </w:tc>
        <w:tc>
          <w:tcPr>
            <w:tcW w:w="851"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1500,0</w:t>
            </w:r>
          </w:p>
        </w:tc>
        <w:tc>
          <w:tcPr>
            <w:tcW w:w="495"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913"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1500,0</w:t>
            </w:r>
          </w:p>
        </w:tc>
        <w:tc>
          <w:tcPr>
            <w:tcW w:w="717" w:type="dxa"/>
            <w:tcBorders>
              <w:top w:val="nil"/>
              <w:left w:val="nil"/>
              <w:bottom w:val="nil"/>
              <w:right w:val="nil"/>
            </w:tcBorders>
            <w:shd w:val="clear" w:color="auto" w:fill="auto"/>
            <w:noWrap/>
            <w:hideMark/>
          </w:tcPr>
          <w:p w:rsidR="00AE4905" w:rsidRPr="00B74C54" w:rsidRDefault="00AE4905" w:rsidP="00250B97"/>
        </w:tc>
        <w:tc>
          <w:tcPr>
            <w:tcW w:w="766" w:type="dxa"/>
            <w:tcBorders>
              <w:top w:val="nil"/>
              <w:left w:val="single" w:sz="4" w:space="0" w:color="auto"/>
              <w:bottom w:val="single" w:sz="4" w:space="0" w:color="auto"/>
              <w:right w:val="single" w:sz="4" w:space="0" w:color="auto"/>
            </w:tcBorders>
            <w:shd w:val="clear" w:color="auto" w:fill="auto"/>
            <w:noWrap/>
            <w:hideMark/>
          </w:tcPr>
          <w:p w:rsidR="00AE4905" w:rsidRPr="00B74C54" w:rsidRDefault="00AE4905" w:rsidP="00250B97"/>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66" w:type="dxa"/>
            <w:tcBorders>
              <w:top w:val="nil"/>
              <w:left w:val="nil"/>
              <w:bottom w:val="nil"/>
              <w:right w:val="nil"/>
            </w:tcBorders>
            <w:shd w:val="clear" w:color="auto" w:fill="auto"/>
            <w:noWrap/>
            <w:hideMark/>
          </w:tcPr>
          <w:p w:rsidR="00AE4905" w:rsidRPr="00B74C54" w:rsidRDefault="00AE4905" w:rsidP="00250B97"/>
        </w:tc>
        <w:tc>
          <w:tcPr>
            <w:tcW w:w="766" w:type="dxa"/>
            <w:tcBorders>
              <w:top w:val="nil"/>
              <w:left w:val="single" w:sz="4" w:space="0" w:color="auto"/>
              <w:bottom w:val="single" w:sz="4" w:space="0" w:color="auto"/>
              <w:right w:val="single" w:sz="4" w:space="0" w:color="auto"/>
            </w:tcBorders>
            <w:shd w:val="clear" w:color="auto" w:fill="auto"/>
            <w:noWrap/>
            <w:hideMark/>
          </w:tcPr>
          <w:p w:rsidR="00AE4905" w:rsidRPr="00B74C54" w:rsidRDefault="00AE4905" w:rsidP="00250B97"/>
        </w:tc>
        <w:tc>
          <w:tcPr>
            <w:tcW w:w="84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851"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850"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884"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r>
      <w:tr w:rsidR="00AE4905" w:rsidRPr="00046B85" w:rsidTr="005B20C1">
        <w:trPr>
          <w:gridAfter w:val="1"/>
          <w:wAfter w:w="16" w:type="dxa"/>
          <w:trHeight w:val="520"/>
        </w:trPr>
        <w:tc>
          <w:tcPr>
            <w:tcW w:w="2268" w:type="dxa"/>
            <w:tcBorders>
              <w:top w:val="nil"/>
              <w:left w:val="single" w:sz="4" w:space="0" w:color="auto"/>
              <w:bottom w:val="single" w:sz="4" w:space="0" w:color="auto"/>
              <w:right w:val="single" w:sz="4" w:space="0" w:color="auto"/>
            </w:tcBorders>
            <w:shd w:val="clear" w:color="auto" w:fill="auto"/>
            <w:hideMark/>
          </w:tcPr>
          <w:p w:rsidR="00AE4905" w:rsidRPr="00883323" w:rsidRDefault="00AE4905" w:rsidP="005B20C1">
            <w:r w:rsidRPr="00883323">
              <w:t>9. Выплата средств вс</w:t>
            </w:r>
            <w:r w:rsidRPr="00883323">
              <w:t>е</w:t>
            </w:r>
            <w:r w:rsidRPr="00883323">
              <w:t>го</w:t>
            </w:r>
          </w:p>
        </w:tc>
        <w:tc>
          <w:tcPr>
            <w:tcW w:w="851"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495"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913"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17" w:type="dxa"/>
            <w:tcBorders>
              <w:top w:val="single" w:sz="4" w:space="0" w:color="auto"/>
              <w:left w:val="nil"/>
              <w:bottom w:val="single" w:sz="4" w:space="0" w:color="auto"/>
              <w:right w:val="single" w:sz="4" w:space="0" w:color="auto"/>
            </w:tcBorders>
            <w:shd w:val="clear" w:color="auto" w:fill="auto"/>
            <w:noWrap/>
            <w:hideMark/>
          </w:tcPr>
          <w:p w:rsidR="00AE4905" w:rsidRPr="00B74C54" w:rsidRDefault="00AE4905" w:rsidP="00250B97"/>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66" w:type="dxa"/>
            <w:tcBorders>
              <w:top w:val="single" w:sz="4" w:space="0" w:color="auto"/>
              <w:left w:val="nil"/>
              <w:bottom w:val="single" w:sz="4" w:space="0" w:color="auto"/>
              <w:right w:val="single" w:sz="4" w:space="0" w:color="auto"/>
            </w:tcBorders>
            <w:shd w:val="clear" w:color="auto" w:fill="auto"/>
            <w:noWrap/>
            <w:hideMark/>
          </w:tcPr>
          <w:p w:rsidR="00AE4905" w:rsidRPr="00B74C54" w:rsidRDefault="00AE4905" w:rsidP="00250B97"/>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84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851"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850"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884"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r>
      <w:tr w:rsidR="00AE4905" w:rsidRPr="00046B85" w:rsidTr="005B20C1">
        <w:trPr>
          <w:gridAfter w:val="1"/>
          <w:wAfter w:w="16" w:type="dxa"/>
          <w:trHeight w:val="272"/>
        </w:trPr>
        <w:tc>
          <w:tcPr>
            <w:tcW w:w="2268" w:type="dxa"/>
            <w:tcBorders>
              <w:top w:val="nil"/>
              <w:left w:val="single" w:sz="4" w:space="0" w:color="auto"/>
              <w:bottom w:val="single" w:sz="4" w:space="0" w:color="auto"/>
              <w:right w:val="single" w:sz="4" w:space="0" w:color="auto"/>
            </w:tcBorders>
            <w:shd w:val="clear" w:color="auto" w:fill="auto"/>
            <w:hideMark/>
          </w:tcPr>
          <w:p w:rsidR="00AE4905" w:rsidRPr="00883323" w:rsidRDefault="00AE4905" w:rsidP="005B20C1">
            <w:r w:rsidRPr="00883323">
              <w:t>10. Сальдо потока по финансовой деятельн</w:t>
            </w:r>
            <w:r w:rsidRPr="00883323">
              <w:t>о</w:t>
            </w:r>
            <w:r w:rsidRPr="00883323">
              <w:t>сти</w:t>
            </w:r>
          </w:p>
        </w:tc>
        <w:tc>
          <w:tcPr>
            <w:tcW w:w="851"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1700,0</w:t>
            </w:r>
          </w:p>
        </w:tc>
        <w:tc>
          <w:tcPr>
            <w:tcW w:w="495"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913"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1700,0</w:t>
            </w:r>
          </w:p>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84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851"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850"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884"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r>
      <w:tr w:rsidR="00AE4905" w:rsidRPr="00046B85" w:rsidTr="005B20C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AE4905" w:rsidRPr="00883323" w:rsidRDefault="00AE4905" w:rsidP="005B20C1">
            <w:r w:rsidRPr="00883323">
              <w:t>11. Общее сальдо пот</w:t>
            </w:r>
            <w:r w:rsidRPr="00883323">
              <w:t>о</w:t>
            </w:r>
            <w:r w:rsidRPr="00883323">
              <w:t>ка</w:t>
            </w:r>
          </w:p>
        </w:tc>
        <w:tc>
          <w:tcPr>
            <w:tcW w:w="851"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665,7</w:t>
            </w:r>
          </w:p>
        </w:tc>
        <w:tc>
          <w:tcPr>
            <w:tcW w:w="495"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913"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0,8</w:t>
            </w:r>
          </w:p>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317,8</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347,1</w:t>
            </w:r>
          </w:p>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1045,2</w:t>
            </w:r>
          </w:p>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-65,7</w:t>
            </w:r>
          </w:p>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271,2</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667,9</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171,7</w:t>
            </w:r>
          </w:p>
        </w:tc>
        <w:tc>
          <w:tcPr>
            <w:tcW w:w="84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1122,7</w:t>
            </w:r>
          </w:p>
        </w:tc>
        <w:tc>
          <w:tcPr>
            <w:tcW w:w="851"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-65,7</w:t>
            </w:r>
          </w:p>
        </w:tc>
        <w:tc>
          <w:tcPr>
            <w:tcW w:w="850"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291,7</w:t>
            </w:r>
          </w:p>
        </w:tc>
        <w:tc>
          <w:tcPr>
            <w:tcW w:w="884"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711,3</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185,5</w:t>
            </w:r>
          </w:p>
        </w:tc>
      </w:tr>
      <w:tr w:rsidR="00AE4905" w:rsidRPr="00046B85" w:rsidTr="005B20C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AE4905" w:rsidRPr="00883323" w:rsidRDefault="00AE4905" w:rsidP="005B20C1">
            <w:r w:rsidRPr="00883323">
              <w:t>Сальдо потока нара</w:t>
            </w:r>
            <w:r w:rsidRPr="00883323">
              <w:t>с</w:t>
            </w:r>
            <w:r w:rsidRPr="00883323">
              <w:t>тающим итогом</w:t>
            </w:r>
          </w:p>
        </w:tc>
        <w:tc>
          <w:tcPr>
            <w:tcW w:w="851" w:type="dxa"/>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495"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0,0</w:t>
            </w:r>
          </w:p>
        </w:tc>
        <w:tc>
          <w:tcPr>
            <w:tcW w:w="913"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0,8</w:t>
            </w:r>
          </w:p>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318,6</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665,7</w:t>
            </w:r>
          </w:p>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76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600,0</w:t>
            </w:r>
          </w:p>
        </w:tc>
        <w:tc>
          <w:tcPr>
            <w:tcW w:w="717"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871,2</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1539,2</w:t>
            </w:r>
          </w:p>
        </w:tc>
        <w:tc>
          <w:tcPr>
            <w:tcW w:w="766"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1710,9</w:t>
            </w:r>
          </w:p>
        </w:tc>
        <w:tc>
          <w:tcPr>
            <w:tcW w:w="846"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tc>
        <w:tc>
          <w:tcPr>
            <w:tcW w:w="851" w:type="dxa"/>
            <w:gridSpan w:val="2"/>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1645,2</w:t>
            </w:r>
          </w:p>
        </w:tc>
        <w:tc>
          <w:tcPr>
            <w:tcW w:w="850"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1936,9</w:t>
            </w:r>
          </w:p>
        </w:tc>
        <w:tc>
          <w:tcPr>
            <w:tcW w:w="884" w:type="dxa"/>
            <w:tcBorders>
              <w:top w:val="nil"/>
              <w:left w:val="nil"/>
              <w:bottom w:val="single" w:sz="4" w:space="0" w:color="auto"/>
              <w:right w:val="single" w:sz="4" w:space="0" w:color="auto"/>
            </w:tcBorders>
            <w:shd w:val="clear" w:color="auto" w:fill="auto"/>
            <w:noWrap/>
            <w:hideMark/>
          </w:tcPr>
          <w:p w:rsidR="00AE4905" w:rsidRPr="00B74C54" w:rsidRDefault="00AE4905" w:rsidP="00250B97">
            <w:r w:rsidRPr="00B74C54">
              <w:t>2648,1</w:t>
            </w:r>
          </w:p>
        </w:tc>
        <w:tc>
          <w:tcPr>
            <w:tcW w:w="766" w:type="dxa"/>
            <w:tcBorders>
              <w:top w:val="nil"/>
              <w:left w:val="nil"/>
              <w:bottom w:val="single" w:sz="4" w:space="0" w:color="auto"/>
              <w:right w:val="single" w:sz="4" w:space="0" w:color="auto"/>
            </w:tcBorders>
            <w:shd w:val="clear" w:color="auto" w:fill="auto"/>
            <w:noWrap/>
            <w:hideMark/>
          </w:tcPr>
          <w:p w:rsidR="00AE4905" w:rsidRDefault="00AE4905" w:rsidP="00250B97">
            <w:r w:rsidRPr="00B74C54">
              <w:t>2833,6</w:t>
            </w:r>
          </w:p>
        </w:tc>
      </w:tr>
    </w:tbl>
    <w:p w:rsidR="0017691A" w:rsidRPr="00BF6554" w:rsidRDefault="0017691A">
      <w:pPr>
        <w:pStyle w:val="18"/>
        <w:spacing w:line="304" w:lineRule="auto"/>
        <w:jc w:val="center"/>
        <w:rPr>
          <w:b/>
          <w:highlight w:val="yellow"/>
        </w:rPr>
      </w:pPr>
    </w:p>
    <w:p w:rsidR="006F3A95" w:rsidRDefault="0017691A" w:rsidP="00FE09A7">
      <w:pPr>
        <w:pStyle w:val="18"/>
        <w:spacing w:line="304" w:lineRule="auto"/>
        <w:jc w:val="center"/>
        <w:rPr>
          <w:b/>
          <w:sz w:val="26"/>
          <w:szCs w:val="26"/>
          <w:highlight w:val="yellow"/>
        </w:rPr>
      </w:pPr>
      <w:r w:rsidRPr="00BF6554">
        <w:rPr>
          <w:b/>
          <w:highlight w:val="yellow"/>
        </w:rPr>
        <w:br w:type="page"/>
      </w:r>
    </w:p>
    <w:p w:rsidR="0017691A" w:rsidRPr="003D4ACE" w:rsidRDefault="007A53E3">
      <w:pPr>
        <w:pStyle w:val="18"/>
        <w:spacing w:line="304" w:lineRule="auto"/>
        <w:jc w:val="center"/>
        <w:rPr>
          <w:b/>
          <w:bCs/>
          <w:sz w:val="26"/>
          <w:szCs w:val="26"/>
        </w:rPr>
      </w:pPr>
      <w:r>
        <w:rPr>
          <w:b/>
          <w:sz w:val="26"/>
          <w:szCs w:val="26"/>
        </w:rPr>
        <w:lastRenderedPageBreak/>
        <w:t>6.5</w:t>
      </w:r>
      <w:r w:rsidR="00F4637B" w:rsidRPr="003D4ACE">
        <w:rPr>
          <w:b/>
          <w:bCs/>
          <w:sz w:val="26"/>
          <w:szCs w:val="26"/>
        </w:rPr>
        <w:t xml:space="preserve"> План денежных поступлений и выплат (окончание)</w:t>
      </w:r>
    </w:p>
    <w:p w:rsidR="004C1E7B" w:rsidRDefault="004C1E7B" w:rsidP="005E7BA7">
      <w:pPr>
        <w:pStyle w:val="18"/>
        <w:spacing w:line="304" w:lineRule="auto"/>
        <w:jc w:val="center"/>
        <w:rPr>
          <w:b/>
          <w:sz w:val="26"/>
          <w:szCs w:val="26"/>
        </w:rPr>
      </w:pPr>
    </w:p>
    <w:tbl>
      <w:tblPr>
        <w:tblW w:w="10180" w:type="dxa"/>
        <w:tblInd w:w="-5" w:type="dxa"/>
        <w:tblLook w:val="04A0" w:firstRow="1" w:lastRow="0" w:firstColumn="1" w:lastColumn="0" w:noHBand="0" w:noVBand="1"/>
      </w:tblPr>
      <w:tblGrid>
        <w:gridCol w:w="5340"/>
        <w:gridCol w:w="1300"/>
        <w:gridCol w:w="1180"/>
        <w:gridCol w:w="1180"/>
        <w:gridCol w:w="1180"/>
      </w:tblGrid>
      <w:tr w:rsidR="00711617" w:rsidRPr="00711617" w:rsidTr="00711617">
        <w:trPr>
          <w:trHeight w:val="260"/>
        </w:trPr>
        <w:tc>
          <w:tcPr>
            <w:tcW w:w="5340" w:type="dxa"/>
            <w:tcBorders>
              <w:top w:val="single" w:sz="4" w:space="0" w:color="auto"/>
              <w:left w:val="single" w:sz="4" w:space="0" w:color="auto"/>
              <w:bottom w:val="single" w:sz="4" w:space="0" w:color="auto"/>
              <w:right w:val="single" w:sz="4" w:space="0" w:color="auto"/>
            </w:tcBorders>
            <w:shd w:val="clear" w:color="auto" w:fill="auto"/>
            <w:hideMark/>
          </w:tcPr>
          <w:p w:rsidR="00711617" w:rsidRPr="00711617" w:rsidRDefault="00711617" w:rsidP="00D12C9C">
            <w:pPr>
              <w:jc w:val="both"/>
              <w:rPr>
                <w:b/>
                <w:bCs/>
                <w:sz w:val="22"/>
                <w:szCs w:val="22"/>
                <w:lang w:eastAsia="ru-RU"/>
              </w:rPr>
            </w:pPr>
            <w:r w:rsidRPr="00711617">
              <w:rPr>
                <w:b/>
                <w:bCs/>
                <w:sz w:val="22"/>
                <w:szCs w:val="22"/>
                <w:lang w:eastAsia="ru-RU"/>
              </w:rPr>
              <w:t>Показатель</w:t>
            </w:r>
          </w:p>
        </w:tc>
        <w:tc>
          <w:tcPr>
            <w:tcW w:w="1300" w:type="dxa"/>
            <w:tcBorders>
              <w:top w:val="single" w:sz="4" w:space="0" w:color="auto"/>
              <w:left w:val="nil"/>
              <w:bottom w:val="single" w:sz="4" w:space="0" w:color="auto"/>
              <w:right w:val="single" w:sz="4" w:space="0" w:color="auto"/>
            </w:tcBorders>
            <w:shd w:val="clear" w:color="auto" w:fill="auto"/>
            <w:noWrap/>
            <w:hideMark/>
          </w:tcPr>
          <w:p w:rsidR="00711617" w:rsidRPr="00711617" w:rsidRDefault="00711617" w:rsidP="002B6E35">
            <w:pPr>
              <w:jc w:val="center"/>
              <w:rPr>
                <w:b/>
                <w:bCs/>
                <w:sz w:val="22"/>
                <w:szCs w:val="22"/>
                <w:lang w:eastAsia="ru-RU"/>
              </w:rPr>
            </w:pPr>
            <w:r w:rsidRPr="00711617">
              <w:rPr>
                <w:b/>
                <w:bCs/>
                <w:sz w:val="22"/>
                <w:szCs w:val="22"/>
                <w:lang w:eastAsia="ru-RU"/>
              </w:rPr>
              <w:t>2023</w:t>
            </w:r>
          </w:p>
        </w:tc>
        <w:tc>
          <w:tcPr>
            <w:tcW w:w="1180" w:type="dxa"/>
            <w:tcBorders>
              <w:top w:val="single" w:sz="4" w:space="0" w:color="auto"/>
              <w:left w:val="nil"/>
              <w:bottom w:val="single" w:sz="4" w:space="0" w:color="auto"/>
              <w:right w:val="single" w:sz="4" w:space="0" w:color="auto"/>
            </w:tcBorders>
            <w:shd w:val="clear" w:color="auto" w:fill="auto"/>
            <w:noWrap/>
            <w:hideMark/>
          </w:tcPr>
          <w:p w:rsidR="00711617" w:rsidRPr="00711617" w:rsidRDefault="00711617" w:rsidP="002B6E35">
            <w:pPr>
              <w:jc w:val="center"/>
              <w:rPr>
                <w:b/>
                <w:bCs/>
                <w:sz w:val="22"/>
                <w:szCs w:val="22"/>
                <w:lang w:eastAsia="ru-RU"/>
              </w:rPr>
            </w:pPr>
            <w:r w:rsidRPr="00711617">
              <w:rPr>
                <w:b/>
                <w:bCs/>
                <w:sz w:val="22"/>
                <w:szCs w:val="22"/>
                <w:lang w:eastAsia="ru-RU"/>
              </w:rPr>
              <w:t>2024</w:t>
            </w:r>
          </w:p>
        </w:tc>
        <w:tc>
          <w:tcPr>
            <w:tcW w:w="1180" w:type="dxa"/>
            <w:tcBorders>
              <w:top w:val="single" w:sz="4" w:space="0" w:color="auto"/>
              <w:left w:val="nil"/>
              <w:bottom w:val="single" w:sz="4" w:space="0" w:color="auto"/>
              <w:right w:val="single" w:sz="4" w:space="0" w:color="auto"/>
            </w:tcBorders>
            <w:shd w:val="clear" w:color="auto" w:fill="auto"/>
            <w:noWrap/>
            <w:hideMark/>
          </w:tcPr>
          <w:p w:rsidR="00711617" w:rsidRPr="00711617" w:rsidRDefault="00711617" w:rsidP="002B6E35">
            <w:pPr>
              <w:jc w:val="center"/>
              <w:rPr>
                <w:b/>
                <w:bCs/>
                <w:sz w:val="22"/>
                <w:szCs w:val="22"/>
                <w:lang w:eastAsia="ru-RU"/>
              </w:rPr>
            </w:pPr>
            <w:r w:rsidRPr="00711617">
              <w:rPr>
                <w:b/>
                <w:bCs/>
                <w:sz w:val="22"/>
                <w:szCs w:val="22"/>
                <w:lang w:eastAsia="ru-RU"/>
              </w:rPr>
              <w:t>2025</w:t>
            </w:r>
          </w:p>
        </w:tc>
        <w:tc>
          <w:tcPr>
            <w:tcW w:w="1180" w:type="dxa"/>
            <w:tcBorders>
              <w:top w:val="single" w:sz="4" w:space="0" w:color="auto"/>
              <w:left w:val="nil"/>
              <w:bottom w:val="single" w:sz="4" w:space="0" w:color="auto"/>
              <w:right w:val="single" w:sz="4" w:space="0" w:color="auto"/>
            </w:tcBorders>
          </w:tcPr>
          <w:p w:rsidR="00711617" w:rsidRPr="00711617" w:rsidRDefault="00711617" w:rsidP="00711617">
            <w:pPr>
              <w:jc w:val="center"/>
              <w:rPr>
                <w:b/>
                <w:bCs/>
                <w:sz w:val="22"/>
                <w:szCs w:val="22"/>
                <w:lang w:eastAsia="ru-RU"/>
              </w:rPr>
            </w:pPr>
            <w:r w:rsidRPr="00711617">
              <w:rPr>
                <w:b/>
                <w:bCs/>
                <w:sz w:val="22"/>
                <w:szCs w:val="22"/>
              </w:rPr>
              <w:t>Всего за период</w:t>
            </w:r>
          </w:p>
        </w:tc>
      </w:tr>
      <w:tr w:rsidR="00711617" w:rsidRPr="00711617" w:rsidTr="00711617">
        <w:trPr>
          <w:trHeight w:val="260"/>
        </w:trPr>
        <w:tc>
          <w:tcPr>
            <w:tcW w:w="5340" w:type="dxa"/>
            <w:tcBorders>
              <w:top w:val="nil"/>
              <w:left w:val="single" w:sz="4" w:space="0" w:color="auto"/>
              <w:bottom w:val="single" w:sz="4" w:space="0" w:color="auto"/>
              <w:right w:val="single" w:sz="4" w:space="0" w:color="auto"/>
            </w:tcBorders>
            <w:shd w:val="clear" w:color="auto" w:fill="auto"/>
            <w:hideMark/>
          </w:tcPr>
          <w:p w:rsidR="00711617" w:rsidRPr="00711617" w:rsidRDefault="00711617" w:rsidP="00711617">
            <w:pPr>
              <w:rPr>
                <w:b/>
                <w:bCs/>
                <w:i/>
                <w:iCs/>
                <w:color w:val="000000"/>
                <w:sz w:val="22"/>
                <w:szCs w:val="22"/>
                <w:lang w:eastAsia="ru-RU"/>
              </w:rPr>
            </w:pPr>
            <w:r w:rsidRPr="00711617">
              <w:rPr>
                <w:b/>
                <w:bCs/>
                <w:i/>
                <w:iCs/>
                <w:color w:val="000000"/>
                <w:sz w:val="22"/>
                <w:szCs w:val="22"/>
              </w:rPr>
              <w:t>Операционная деятельность</w:t>
            </w:r>
          </w:p>
        </w:tc>
        <w:tc>
          <w:tcPr>
            <w:tcW w:w="1300" w:type="dxa"/>
            <w:tcBorders>
              <w:top w:val="nil"/>
              <w:left w:val="nil"/>
              <w:bottom w:val="single" w:sz="4" w:space="0" w:color="auto"/>
              <w:right w:val="single" w:sz="4" w:space="0" w:color="auto"/>
            </w:tcBorders>
            <w:shd w:val="clear" w:color="auto" w:fill="auto"/>
            <w:noWrap/>
            <w:hideMark/>
          </w:tcPr>
          <w:p w:rsidR="00711617" w:rsidRPr="00711617" w:rsidRDefault="00711617" w:rsidP="00711617">
            <w:pPr>
              <w:rPr>
                <w:sz w:val="22"/>
                <w:szCs w:val="22"/>
              </w:rPr>
            </w:pPr>
            <w:r w:rsidRPr="00711617">
              <w:rPr>
                <w:sz w:val="22"/>
                <w:szCs w:val="22"/>
              </w:rPr>
              <w:t> </w:t>
            </w:r>
          </w:p>
        </w:tc>
        <w:tc>
          <w:tcPr>
            <w:tcW w:w="1180" w:type="dxa"/>
            <w:tcBorders>
              <w:top w:val="nil"/>
              <w:left w:val="nil"/>
              <w:bottom w:val="single" w:sz="4" w:space="0" w:color="auto"/>
              <w:right w:val="single" w:sz="4" w:space="0" w:color="auto"/>
            </w:tcBorders>
            <w:shd w:val="clear" w:color="auto" w:fill="auto"/>
            <w:noWrap/>
            <w:hideMark/>
          </w:tcPr>
          <w:p w:rsidR="00711617" w:rsidRPr="00711617" w:rsidRDefault="00711617" w:rsidP="00711617">
            <w:pPr>
              <w:rPr>
                <w:sz w:val="22"/>
                <w:szCs w:val="22"/>
              </w:rPr>
            </w:pPr>
            <w:r w:rsidRPr="00711617">
              <w:rPr>
                <w:sz w:val="22"/>
                <w:szCs w:val="22"/>
              </w:rPr>
              <w:t> </w:t>
            </w:r>
          </w:p>
        </w:tc>
        <w:tc>
          <w:tcPr>
            <w:tcW w:w="1180" w:type="dxa"/>
            <w:tcBorders>
              <w:top w:val="nil"/>
              <w:left w:val="nil"/>
              <w:bottom w:val="single" w:sz="4" w:space="0" w:color="auto"/>
              <w:right w:val="single" w:sz="4" w:space="0" w:color="auto"/>
            </w:tcBorders>
            <w:shd w:val="clear" w:color="auto" w:fill="auto"/>
            <w:noWrap/>
            <w:hideMark/>
          </w:tcPr>
          <w:p w:rsidR="00711617" w:rsidRPr="00711617" w:rsidRDefault="00711617" w:rsidP="00711617">
            <w:pPr>
              <w:rPr>
                <w:sz w:val="22"/>
                <w:szCs w:val="22"/>
              </w:rPr>
            </w:pPr>
            <w:r w:rsidRPr="00711617">
              <w:rPr>
                <w:sz w:val="22"/>
                <w:szCs w:val="22"/>
              </w:rPr>
              <w:t> </w:t>
            </w:r>
          </w:p>
        </w:tc>
        <w:tc>
          <w:tcPr>
            <w:tcW w:w="1180" w:type="dxa"/>
            <w:tcBorders>
              <w:top w:val="nil"/>
              <w:left w:val="nil"/>
              <w:bottom w:val="single" w:sz="4" w:space="0" w:color="auto"/>
              <w:right w:val="single" w:sz="4" w:space="0" w:color="auto"/>
            </w:tcBorders>
          </w:tcPr>
          <w:p w:rsidR="00711617" w:rsidRPr="00711617" w:rsidRDefault="00711617" w:rsidP="00711617">
            <w:pPr>
              <w:rPr>
                <w:color w:val="000000"/>
                <w:sz w:val="22"/>
                <w:szCs w:val="22"/>
              </w:rPr>
            </w:pPr>
            <w:r w:rsidRPr="00711617">
              <w:rPr>
                <w:color w:val="000000"/>
                <w:sz w:val="22"/>
                <w:szCs w:val="22"/>
              </w:rPr>
              <w:t> </w:t>
            </w:r>
          </w:p>
        </w:tc>
      </w:tr>
      <w:tr w:rsidR="00AE4905" w:rsidRPr="00711617" w:rsidTr="00711617">
        <w:trPr>
          <w:trHeight w:val="260"/>
        </w:trPr>
        <w:tc>
          <w:tcPr>
            <w:tcW w:w="5340" w:type="dxa"/>
            <w:tcBorders>
              <w:top w:val="nil"/>
              <w:left w:val="single" w:sz="4" w:space="0" w:color="auto"/>
              <w:bottom w:val="single" w:sz="4" w:space="0" w:color="auto"/>
              <w:right w:val="single" w:sz="4" w:space="0" w:color="auto"/>
            </w:tcBorders>
            <w:shd w:val="clear" w:color="auto" w:fill="auto"/>
            <w:hideMark/>
          </w:tcPr>
          <w:p w:rsidR="00AE4905" w:rsidRPr="00711617" w:rsidRDefault="00AE4905" w:rsidP="00711617">
            <w:pPr>
              <w:rPr>
                <w:i/>
                <w:iCs/>
                <w:sz w:val="22"/>
                <w:szCs w:val="22"/>
              </w:rPr>
            </w:pPr>
            <w:r w:rsidRPr="00711617">
              <w:rPr>
                <w:i/>
                <w:iCs/>
                <w:sz w:val="22"/>
                <w:szCs w:val="22"/>
              </w:rPr>
              <w:t>1. Депозиты постоянные всего</w:t>
            </w:r>
          </w:p>
        </w:tc>
        <w:tc>
          <w:tcPr>
            <w:tcW w:w="130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1045,0</w:t>
            </w:r>
          </w:p>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1100,0</w:t>
            </w:r>
          </w:p>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1155,0</w:t>
            </w:r>
          </w:p>
        </w:tc>
        <w:tc>
          <w:tcPr>
            <w:tcW w:w="1180" w:type="dxa"/>
            <w:tcBorders>
              <w:top w:val="nil"/>
              <w:left w:val="nil"/>
              <w:bottom w:val="single" w:sz="4" w:space="0" w:color="auto"/>
              <w:right w:val="single" w:sz="4" w:space="0" w:color="auto"/>
            </w:tcBorders>
          </w:tcPr>
          <w:p w:rsidR="00AE4905" w:rsidRPr="007E66F2" w:rsidRDefault="00AE4905" w:rsidP="00CF4816">
            <w:r w:rsidRPr="007E66F2">
              <w:t>7155,0</w:t>
            </w:r>
          </w:p>
        </w:tc>
      </w:tr>
      <w:tr w:rsidR="00AE4905" w:rsidRPr="00711617" w:rsidTr="00711617">
        <w:trPr>
          <w:trHeight w:val="250"/>
        </w:trPr>
        <w:tc>
          <w:tcPr>
            <w:tcW w:w="5340" w:type="dxa"/>
            <w:tcBorders>
              <w:top w:val="nil"/>
              <w:left w:val="single" w:sz="4" w:space="0" w:color="auto"/>
              <w:bottom w:val="single" w:sz="4" w:space="0" w:color="auto"/>
              <w:right w:val="single" w:sz="4" w:space="0" w:color="auto"/>
            </w:tcBorders>
            <w:shd w:val="clear" w:color="auto" w:fill="auto"/>
            <w:hideMark/>
          </w:tcPr>
          <w:p w:rsidR="00AE4905" w:rsidRPr="00711617" w:rsidRDefault="00AE4905" w:rsidP="00711617">
            <w:pPr>
              <w:rPr>
                <w:sz w:val="22"/>
                <w:szCs w:val="22"/>
              </w:rPr>
            </w:pPr>
            <w:r w:rsidRPr="00711617">
              <w:rPr>
                <w:sz w:val="22"/>
                <w:szCs w:val="22"/>
              </w:rPr>
              <w:t xml:space="preserve">в </w:t>
            </w:r>
            <w:proofErr w:type="spellStart"/>
            <w:r w:rsidRPr="00711617">
              <w:rPr>
                <w:sz w:val="22"/>
                <w:szCs w:val="22"/>
              </w:rPr>
              <w:t>т.ч.поступление</w:t>
            </w:r>
            <w:proofErr w:type="spellEnd"/>
            <w:r w:rsidRPr="00711617">
              <w:rPr>
                <w:sz w:val="22"/>
                <w:szCs w:val="22"/>
              </w:rPr>
              <w:t xml:space="preserve"> от реализации</w:t>
            </w:r>
          </w:p>
        </w:tc>
        <w:tc>
          <w:tcPr>
            <w:tcW w:w="130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1045,0</w:t>
            </w:r>
          </w:p>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1100,0</w:t>
            </w:r>
          </w:p>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1155,0</w:t>
            </w:r>
          </w:p>
        </w:tc>
        <w:tc>
          <w:tcPr>
            <w:tcW w:w="1180" w:type="dxa"/>
            <w:tcBorders>
              <w:top w:val="nil"/>
              <w:left w:val="nil"/>
              <w:bottom w:val="single" w:sz="4" w:space="0" w:color="auto"/>
              <w:right w:val="single" w:sz="4" w:space="0" w:color="auto"/>
            </w:tcBorders>
          </w:tcPr>
          <w:p w:rsidR="00AE4905" w:rsidRPr="007E66F2" w:rsidRDefault="00AE4905" w:rsidP="00CF4816">
            <w:r w:rsidRPr="007E66F2">
              <w:t>7155,0</w:t>
            </w:r>
          </w:p>
        </w:tc>
      </w:tr>
      <w:tr w:rsidR="00AE4905" w:rsidRPr="00711617" w:rsidTr="00711617">
        <w:trPr>
          <w:trHeight w:val="260"/>
        </w:trPr>
        <w:tc>
          <w:tcPr>
            <w:tcW w:w="5340" w:type="dxa"/>
            <w:tcBorders>
              <w:top w:val="nil"/>
              <w:left w:val="single" w:sz="4" w:space="0" w:color="auto"/>
              <w:bottom w:val="single" w:sz="4" w:space="0" w:color="auto"/>
              <w:right w:val="single" w:sz="4" w:space="0" w:color="auto"/>
            </w:tcBorders>
            <w:shd w:val="clear" w:color="auto" w:fill="auto"/>
            <w:hideMark/>
          </w:tcPr>
          <w:p w:rsidR="00AE4905" w:rsidRPr="00711617" w:rsidRDefault="00AE4905" w:rsidP="00711617">
            <w:pPr>
              <w:rPr>
                <w:i/>
                <w:iCs/>
                <w:sz w:val="22"/>
                <w:szCs w:val="22"/>
              </w:rPr>
            </w:pPr>
            <w:r w:rsidRPr="00711617">
              <w:rPr>
                <w:i/>
                <w:iCs/>
                <w:sz w:val="22"/>
                <w:szCs w:val="22"/>
              </w:rPr>
              <w:t>2. Депозитные выплаты всего</w:t>
            </w:r>
          </w:p>
        </w:tc>
        <w:tc>
          <w:tcPr>
            <w:tcW w:w="130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396,7</w:t>
            </w:r>
          </w:p>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403,6</w:t>
            </w:r>
          </w:p>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410,5</w:t>
            </w:r>
          </w:p>
        </w:tc>
        <w:tc>
          <w:tcPr>
            <w:tcW w:w="1180" w:type="dxa"/>
            <w:tcBorders>
              <w:top w:val="nil"/>
              <w:left w:val="nil"/>
              <w:bottom w:val="single" w:sz="4" w:space="0" w:color="auto"/>
              <w:right w:val="single" w:sz="4" w:space="0" w:color="auto"/>
            </w:tcBorders>
          </w:tcPr>
          <w:p w:rsidR="00AE4905" w:rsidRPr="007E66F2" w:rsidRDefault="00AE4905" w:rsidP="00CF4816">
            <w:r w:rsidRPr="007E66F2">
              <w:t>2245,2</w:t>
            </w:r>
          </w:p>
        </w:tc>
      </w:tr>
      <w:tr w:rsidR="00AE4905" w:rsidRPr="00711617" w:rsidTr="00711617">
        <w:trPr>
          <w:trHeight w:val="460"/>
        </w:trPr>
        <w:tc>
          <w:tcPr>
            <w:tcW w:w="5340" w:type="dxa"/>
            <w:tcBorders>
              <w:top w:val="nil"/>
              <w:left w:val="single" w:sz="4" w:space="0" w:color="auto"/>
              <w:bottom w:val="single" w:sz="4" w:space="0" w:color="auto"/>
              <w:right w:val="single" w:sz="4" w:space="0" w:color="auto"/>
            </w:tcBorders>
            <w:shd w:val="clear" w:color="auto" w:fill="auto"/>
            <w:hideMark/>
          </w:tcPr>
          <w:p w:rsidR="00AE4905" w:rsidRPr="00711617" w:rsidRDefault="00AE4905" w:rsidP="00711617">
            <w:pPr>
              <w:rPr>
                <w:sz w:val="22"/>
                <w:szCs w:val="22"/>
              </w:rPr>
            </w:pPr>
            <w:r w:rsidRPr="00711617">
              <w:rPr>
                <w:sz w:val="22"/>
                <w:szCs w:val="22"/>
              </w:rPr>
              <w:t>а) в т. ч. затраты по производству и сбыту продукции (без амортизации)</w:t>
            </w:r>
          </w:p>
        </w:tc>
        <w:tc>
          <w:tcPr>
            <w:tcW w:w="130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355,9</w:t>
            </w:r>
          </w:p>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359,9</w:t>
            </w:r>
          </w:p>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363,8</w:t>
            </w:r>
          </w:p>
        </w:tc>
        <w:tc>
          <w:tcPr>
            <w:tcW w:w="1180" w:type="dxa"/>
            <w:tcBorders>
              <w:top w:val="nil"/>
              <w:left w:val="nil"/>
              <w:bottom w:val="single" w:sz="4" w:space="0" w:color="auto"/>
              <w:right w:val="single" w:sz="4" w:space="0" w:color="auto"/>
            </w:tcBorders>
          </w:tcPr>
          <w:p w:rsidR="00AE4905" w:rsidRPr="007E66F2" w:rsidRDefault="00AE4905" w:rsidP="00CF4816">
            <w:r w:rsidRPr="007E66F2">
              <w:t>1962,6</w:t>
            </w:r>
          </w:p>
        </w:tc>
      </w:tr>
      <w:tr w:rsidR="00AE4905" w:rsidRPr="00711617" w:rsidTr="00711617">
        <w:trPr>
          <w:trHeight w:val="250"/>
        </w:trPr>
        <w:tc>
          <w:tcPr>
            <w:tcW w:w="5340" w:type="dxa"/>
            <w:tcBorders>
              <w:top w:val="nil"/>
              <w:left w:val="single" w:sz="4" w:space="0" w:color="auto"/>
              <w:bottom w:val="single" w:sz="4" w:space="0" w:color="auto"/>
              <w:right w:val="single" w:sz="4" w:space="0" w:color="auto"/>
            </w:tcBorders>
            <w:shd w:val="clear" w:color="auto" w:fill="auto"/>
            <w:hideMark/>
          </w:tcPr>
          <w:p w:rsidR="00AE4905" w:rsidRPr="00711617" w:rsidRDefault="00AE4905" w:rsidP="00711617">
            <w:pPr>
              <w:rPr>
                <w:sz w:val="22"/>
                <w:szCs w:val="22"/>
              </w:rPr>
            </w:pPr>
            <w:r w:rsidRPr="00711617">
              <w:rPr>
                <w:sz w:val="22"/>
                <w:szCs w:val="22"/>
              </w:rPr>
              <w:t>б)отчисления в бюджет (налоги)</w:t>
            </w:r>
          </w:p>
        </w:tc>
        <w:tc>
          <w:tcPr>
            <w:tcW w:w="130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40,7</w:t>
            </w:r>
          </w:p>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43,7</w:t>
            </w:r>
          </w:p>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46,8</w:t>
            </w:r>
          </w:p>
        </w:tc>
        <w:tc>
          <w:tcPr>
            <w:tcW w:w="1180" w:type="dxa"/>
            <w:tcBorders>
              <w:top w:val="nil"/>
              <w:left w:val="nil"/>
              <w:bottom w:val="single" w:sz="4" w:space="0" w:color="auto"/>
              <w:right w:val="single" w:sz="4" w:space="0" w:color="auto"/>
            </w:tcBorders>
          </w:tcPr>
          <w:p w:rsidR="00AE4905" w:rsidRPr="007E66F2" w:rsidRDefault="00AE4905" w:rsidP="00CF4816">
            <w:r w:rsidRPr="007E66F2">
              <w:t>282,6</w:t>
            </w:r>
          </w:p>
        </w:tc>
      </w:tr>
      <w:tr w:rsidR="00AE4905" w:rsidRPr="00711617" w:rsidTr="00711617">
        <w:trPr>
          <w:trHeight w:val="480"/>
        </w:trPr>
        <w:tc>
          <w:tcPr>
            <w:tcW w:w="5340" w:type="dxa"/>
            <w:tcBorders>
              <w:top w:val="nil"/>
              <w:left w:val="single" w:sz="4" w:space="0" w:color="auto"/>
              <w:bottom w:val="single" w:sz="4" w:space="0" w:color="auto"/>
              <w:right w:val="single" w:sz="4" w:space="0" w:color="auto"/>
            </w:tcBorders>
            <w:shd w:val="clear" w:color="auto" w:fill="auto"/>
            <w:hideMark/>
          </w:tcPr>
          <w:p w:rsidR="00AE4905" w:rsidRPr="00711617" w:rsidRDefault="00AE4905" w:rsidP="00711617">
            <w:pPr>
              <w:rPr>
                <w:i/>
                <w:iCs/>
                <w:sz w:val="22"/>
                <w:szCs w:val="22"/>
              </w:rPr>
            </w:pPr>
            <w:r w:rsidRPr="00711617">
              <w:rPr>
                <w:i/>
                <w:iCs/>
                <w:sz w:val="22"/>
                <w:szCs w:val="22"/>
              </w:rPr>
              <w:t>3. Сальдо потока от деятельности по производству и сбыту продукции</w:t>
            </w:r>
          </w:p>
        </w:tc>
        <w:tc>
          <w:tcPr>
            <w:tcW w:w="130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648,3</w:t>
            </w:r>
          </w:p>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696,4</w:t>
            </w:r>
          </w:p>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744,5</w:t>
            </w:r>
          </w:p>
        </w:tc>
        <w:tc>
          <w:tcPr>
            <w:tcW w:w="1180" w:type="dxa"/>
            <w:tcBorders>
              <w:top w:val="nil"/>
              <w:left w:val="nil"/>
              <w:bottom w:val="single" w:sz="4" w:space="0" w:color="auto"/>
              <w:right w:val="single" w:sz="4" w:space="0" w:color="auto"/>
            </w:tcBorders>
          </w:tcPr>
          <w:p w:rsidR="00AE4905" w:rsidRPr="007E66F2" w:rsidRDefault="00AE4905" w:rsidP="00CF4816">
            <w:r w:rsidRPr="007E66F2">
              <w:t>4909,8</w:t>
            </w:r>
          </w:p>
        </w:tc>
      </w:tr>
      <w:tr w:rsidR="00AE4905" w:rsidRPr="00711617" w:rsidTr="00711617">
        <w:trPr>
          <w:trHeight w:val="250"/>
        </w:trPr>
        <w:tc>
          <w:tcPr>
            <w:tcW w:w="5340" w:type="dxa"/>
            <w:tcBorders>
              <w:top w:val="nil"/>
              <w:left w:val="single" w:sz="4" w:space="0" w:color="auto"/>
              <w:bottom w:val="single" w:sz="4" w:space="0" w:color="auto"/>
              <w:right w:val="single" w:sz="4" w:space="0" w:color="auto"/>
            </w:tcBorders>
            <w:shd w:val="clear" w:color="auto" w:fill="auto"/>
            <w:hideMark/>
          </w:tcPr>
          <w:p w:rsidR="00AE4905" w:rsidRPr="00711617" w:rsidRDefault="00AE4905" w:rsidP="00711617">
            <w:pPr>
              <w:rPr>
                <w:b/>
                <w:bCs/>
                <w:sz w:val="22"/>
                <w:szCs w:val="22"/>
              </w:rPr>
            </w:pPr>
            <w:r w:rsidRPr="00711617">
              <w:rPr>
                <w:b/>
                <w:bCs/>
                <w:sz w:val="22"/>
                <w:szCs w:val="22"/>
              </w:rPr>
              <w:t>Инвестиционная деятельность</w:t>
            </w:r>
          </w:p>
        </w:tc>
        <w:tc>
          <w:tcPr>
            <w:tcW w:w="1300" w:type="dxa"/>
            <w:tcBorders>
              <w:top w:val="nil"/>
              <w:left w:val="nil"/>
              <w:bottom w:val="single" w:sz="4" w:space="0" w:color="auto"/>
              <w:right w:val="single" w:sz="4" w:space="0" w:color="auto"/>
            </w:tcBorders>
            <w:shd w:val="clear" w:color="auto" w:fill="auto"/>
            <w:noWrap/>
            <w:hideMark/>
          </w:tcPr>
          <w:p w:rsidR="00AE4905" w:rsidRPr="007E66F2" w:rsidRDefault="00AE4905" w:rsidP="00CF4816"/>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tc>
        <w:tc>
          <w:tcPr>
            <w:tcW w:w="1180" w:type="dxa"/>
            <w:tcBorders>
              <w:top w:val="nil"/>
              <w:left w:val="nil"/>
              <w:bottom w:val="single" w:sz="4" w:space="0" w:color="auto"/>
              <w:right w:val="single" w:sz="4" w:space="0" w:color="auto"/>
            </w:tcBorders>
          </w:tcPr>
          <w:p w:rsidR="00AE4905" w:rsidRPr="007E66F2" w:rsidRDefault="00AE4905" w:rsidP="00CF4816">
            <w:r w:rsidRPr="007E66F2">
              <w:t>0,0</w:t>
            </w:r>
          </w:p>
        </w:tc>
      </w:tr>
      <w:tr w:rsidR="00AE4905" w:rsidRPr="00711617" w:rsidTr="00711617">
        <w:trPr>
          <w:trHeight w:val="260"/>
        </w:trPr>
        <w:tc>
          <w:tcPr>
            <w:tcW w:w="5340" w:type="dxa"/>
            <w:tcBorders>
              <w:top w:val="nil"/>
              <w:left w:val="single" w:sz="4" w:space="0" w:color="auto"/>
              <w:bottom w:val="single" w:sz="4" w:space="0" w:color="auto"/>
              <w:right w:val="single" w:sz="4" w:space="0" w:color="auto"/>
            </w:tcBorders>
            <w:shd w:val="clear" w:color="auto" w:fill="auto"/>
            <w:hideMark/>
          </w:tcPr>
          <w:p w:rsidR="00AE4905" w:rsidRPr="00711617" w:rsidRDefault="00AE4905" w:rsidP="00711617">
            <w:pPr>
              <w:rPr>
                <w:i/>
                <w:iCs/>
                <w:sz w:val="22"/>
                <w:szCs w:val="22"/>
              </w:rPr>
            </w:pPr>
            <w:r w:rsidRPr="00711617">
              <w:rPr>
                <w:i/>
                <w:iCs/>
                <w:sz w:val="22"/>
                <w:szCs w:val="22"/>
              </w:rPr>
              <w:t>4. Поступление средств всего</w:t>
            </w:r>
          </w:p>
        </w:tc>
        <w:tc>
          <w:tcPr>
            <w:tcW w:w="130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0,0</w:t>
            </w:r>
          </w:p>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0,0</w:t>
            </w:r>
          </w:p>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0,0</w:t>
            </w:r>
          </w:p>
        </w:tc>
        <w:tc>
          <w:tcPr>
            <w:tcW w:w="1180" w:type="dxa"/>
            <w:tcBorders>
              <w:top w:val="nil"/>
              <w:left w:val="nil"/>
              <w:bottom w:val="single" w:sz="4" w:space="0" w:color="auto"/>
              <w:right w:val="single" w:sz="4" w:space="0" w:color="auto"/>
            </w:tcBorders>
          </w:tcPr>
          <w:p w:rsidR="00AE4905" w:rsidRPr="007E66F2" w:rsidRDefault="00AE4905" w:rsidP="00CF4816">
            <w:r w:rsidRPr="007E66F2">
              <w:t>0,0</w:t>
            </w:r>
          </w:p>
        </w:tc>
      </w:tr>
      <w:tr w:rsidR="00AE4905" w:rsidRPr="00711617" w:rsidTr="00711617">
        <w:trPr>
          <w:trHeight w:val="113"/>
        </w:trPr>
        <w:tc>
          <w:tcPr>
            <w:tcW w:w="5340" w:type="dxa"/>
            <w:tcBorders>
              <w:top w:val="nil"/>
              <w:left w:val="single" w:sz="4" w:space="0" w:color="auto"/>
              <w:bottom w:val="single" w:sz="4" w:space="0" w:color="auto"/>
              <w:right w:val="single" w:sz="4" w:space="0" w:color="auto"/>
            </w:tcBorders>
            <w:shd w:val="clear" w:color="auto" w:fill="auto"/>
            <w:hideMark/>
          </w:tcPr>
          <w:p w:rsidR="00AE4905" w:rsidRPr="00711617" w:rsidRDefault="00AE4905" w:rsidP="00711617">
            <w:pPr>
              <w:rPr>
                <w:color w:val="000000"/>
                <w:sz w:val="22"/>
                <w:szCs w:val="22"/>
              </w:rPr>
            </w:pPr>
            <w:r w:rsidRPr="00711617">
              <w:rPr>
                <w:color w:val="000000"/>
                <w:sz w:val="22"/>
                <w:szCs w:val="22"/>
              </w:rPr>
              <w:t>а) в т. ч. свои</w:t>
            </w:r>
          </w:p>
        </w:tc>
        <w:tc>
          <w:tcPr>
            <w:tcW w:w="1300" w:type="dxa"/>
            <w:tcBorders>
              <w:top w:val="nil"/>
              <w:left w:val="nil"/>
              <w:bottom w:val="single" w:sz="4" w:space="0" w:color="auto"/>
              <w:right w:val="single" w:sz="4" w:space="0" w:color="auto"/>
            </w:tcBorders>
            <w:shd w:val="clear" w:color="auto" w:fill="auto"/>
            <w:noWrap/>
            <w:hideMark/>
          </w:tcPr>
          <w:p w:rsidR="00AE4905" w:rsidRPr="007E66F2" w:rsidRDefault="00AE4905" w:rsidP="00CF4816"/>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tc>
        <w:tc>
          <w:tcPr>
            <w:tcW w:w="1180" w:type="dxa"/>
            <w:tcBorders>
              <w:top w:val="nil"/>
              <w:left w:val="nil"/>
              <w:bottom w:val="single" w:sz="4" w:space="0" w:color="auto"/>
              <w:right w:val="single" w:sz="4" w:space="0" w:color="auto"/>
            </w:tcBorders>
          </w:tcPr>
          <w:p w:rsidR="00AE4905" w:rsidRPr="007E66F2" w:rsidRDefault="00AE4905" w:rsidP="00CF4816">
            <w:r w:rsidRPr="007E66F2">
              <w:t>0,0</w:t>
            </w:r>
          </w:p>
        </w:tc>
      </w:tr>
      <w:tr w:rsidR="00AE4905" w:rsidRPr="00711617" w:rsidTr="00711617">
        <w:trPr>
          <w:trHeight w:val="250"/>
        </w:trPr>
        <w:tc>
          <w:tcPr>
            <w:tcW w:w="5340" w:type="dxa"/>
            <w:tcBorders>
              <w:top w:val="nil"/>
              <w:left w:val="single" w:sz="4" w:space="0" w:color="auto"/>
              <w:bottom w:val="single" w:sz="4" w:space="0" w:color="auto"/>
              <w:right w:val="single" w:sz="4" w:space="0" w:color="auto"/>
            </w:tcBorders>
            <w:shd w:val="clear" w:color="auto" w:fill="auto"/>
            <w:hideMark/>
          </w:tcPr>
          <w:p w:rsidR="00AE4905" w:rsidRPr="00711617" w:rsidRDefault="00AE4905" w:rsidP="00711617">
            <w:pPr>
              <w:rPr>
                <w:i/>
                <w:iCs/>
                <w:sz w:val="22"/>
                <w:szCs w:val="22"/>
              </w:rPr>
            </w:pPr>
            <w:r w:rsidRPr="00711617">
              <w:rPr>
                <w:i/>
                <w:iCs/>
                <w:sz w:val="22"/>
                <w:szCs w:val="22"/>
              </w:rPr>
              <w:t>5. Выплаты всего</w:t>
            </w:r>
          </w:p>
        </w:tc>
        <w:tc>
          <w:tcPr>
            <w:tcW w:w="130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0,0</w:t>
            </w:r>
          </w:p>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0,0</w:t>
            </w:r>
          </w:p>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0,0</w:t>
            </w:r>
          </w:p>
        </w:tc>
        <w:tc>
          <w:tcPr>
            <w:tcW w:w="1180" w:type="dxa"/>
            <w:tcBorders>
              <w:top w:val="nil"/>
              <w:left w:val="nil"/>
              <w:bottom w:val="single" w:sz="4" w:space="0" w:color="auto"/>
              <w:right w:val="single" w:sz="4" w:space="0" w:color="auto"/>
            </w:tcBorders>
          </w:tcPr>
          <w:p w:rsidR="00AE4905" w:rsidRPr="007E66F2" w:rsidRDefault="00AE4905" w:rsidP="00CF4816">
            <w:r w:rsidRPr="007E66F2">
              <w:t>1687,0</w:t>
            </w:r>
          </w:p>
        </w:tc>
      </w:tr>
      <w:tr w:rsidR="00AE4905" w:rsidRPr="00711617" w:rsidTr="00711617">
        <w:trPr>
          <w:trHeight w:val="260"/>
        </w:trPr>
        <w:tc>
          <w:tcPr>
            <w:tcW w:w="5340" w:type="dxa"/>
            <w:tcBorders>
              <w:top w:val="nil"/>
              <w:left w:val="single" w:sz="4" w:space="0" w:color="auto"/>
              <w:bottom w:val="single" w:sz="4" w:space="0" w:color="auto"/>
              <w:right w:val="single" w:sz="4" w:space="0" w:color="auto"/>
            </w:tcBorders>
            <w:shd w:val="clear" w:color="auto" w:fill="auto"/>
            <w:hideMark/>
          </w:tcPr>
          <w:p w:rsidR="00AE4905" w:rsidRPr="00711617" w:rsidRDefault="00AE4905" w:rsidP="00711617">
            <w:pPr>
              <w:rPr>
                <w:sz w:val="22"/>
                <w:szCs w:val="22"/>
              </w:rPr>
            </w:pPr>
            <w:r w:rsidRPr="00711617">
              <w:rPr>
                <w:sz w:val="22"/>
                <w:szCs w:val="22"/>
              </w:rPr>
              <w:t xml:space="preserve">в </w:t>
            </w:r>
            <w:proofErr w:type="spellStart"/>
            <w:r w:rsidRPr="00711617">
              <w:rPr>
                <w:sz w:val="22"/>
                <w:szCs w:val="22"/>
              </w:rPr>
              <w:t>т.ч</w:t>
            </w:r>
            <w:proofErr w:type="spellEnd"/>
            <w:r w:rsidRPr="00711617">
              <w:rPr>
                <w:sz w:val="22"/>
                <w:szCs w:val="22"/>
              </w:rPr>
              <w:t>. капитальные вложения</w:t>
            </w:r>
          </w:p>
        </w:tc>
        <w:tc>
          <w:tcPr>
            <w:tcW w:w="1300" w:type="dxa"/>
            <w:tcBorders>
              <w:top w:val="nil"/>
              <w:left w:val="nil"/>
              <w:bottom w:val="single" w:sz="4" w:space="0" w:color="auto"/>
              <w:right w:val="single" w:sz="4" w:space="0" w:color="auto"/>
            </w:tcBorders>
            <w:shd w:val="clear" w:color="auto" w:fill="auto"/>
            <w:noWrap/>
            <w:hideMark/>
          </w:tcPr>
          <w:p w:rsidR="00AE4905" w:rsidRPr="007E66F2" w:rsidRDefault="00AE4905" w:rsidP="00CF4816"/>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tc>
        <w:tc>
          <w:tcPr>
            <w:tcW w:w="1180" w:type="dxa"/>
            <w:tcBorders>
              <w:top w:val="nil"/>
              <w:left w:val="nil"/>
              <w:bottom w:val="single" w:sz="4" w:space="0" w:color="auto"/>
              <w:right w:val="single" w:sz="4" w:space="0" w:color="auto"/>
            </w:tcBorders>
          </w:tcPr>
          <w:p w:rsidR="00AE4905" w:rsidRPr="007E66F2" w:rsidRDefault="00AE4905" w:rsidP="00CF4816">
            <w:r w:rsidRPr="007E66F2">
              <w:t>1687,0</w:t>
            </w:r>
          </w:p>
        </w:tc>
      </w:tr>
      <w:tr w:rsidR="00AE4905" w:rsidRPr="00711617" w:rsidTr="00711617">
        <w:trPr>
          <w:trHeight w:val="250"/>
        </w:trPr>
        <w:tc>
          <w:tcPr>
            <w:tcW w:w="5340" w:type="dxa"/>
            <w:tcBorders>
              <w:top w:val="nil"/>
              <w:left w:val="single" w:sz="4" w:space="0" w:color="auto"/>
              <w:bottom w:val="single" w:sz="4" w:space="0" w:color="auto"/>
              <w:right w:val="single" w:sz="4" w:space="0" w:color="auto"/>
            </w:tcBorders>
            <w:shd w:val="clear" w:color="auto" w:fill="auto"/>
            <w:hideMark/>
          </w:tcPr>
          <w:p w:rsidR="00AE4905" w:rsidRPr="00711617" w:rsidRDefault="00AE4905" w:rsidP="00711617">
            <w:pPr>
              <w:rPr>
                <w:sz w:val="22"/>
                <w:szCs w:val="22"/>
              </w:rPr>
            </w:pPr>
            <w:r w:rsidRPr="00711617">
              <w:rPr>
                <w:sz w:val="22"/>
                <w:szCs w:val="22"/>
              </w:rPr>
              <w:t>6. Сальдо потока от инвестиционной деятельности</w:t>
            </w:r>
          </w:p>
        </w:tc>
        <w:tc>
          <w:tcPr>
            <w:tcW w:w="130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0,0</w:t>
            </w:r>
          </w:p>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0,0</w:t>
            </w:r>
          </w:p>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0,0</w:t>
            </w:r>
          </w:p>
        </w:tc>
        <w:tc>
          <w:tcPr>
            <w:tcW w:w="1180" w:type="dxa"/>
            <w:tcBorders>
              <w:top w:val="nil"/>
              <w:left w:val="nil"/>
              <w:bottom w:val="single" w:sz="4" w:space="0" w:color="auto"/>
              <w:right w:val="single" w:sz="4" w:space="0" w:color="auto"/>
            </w:tcBorders>
          </w:tcPr>
          <w:p w:rsidR="00AE4905" w:rsidRPr="007E66F2" w:rsidRDefault="00AE4905" w:rsidP="00CF4816">
            <w:r w:rsidRPr="007E66F2">
              <w:t>-1687,0</w:t>
            </w:r>
          </w:p>
        </w:tc>
      </w:tr>
      <w:tr w:rsidR="00AE4905" w:rsidRPr="00711617" w:rsidTr="00711617">
        <w:trPr>
          <w:trHeight w:val="72"/>
        </w:trPr>
        <w:tc>
          <w:tcPr>
            <w:tcW w:w="5340" w:type="dxa"/>
            <w:tcBorders>
              <w:top w:val="nil"/>
              <w:left w:val="single" w:sz="4" w:space="0" w:color="auto"/>
              <w:bottom w:val="single" w:sz="4" w:space="0" w:color="auto"/>
              <w:right w:val="single" w:sz="4" w:space="0" w:color="auto"/>
            </w:tcBorders>
            <w:shd w:val="clear" w:color="auto" w:fill="auto"/>
            <w:hideMark/>
          </w:tcPr>
          <w:p w:rsidR="00AE4905" w:rsidRPr="00711617" w:rsidRDefault="00AE4905" w:rsidP="00711617">
            <w:pPr>
              <w:rPr>
                <w:b/>
                <w:bCs/>
                <w:sz w:val="22"/>
                <w:szCs w:val="22"/>
              </w:rPr>
            </w:pPr>
            <w:r w:rsidRPr="00711617">
              <w:rPr>
                <w:b/>
                <w:bCs/>
                <w:sz w:val="22"/>
                <w:szCs w:val="22"/>
              </w:rPr>
              <w:t>Финансовая деятельность</w:t>
            </w:r>
          </w:p>
        </w:tc>
        <w:tc>
          <w:tcPr>
            <w:tcW w:w="1300" w:type="dxa"/>
            <w:tcBorders>
              <w:top w:val="nil"/>
              <w:left w:val="nil"/>
              <w:bottom w:val="single" w:sz="4" w:space="0" w:color="auto"/>
              <w:right w:val="single" w:sz="4" w:space="0" w:color="auto"/>
            </w:tcBorders>
            <w:shd w:val="clear" w:color="auto" w:fill="auto"/>
            <w:noWrap/>
            <w:hideMark/>
          </w:tcPr>
          <w:p w:rsidR="00AE4905" w:rsidRPr="007E66F2" w:rsidRDefault="00AE4905" w:rsidP="00CF4816"/>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tc>
        <w:tc>
          <w:tcPr>
            <w:tcW w:w="1180" w:type="dxa"/>
            <w:tcBorders>
              <w:top w:val="nil"/>
              <w:left w:val="nil"/>
              <w:bottom w:val="single" w:sz="4" w:space="0" w:color="auto"/>
              <w:right w:val="single" w:sz="4" w:space="0" w:color="auto"/>
            </w:tcBorders>
          </w:tcPr>
          <w:p w:rsidR="00AE4905" w:rsidRPr="007E66F2" w:rsidRDefault="00AE4905" w:rsidP="00CF4816">
            <w:r w:rsidRPr="007E66F2">
              <w:t>0,0</w:t>
            </w:r>
          </w:p>
        </w:tc>
      </w:tr>
      <w:tr w:rsidR="00AE4905" w:rsidRPr="00711617" w:rsidTr="00711617">
        <w:trPr>
          <w:trHeight w:val="250"/>
        </w:trPr>
        <w:tc>
          <w:tcPr>
            <w:tcW w:w="5340" w:type="dxa"/>
            <w:tcBorders>
              <w:top w:val="nil"/>
              <w:left w:val="single" w:sz="4" w:space="0" w:color="auto"/>
              <w:bottom w:val="single" w:sz="4" w:space="0" w:color="auto"/>
              <w:right w:val="single" w:sz="4" w:space="0" w:color="auto"/>
            </w:tcBorders>
            <w:shd w:val="clear" w:color="auto" w:fill="auto"/>
            <w:hideMark/>
          </w:tcPr>
          <w:p w:rsidR="00AE4905" w:rsidRPr="00711617" w:rsidRDefault="00AE4905" w:rsidP="00711617">
            <w:pPr>
              <w:rPr>
                <w:i/>
                <w:iCs/>
                <w:sz w:val="22"/>
                <w:szCs w:val="22"/>
              </w:rPr>
            </w:pPr>
            <w:r w:rsidRPr="00711617">
              <w:rPr>
                <w:i/>
                <w:iCs/>
                <w:sz w:val="22"/>
                <w:szCs w:val="22"/>
              </w:rPr>
              <w:t>8. Поступления средств всего</w:t>
            </w:r>
          </w:p>
        </w:tc>
        <w:tc>
          <w:tcPr>
            <w:tcW w:w="130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0,0</w:t>
            </w:r>
          </w:p>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0,0</w:t>
            </w:r>
          </w:p>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0,0</w:t>
            </w:r>
          </w:p>
        </w:tc>
        <w:tc>
          <w:tcPr>
            <w:tcW w:w="1180" w:type="dxa"/>
            <w:tcBorders>
              <w:top w:val="nil"/>
              <w:left w:val="nil"/>
              <w:bottom w:val="single" w:sz="4" w:space="0" w:color="auto"/>
              <w:right w:val="single" w:sz="4" w:space="0" w:color="auto"/>
            </w:tcBorders>
          </w:tcPr>
          <w:p w:rsidR="00AE4905" w:rsidRPr="007E66F2" w:rsidRDefault="00AE4905" w:rsidP="00CF4816">
            <w:r w:rsidRPr="007E66F2">
              <w:t>1700,0</w:t>
            </w:r>
          </w:p>
        </w:tc>
      </w:tr>
      <w:tr w:rsidR="00AE4905" w:rsidRPr="00711617" w:rsidTr="00711617">
        <w:trPr>
          <w:trHeight w:val="260"/>
        </w:trPr>
        <w:tc>
          <w:tcPr>
            <w:tcW w:w="5340" w:type="dxa"/>
            <w:tcBorders>
              <w:top w:val="nil"/>
              <w:left w:val="single" w:sz="4" w:space="0" w:color="auto"/>
              <w:bottom w:val="single" w:sz="4" w:space="0" w:color="auto"/>
              <w:right w:val="single" w:sz="4" w:space="0" w:color="auto"/>
            </w:tcBorders>
            <w:shd w:val="clear" w:color="auto" w:fill="auto"/>
            <w:hideMark/>
          </w:tcPr>
          <w:p w:rsidR="00AE4905" w:rsidRPr="00711617" w:rsidRDefault="00AE4905" w:rsidP="00711617">
            <w:pPr>
              <w:rPr>
                <w:sz w:val="22"/>
                <w:szCs w:val="22"/>
              </w:rPr>
            </w:pPr>
            <w:r w:rsidRPr="00711617">
              <w:rPr>
                <w:sz w:val="22"/>
                <w:szCs w:val="22"/>
              </w:rPr>
              <w:t xml:space="preserve">а) в </w:t>
            </w:r>
            <w:proofErr w:type="spellStart"/>
            <w:r w:rsidRPr="00711617">
              <w:rPr>
                <w:sz w:val="22"/>
                <w:szCs w:val="22"/>
              </w:rPr>
              <w:t>т.ч</w:t>
            </w:r>
            <w:proofErr w:type="spellEnd"/>
            <w:r w:rsidRPr="00711617">
              <w:rPr>
                <w:sz w:val="22"/>
                <w:szCs w:val="22"/>
              </w:rPr>
              <w:t>. собственные средства</w:t>
            </w:r>
          </w:p>
        </w:tc>
        <w:tc>
          <w:tcPr>
            <w:tcW w:w="1300" w:type="dxa"/>
            <w:tcBorders>
              <w:top w:val="nil"/>
              <w:left w:val="nil"/>
              <w:bottom w:val="single" w:sz="4" w:space="0" w:color="auto"/>
              <w:right w:val="single" w:sz="4" w:space="0" w:color="auto"/>
            </w:tcBorders>
            <w:shd w:val="clear" w:color="auto" w:fill="auto"/>
            <w:noWrap/>
            <w:hideMark/>
          </w:tcPr>
          <w:p w:rsidR="00AE4905" w:rsidRPr="007E66F2" w:rsidRDefault="00AE4905" w:rsidP="00CF4816"/>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tc>
        <w:tc>
          <w:tcPr>
            <w:tcW w:w="1180" w:type="dxa"/>
            <w:tcBorders>
              <w:top w:val="nil"/>
              <w:left w:val="nil"/>
              <w:bottom w:val="single" w:sz="4" w:space="0" w:color="auto"/>
              <w:right w:val="single" w:sz="4" w:space="0" w:color="auto"/>
            </w:tcBorders>
          </w:tcPr>
          <w:p w:rsidR="00AE4905" w:rsidRPr="007E66F2" w:rsidRDefault="00AE4905" w:rsidP="00CF4816">
            <w:r w:rsidRPr="007E66F2">
              <w:t>200,0</w:t>
            </w:r>
          </w:p>
        </w:tc>
      </w:tr>
      <w:tr w:rsidR="00AE4905" w:rsidRPr="00711617" w:rsidTr="00711617">
        <w:trPr>
          <w:trHeight w:val="250"/>
        </w:trPr>
        <w:tc>
          <w:tcPr>
            <w:tcW w:w="5340" w:type="dxa"/>
            <w:tcBorders>
              <w:top w:val="nil"/>
              <w:left w:val="single" w:sz="4" w:space="0" w:color="auto"/>
              <w:bottom w:val="single" w:sz="4" w:space="0" w:color="auto"/>
              <w:right w:val="single" w:sz="4" w:space="0" w:color="auto"/>
            </w:tcBorders>
            <w:shd w:val="clear" w:color="auto" w:fill="auto"/>
            <w:hideMark/>
          </w:tcPr>
          <w:p w:rsidR="00AE4905" w:rsidRPr="00711617" w:rsidRDefault="00AE4905" w:rsidP="00711617">
            <w:pPr>
              <w:rPr>
                <w:color w:val="000000"/>
                <w:sz w:val="22"/>
                <w:szCs w:val="22"/>
              </w:rPr>
            </w:pPr>
            <w:r w:rsidRPr="00711617">
              <w:rPr>
                <w:color w:val="000000"/>
                <w:sz w:val="22"/>
                <w:szCs w:val="22"/>
              </w:rPr>
              <w:t>б) грант "Агростартап"</w:t>
            </w:r>
          </w:p>
        </w:tc>
        <w:tc>
          <w:tcPr>
            <w:tcW w:w="1300" w:type="dxa"/>
            <w:tcBorders>
              <w:top w:val="nil"/>
              <w:left w:val="nil"/>
              <w:bottom w:val="single" w:sz="4" w:space="0" w:color="auto"/>
              <w:right w:val="single" w:sz="4" w:space="0" w:color="auto"/>
            </w:tcBorders>
            <w:shd w:val="clear" w:color="auto" w:fill="auto"/>
            <w:noWrap/>
            <w:hideMark/>
          </w:tcPr>
          <w:p w:rsidR="00AE4905" w:rsidRPr="007E66F2" w:rsidRDefault="00AE4905" w:rsidP="00CF4816"/>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tc>
        <w:tc>
          <w:tcPr>
            <w:tcW w:w="1180" w:type="dxa"/>
            <w:tcBorders>
              <w:top w:val="nil"/>
              <w:left w:val="nil"/>
              <w:bottom w:val="single" w:sz="4" w:space="0" w:color="auto"/>
              <w:right w:val="single" w:sz="4" w:space="0" w:color="auto"/>
            </w:tcBorders>
          </w:tcPr>
          <w:p w:rsidR="00AE4905" w:rsidRPr="007E66F2" w:rsidRDefault="00AE4905" w:rsidP="00CF4816">
            <w:r w:rsidRPr="007E66F2">
              <w:t>1500,0</w:t>
            </w:r>
          </w:p>
        </w:tc>
      </w:tr>
      <w:tr w:rsidR="00AE4905" w:rsidRPr="00711617" w:rsidTr="00711617">
        <w:trPr>
          <w:trHeight w:val="250"/>
        </w:trPr>
        <w:tc>
          <w:tcPr>
            <w:tcW w:w="5340" w:type="dxa"/>
            <w:tcBorders>
              <w:top w:val="nil"/>
              <w:left w:val="single" w:sz="4" w:space="0" w:color="auto"/>
              <w:bottom w:val="single" w:sz="4" w:space="0" w:color="auto"/>
              <w:right w:val="single" w:sz="4" w:space="0" w:color="auto"/>
            </w:tcBorders>
            <w:shd w:val="clear" w:color="auto" w:fill="auto"/>
            <w:hideMark/>
          </w:tcPr>
          <w:p w:rsidR="00AE4905" w:rsidRPr="00711617" w:rsidRDefault="00AE4905" w:rsidP="00711617">
            <w:pPr>
              <w:rPr>
                <w:i/>
                <w:iCs/>
                <w:sz w:val="22"/>
                <w:szCs w:val="22"/>
              </w:rPr>
            </w:pPr>
            <w:r w:rsidRPr="00711617">
              <w:rPr>
                <w:i/>
                <w:iCs/>
                <w:sz w:val="22"/>
                <w:szCs w:val="22"/>
              </w:rPr>
              <w:t>9. Выплата средств всего</w:t>
            </w:r>
          </w:p>
        </w:tc>
        <w:tc>
          <w:tcPr>
            <w:tcW w:w="1300" w:type="dxa"/>
            <w:tcBorders>
              <w:top w:val="nil"/>
              <w:left w:val="nil"/>
              <w:bottom w:val="single" w:sz="4" w:space="0" w:color="auto"/>
              <w:right w:val="single" w:sz="4" w:space="0" w:color="auto"/>
            </w:tcBorders>
            <w:shd w:val="clear" w:color="auto" w:fill="auto"/>
            <w:noWrap/>
            <w:hideMark/>
          </w:tcPr>
          <w:p w:rsidR="00AE4905" w:rsidRPr="007E66F2" w:rsidRDefault="00AE4905" w:rsidP="00CF4816"/>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tc>
        <w:tc>
          <w:tcPr>
            <w:tcW w:w="1180" w:type="dxa"/>
            <w:tcBorders>
              <w:top w:val="nil"/>
              <w:left w:val="nil"/>
              <w:bottom w:val="single" w:sz="4" w:space="0" w:color="auto"/>
              <w:right w:val="single" w:sz="4" w:space="0" w:color="auto"/>
            </w:tcBorders>
          </w:tcPr>
          <w:p w:rsidR="00AE4905" w:rsidRPr="007E66F2" w:rsidRDefault="00AE4905" w:rsidP="00CF4816">
            <w:r w:rsidRPr="007E66F2">
              <w:t>0,0</w:t>
            </w:r>
          </w:p>
        </w:tc>
      </w:tr>
      <w:tr w:rsidR="00AE4905" w:rsidRPr="00711617" w:rsidTr="00711617">
        <w:trPr>
          <w:trHeight w:val="250"/>
        </w:trPr>
        <w:tc>
          <w:tcPr>
            <w:tcW w:w="5340" w:type="dxa"/>
            <w:tcBorders>
              <w:top w:val="nil"/>
              <w:left w:val="single" w:sz="4" w:space="0" w:color="auto"/>
              <w:bottom w:val="single" w:sz="4" w:space="0" w:color="auto"/>
              <w:right w:val="single" w:sz="4" w:space="0" w:color="auto"/>
            </w:tcBorders>
            <w:shd w:val="clear" w:color="auto" w:fill="auto"/>
            <w:hideMark/>
          </w:tcPr>
          <w:p w:rsidR="00AE4905" w:rsidRPr="00711617" w:rsidRDefault="00AE4905" w:rsidP="00711617">
            <w:pPr>
              <w:rPr>
                <w:sz w:val="22"/>
                <w:szCs w:val="22"/>
              </w:rPr>
            </w:pPr>
            <w:r w:rsidRPr="00711617">
              <w:rPr>
                <w:sz w:val="22"/>
                <w:szCs w:val="22"/>
              </w:rPr>
              <w:t>10. Сальдо потока по финансовой деятельности</w:t>
            </w:r>
          </w:p>
        </w:tc>
        <w:tc>
          <w:tcPr>
            <w:tcW w:w="130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0,0</w:t>
            </w:r>
          </w:p>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0,0</w:t>
            </w:r>
          </w:p>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0,0</w:t>
            </w:r>
          </w:p>
        </w:tc>
        <w:tc>
          <w:tcPr>
            <w:tcW w:w="1180" w:type="dxa"/>
            <w:tcBorders>
              <w:top w:val="nil"/>
              <w:left w:val="nil"/>
              <w:bottom w:val="single" w:sz="4" w:space="0" w:color="auto"/>
              <w:right w:val="single" w:sz="4" w:space="0" w:color="auto"/>
            </w:tcBorders>
          </w:tcPr>
          <w:p w:rsidR="00AE4905" w:rsidRPr="007E66F2" w:rsidRDefault="00AE4905" w:rsidP="00CF4816">
            <w:r w:rsidRPr="007E66F2">
              <w:t>1700,0</w:t>
            </w:r>
          </w:p>
        </w:tc>
      </w:tr>
      <w:tr w:rsidR="00AE4905" w:rsidRPr="00711617" w:rsidTr="00711617">
        <w:trPr>
          <w:trHeight w:val="260"/>
        </w:trPr>
        <w:tc>
          <w:tcPr>
            <w:tcW w:w="5340" w:type="dxa"/>
            <w:tcBorders>
              <w:top w:val="nil"/>
              <w:left w:val="single" w:sz="4" w:space="0" w:color="auto"/>
              <w:bottom w:val="single" w:sz="4" w:space="0" w:color="auto"/>
              <w:right w:val="single" w:sz="4" w:space="0" w:color="auto"/>
            </w:tcBorders>
            <w:shd w:val="clear" w:color="auto" w:fill="auto"/>
            <w:hideMark/>
          </w:tcPr>
          <w:p w:rsidR="00AE4905" w:rsidRPr="00711617" w:rsidRDefault="00AE4905" w:rsidP="00711617">
            <w:pPr>
              <w:rPr>
                <w:sz w:val="22"/>
                <w:szCs w:val="22"/>
              </w:rPr>
            </w:pPr>
            <w:r w:rsidRPr="00711617">
              <w:rPr>
                <w:sz w:val="22"/>
                <w:szCs w:val="22"/>
              </w:rPr>
              <w:t>11. Общее сальдо потока</w:t>
            </w:r>
          </w:p>
        </w:tc>
        <w:tc>
          <w:tcPr>
            <w:tcW w:w="130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648,3</w:t>
            </w:r>
          </w:p>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696,4</w:t>
            </w:r>
          </w:p>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744,5</w:t>
            </w:r>
          </w:p>
        </w:tc>
        <w:tc>
          <w:tcPr>
            <w:tcW w:w="1180" w:type="dxa"/>
            <w:tcBorders>
              <w:top w:val="nil"/>
              <w:left w:val="nil"/>
              <w:bottom w:val="single" w:sz="4" w:space="0" w:color="auto"/>
              <w:right w:val="single" w:sz="4" w:space="0" w:color="auto"/>
            </w:tcBorders>
          </w:tcPr>
          <w:p w:rsidR="00AE4905" w:rsidRPr="007E66F2" w:rsidRDefault="00AE4905" w:rsidP="00CF4816">
            <w:r w:rsidRPr="007E66F2">
              <w:t>4922,8</w:t>
            </w:r>
          </w:p>
        </w:tc>
      </w:tr>
      <w:tr w:rsidR="00AE4905" w:rsidRPr="00711617" w:rsidTr="00711617">
        <w:trPr>
          <w:trHeight w:val="97"/>
        </w:trPr>
        <w:tc>
          <w:tcPr>
            <w:tcW w:w="5340" w:type="dxa"/>
            <w:tcBorders>
              <w:top w:val="nil"/>
              <w:left w:val="single" w:sz="4" w:space="0" w:color="auto"/>
              <w:bottom w:val="single" w:sz="4" w:space="0" w:color="auto"/>
              <w:right w:val="single" w:sz="4" w:space="0" w:color="auto"/>
            </w:tcBorders>
            <w:shd w:val="clear" w:color="auto" w:fill="auto"/>
            <w:hideMark/>
          </w:tcPr>
          <w:p w:rsidR="00AE4905" w:rsidRPr="00711617" w:rsidRDefault="00AE4905" w:rsidP="00711617">
            <w:pPr>
              <w:rPr>
                <w:b/>
                <w:bCs/>
                <w:sz w:val="22"/>
                <w:szCs w:val="22"/>
              </w:rPr>
            </w:pPr>
            <w:r w:rsidRPr="00711617">
              <w:rPr>
                <w:b/>
                <w:bCs/>
                <w:sz w:val="22"/>
                <w:szCs w:val="22"/>
              </w:rPr>
              <w:t>Сальдо потока нарастающим итогом</w:t>
            </w:r>
          </w:p>
        </w:tc>
        <w:tc>
          <w:tcPr>
            <w:tcW w:w="130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3482,0</w:t>
            </w:r>
          </w:p>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4178,4</w:t>
            </w:r>
          </w:p>
        </w:tc>
        <w:tc>
          <w:tcPr>
            <w:tcW w:w="1180" w:type="dxa"/>
            <w:tcBorders>
              <w:top w:val="nil"/>
              <w:left w:val="nil"/>
              <w:bottom w:val="single" w:sz="4" w:space="0" w:color="auto"/>
              <w:right w:val="single" w:sz="4" w:space="0" w:color="auto"/>
            </w:tcBorders>
            <w:shd w:val="clear" w:color="auto" w:fill="auto"/>
            <w:noWrap/>
            <w:hideMark/>
          </w:tcPr>
          <w:p w:rsidR="00AE4905" w:rsidRPr="007E66F2" w:rsidRDefault="00AE4905" w:rsidP="00CF4816">
            <w:r w:rsidRPr="007E66F2">
              <w:t>4922,8</w:t>
            </w:r>
          </w:p>
        </w:tc>
        <w:tc>
          <w:tcPr>
            <w:tcW w:w="1180" w:type="dxa"/>
            <w:tcBorders>
              <w:top w:val="nil"/>
              <w:left w:val="nil"/>
              <w:bottom w:val="single" w:sz="4" w:space="0" w:color="auto"/>
              <w:right w:val="single" w:sz="4" w:space="0" w:color="auto"/>
            </w:tcBorders>
          </w:tcPr>
          <w:p w:rsidR="00AE4905" w:rsidRDefault="00AE4905" w:rsidP="00CF4816"/>
        </w:tc>
      </w:tr>
    </w:tbl>
    <w:p w:rsidR="00185300" w:rsidRDefault="00185300" w:rsidP="005E7BA7">
      <w:pPr>
        <w:pStyle w:val="18"/>
        <w:spacing w:line="304" w:lineRule="auto"/>
        <w:jc w:val="center"/>
        <w:rPr>
          <w:b/>
          <w:sz w:val="26"/>
          <w:szCs w:val="26"/>
        </w:rPr>
        <w:sectPr w:rsidR="00185300" w:rsidSect="009D7FDB">
          <w:footerReference w:type="default" r:id="rId20"/>
          <w:pgSz w:w="16838" w:h="11906" w:orient="landscape"/>
          <w:pgMar w:top="1134" w:right="1134" w:bottom="992" w:left="851" w:header="720" w:footer="0" w:gutter="0"/>
          <w:cols w:space="720"/>
          <w:docGrid w:linePitch="272"/>
        </w:sectPr>
      </w:pPr>
    </w:p>
    <w:p w:rsidR="00117687" w:rsidRPr="00CE1F72" w:rsidRDefault="007A53E3" w:rsidP="005E7BA7">
      <w:pPr>
        <w:pStyle w:val="18"/>
        <w:spacing w:line="304" w:lineRule="auto"/>
        <w:jc w:val="center"/>
        <w:rPr>
          <w:b/>
          <w:sz w:val="26"/>
          <w:szCs w:val="26"/>
          <w:highlight w:val="yellow"/>
          <w:lang w:eastAsia="ar-SA"/>
        </w:rPr>
      </w:pPr>
      <w:r>
        <w:rPr>
          <w:b/>
          <w:sz w:val="26"/>
          <w:szCs w:val="26"/>
        </w:rPr>
        <w:lastRenderedPageBreak/>
        <w:t>6.6</w:t>
      </w:r>
      <w:r w:rsidR="00117687" w:rsidRPr="0077050D">
        <w:rPr>
          <w:b/>
          <w:sz w:val="26"/>
          <w:szCs w:val="26"/>
        </w:rPr>
        <w:t xml:space="preserve"> Оценка эффективности проекта</w:t>
      </w:r>
    </w:p>
    <w:tbl>
      <w:tblPr>
        <w:tblW w:w="10001" w:type="dxa"/>
        <w:tblInd w:w="-5" w:type="dxa"/>
        <w:tblLook w:val="04A0" w:firstRow="1" w:lastRow="0" w:firstColumn="1" w:lastColumn="0" w:noHBand="0" w:noVBand="1"/>
      </w:tblPr>
      <w:tblGrid>
        <w:gridCol w:w="2755"/>
        <w:gridCol w:w="1336"/>
        <w:gridCol w:w="1548"/>
        <w:gridCol w:w="1754"/>
        <w:gridCol w:w="1163"/>
        <w:gridCol w:w="1445"/>
      </w:tblGrid>
      <w:tr w:rsidR="009D6FC1" w:rsidRPr="009D6FC1" w:rsidTr="00AE4905">
        <w:trPr>
          <w:trHeight w:val="1690"/>
        </w:trPr>
        <w:tc>
          <w:tcPr>
            <w:tcW w:w="2915" w:type="dxa"/>
            <w:tcBorders>
              <w:top w:val="single" w:sz="4" w:space="0" w:color="auto"/>
              <w:left w:val="single" w:sz="4" w:space="0" w:color="auto"/>
              <w:bottom w:val="single" w:sz="4" w:space="0" w:color="auto"/>
              <w:right w:val="single" w:sz="4" w:space="0" w:color="auto"/>
            </w:tcBorders>
            <w:shd w:val="clear" w:color="auto" w:fill="auto"/>
            <w:noWrap/>
            <w:hideMark/>
          </w:tcPr>
          <w:p w:rsidR="009D6FC1" w:rsidRPr="009D6FC1" w:rsidRDefault="009D6FC1" w:rsidP="009D6FC1">
            <w:pPr>
              <w:jc w:val="center"/>
              <w:rPr>
                <w:sz w:val="22"/>
                <w:szCs w:val="22"/>
                <w:lang w:eastAsia="ru-RU"/>
              </w:rPr>
            </w:pPr>
            <w:r w:rsidRPr="009D6FC1">
              <w:rPr>
                <w:sz w:val="22"/>
                <w:szCs w:val="22"/>
                <w:lang w:eastAsia="ru-RU"/>
              </w:rPr>
              <w:t>Период</w:t>
            </w:r>
          </w:p>
        </w:tc>
        <w:tc>
          <w:tcPr>
            <w:tcW w:w="1406" w:type="dxa"/>
            <w:tcBorders>
              <w:top w:val="single" w:sz="4" w:space="0" w:color="auto"/>
              <w:left w:val="nil"/>
              <w:bottom w:val="single" w:sz="4" w:space="0" w:color="auto"/>
              <w:right w:val="single" w:sz="4" w:space="0" w:color="auto"/>
            </w:tcBorders>
            <w:shd w:val="clear" w:color="auto" w:fill="auto"/>
            <w:hideMark/>
          </w:tcPr>
          <w:p w:rsidR="009D6FC1" w:rsidRPr="009D6FC1" w:rsidRDefault="009D6FC1" w:rsidP="009D6FC1">
            <w:pPr>
              <w:jc w:val="center"/>
              <w:rPr>
                <w:b/>
                <w:bCs/>
                <w:i/>
                <w:iCs/>
                <w:sz w:val="22"/>
                <w:szCs w:val="22"/>
                <w:lang w:eastAsia="ru-RU"/>
              </w:rPr>
            </w:pPr>
            <w:r w:rsidRPr="009D6FC1">
              <w:rPr>
                <w:b/>
                <w:bCs/>
                <w:i/>
                <w:iCs/>
                <w:sz w:val="22"/>
                <w:szCs w:val="22"/>
                <w:lang w:eastAsia="ru-RU"/>
              </w:rPr>
              <w:t>Общее сальдо д</w:t>
            </w:r>
            <w:r w:rsidRPr="009D6FC1">
              <w:rPr>
                <w:b/>
                <w:bCs/>
                <w:i/>
                <w:iCs/>
                <w:sz w:val="22"/>
                <w:szCs w:val="22"/>
                <w:lang w:eastAsia="ru-RU"/>
              </w:rPr>
              <w:t>е</w:t>
            </w:r>
            <w:r w:rsidRPr="009D6FC1">
              <w:rPr>
                <w:b/>
                <w:bCs/>
                <w:i/>
                <w:iCs/>
                <w:sz w:val="22"/>
                <w:szCs w:val="22"/>
                <w:lang w:eastAsia="ru-RU"/>
              </w:rPr>
              <w:t>нежного потока</w:t>
            </w:r>
          </w:p>
        </w:tc>
        <w:tc>
          <w:tcPr>
            <w:tcW w:w="1533" w:type="dxa"/>
            <w:tcBorders>
              <w:top w:val="single" w:sz="4" w:space="0" w:color="auto"/>
              <w:left w:val="nil"/>
              <w:bottom w:val="single" w:sz="4" w:space="0" w:color="auto"/>
              <w:right w:val="single" w:sz="4" w:space="0" w:color="auto"/>
            </w:tcBorders>
            <w:shd w:val="clear" w:color="auto" w:fill="auto"/>
            <w:hideMark/>
          </w:tcPr>
          <w:p w:rsidR="009D6FC1" w:rsidRPr="009D6FC1" w:rsidRDefault="009D6FC1" w:rsidP="009D6FC1">
            <w:pPr>
              <w:jc w:val="center"/>
              <w:rPr>
                <w:b/>
                <w:bCs/>
                <w:sz w:val="22"/>
                <w:szCs w:val="22"/>
                <w:lang w:eastAsia="ru-RU"/>
              </w:rPr>
            </w:pPr>
            <w:r w:rsidRPr="009D6FC1">
              <w:rPr>
                <w:b/>
                <w:bCs/>
                <w:sz w:val="22"/>
                <w:szCs w:val="22"/>
                <w:lang w:eastAsia="ru-RU"/>
              </w:rPr>
              <w:t>Сальдо п</w:t>
            </w:r>
            <w:r w:rsidRPr="009D6FC1">
              <w:rPr>
                <w:b/>
                <w:bCs/>
                <w:sz w:val="22"/>
                <w:szCs w:val="22"/>
                <w:lang w:eastAsia="ru-RU"/>
              </w:rPr>
              <w:t>о</w:t>
            </w:r>
            <w:r w:rsidRPr="009D6FC1">
              <w:rPr>
                <w:b/>
                <w:bCs/>
                <w:sz w:val="22"/>
                <w:szCs w:val="22"/>
                <w:lang w:eastAsia="ru-RU"/>
              </w:rPr>
              <w:t>тока нара</w:t>
            </w:r>
            <w:r w:rsidRPr="009D6FC1">
              <w:rPr>
                <w:b/>
                <w:bCs/>
                <w:sz w:val="22"/>
                <w:szCs w:val="22"/>
                <w:lang w:eastAsia="ru-RU"/>
              </w:rPr>
              <w:t>с</w:t>
            </w:r>
            <w:r w:rsidRPr="009D6FC1">
              <w:rPr>
                <w:b/>
                <w:bCs/>
                <w:sz w:val="22"/>
                <w:szCs w:val="22"/>
                <w:lang w:eastAsia="ru-RU"/>
              </w:rPr>
              <w:t>тающим итогом</w:t>
            </w:r>
          </w:p>
        </w:tc>
        <w:tc>
          <w:tcPr>
            <w:tcW w:w="1665" w:type="dxa"/>
            <w:tcBorders>
              <w:top w:val="single" w:sz="4" w:space="0" w:color="auto"/>
              <w:left w:val="nil"/>
              <w:bottom w:val="single" w:sz="4" w:space="0" w:color="auto"/>
              <w:right w:val="single" w:sz="4" w:space="0" w:color="auto"/>
            </w:tcBorders>
            <w:shd w:val="clear" w:color="auto" w:fill="auto"/>
            <w:hideMark/>
          </w:tcPr>
          <w:p w:rsidR="009D6FC1" w:rsidRPr="009D6FC1" w:rsidRDefault="009D6FC1" w:rsidP="009D6FC1">
            <w:pPr>
              <w:jc w:val="center"/>
              <w:rPr>
                <w:sz w:val="22"/>
                <w:szCs w:val="22"/>
                <w:lang w:eastAsia="ru-RU"/>
              </w:rPr>
            </w:pPr>
            <w:r w:rsidRPr="009D6FC1">
              <w:rPr>
                <w:sz w:val="22"/>
                <w:szCs w:val="22"/>
                <w:lang w:eastAsia="ru-RU"/>
              </w:rPr>
              <w:t>Коэффициент дисконтиров</w:t>
            </w:r>
            <w:r w:rsidRPr="009D6FC1">
              <w:rPr>
                <w:sz w:val="22"/>
                <w:szCs w:val="22"/>
                <w:lang w:eastAsia="ru-RU"/>
              </w:rPr>
              <w:t>а</w:t>
            </w:r>
            <w:r w:rsidRPr="009D6FC1">
              <w:rPr>
                <w:sz w:val="22"/>
                <w:szCs w:val="22"/>
                <w:lang w:eastAsia="ru-RU"/>
              </w:rPr>
              <w:t>ния</w:t>
            </w:r>
          </w:p>
        </w:tc>
        <w:tc>
          <w:tcPr>
            <w:tcW w:w="1108" w:type="dxa"/>
            <w:tcBorders>
              <w:top w:val="single" w:sz="4" w:space="0" w:color="auto"/>
              <w:left w:val="nil"/>
              <w:bottom w:val="single" w:sz="4" w:space="0" w:color="auto"/>
              <w:right w:val="single" w:sz="4" w:space="0" w:color="auto"/>
            </w:tcBorders>
            <w:shd w:val="clear" w:color="auto" w:fill="auto"/>
            <w:hideMark/>
          </w:tcPr>
          <w:p w:rsidR="009D6FC1" w:rsidRPr="009D6FC1" w:rsidRDefault="009D6FC1" w:rsidP="009D6FC1">
            <w:pPr>
              <w:jc w:val="center"/>
              <w:rPr>
                <w:sz w:val="22"/>
                <w:szCs w:val="22"/>
                <w:lang w:eastAsia="ru-RU"/>
              </w:rPr>
            </w:pPr>
            <w:r w:rsidRPr="009D6FC1">
              <w:rPr>
                <w:sz w:val="22"/>
                <w:szCs w:val="22"/>
                <w:lang w:eastAsia="ru-RU"/>
              </w:rPr>
              <w:t>Дене</w:t>
            </w:r>
            <w:r w:rsidRPr="009D6FC1">
              <w:rPr>
                <w:sz w:val="22"/>
                <w:szCs w:val="22"/>
                <w:lang w:eastAsia="ru-RU"/>
              </w:rPr>
              <w:t>ж</w:t>
            </w:r>
            <w:r w:rsidRPr="009D6FC1">
              <w:rPr>
                <w:sz w:val="22"/>
                <w:szCs w:val="22"/>
                <w:lang w:eastAsia="ru-RU"/>
              </w:rPr>
              <w:t>ный п</w:t>
            </w:r>
            <w:r w:rsidRPr="009D6FC1">
              <w:rPr>
                <w:sz w:val="22"/>
                <w:szCs w:val="22"/>
                <w:lang w:eastAsia="ru-RU"/>
              </w:rPr>
              <w:t>о</w:t>
            </w:r>
            <w:r w:rsidRPr="009D6FC1">
              <w:rPr>
                <w:sz w:val="22"/>
                <w:szCs w:val="22"/>
                <w:lang w:eastAsia="ru-RU"/>
              </w:rPr>
              <w:t>ток в насто</w:t>
            </w:r>
            <w:r w:rsidRPr="009D6FC1">
              <w:rPr>
                <w:sz w:val="22"/>
                <w:szCs w:val="22"/>
                <w:lang w:eastAsia="ru-RU"/>
              </w:rPr>
              <w:t>я</w:t>
            </w:r>
            <w:r w:rsidRPr="009D6FC1">
              <w:rPr>
                <w:sz w:val="22"/>
                <w:szCs w:val="22"/>
                <w:lang w:eastAsia="ru-RU"/>
              </w:rPr>
              <w:t>щей ст</w:t>
            </w:r>
            <w:r w:rsidRPr="009D6FC1">
              <w:rPr>
                <w:sz w:val="22"/>
                <w:szCs w:val="22"/>
                <w:lang w:eastAsia="ru-RU"/>
              </w:rPr>
              <w:t>о</w:t>
            </w:r>
            <w:r w:rsidRPr="009D6FC1">
              <w:rPr>
                <w:sz w:val="22"/>
                <w:szCs w:val="22"/>
                <w:lang w:eastAsia="ru-RU"/>
              </w:rPr>
              <w:t>имости</w:t>
            </w:r>
          </w:p>
        </w:tc>
        <w:tc>
          <w:tcPr>
            <w:tcW w:w="1374" w:type="dxa"/>
            <w:tcBorders>
              <w:top w:val="single" w:sz="4" w:space="0" w:color="auto"/>
              <w:left w:val="nil"/>
              <w:bottom w:val="single" w:sz="4" w:space="0" w:color="auto"/>
              <w:right w:val="single" w:sz="4" w:space="0" w:color="auto"/>
            </w:tcBorders>
            <w:shd w:val="clear" w:color="auto" w:fill="auto"/>
            <w:hideMark/>
          </w:tcPr>
          <w:p w:rsidR="009D6FC1" w:rsidRPr="009D6FC1" w:rsidRDefault="009D6FC1" w:rsidP="009D6FC1">
            <w:pPr>
              <w:jc w:val="center"/>
              <w:rPr>
                <w:sz w:val="22"/>
                <w:szCs w:val="22"/>
                <w:lang w:eastAsia="ru-RU"/>
              </w:rPr>
            </w:pPr>
            <w:r w:rsidRPr="009D6FC1">
              <w:rPr>
                <w:sz w:val="22"/>
                <w:szCs w:val="22"/>
                <w:lang w:eastAsia="ru-RU"/>
              </w:rPr>
              <w:t>Денежный поток нара</w:t>
            </w:r>
            <w:r w:rsidRPr="009D6FC1">
              <w:rPr>
                <w:sz w:val="22"/>
                <w:szCs w:val="22"/>
                <w:lang w:eastAsia="ru-RU"/>
              </w:rPr>
              <w:t>с</w:t>
            </w:r>
            <w:r w:rsidRPr="009D6FC1">
              <w:rPr>
                <w:sz w:val="22"/>
                <w:szCs w:val="22"/>
                <w:lang w:eastAsia="ru-RU"/>
              </w:rPr>
              <w:t>тающим итогом</w:t>
            </w:r>
          </w:p>
        </w:tc>
      </w:tr>
      <w:tr w:rsidR="00AE4905" w:rsidRPr="009D6FC1" w:rsidTr="00AE4905">
        <w:trPr>
          <w:trHeight w:val="290"/>
        </w:trPr>
        <w:tc>
          <w:tcPr>
            <w:tcW w:w="2915" w:type="dxa"/>
            <w:tcBorders>
              <w:top w:val="nil"/>
              <w:left w:val="single" w:sz="4" w:space="0" w:color="auto"/>
              <w:bottom w:val="nil"/>
              <w:right w:val="single" w:sz="4" w:space="0" w:color="auto"/>
            </w:tcBorders>
            <w:shd w:val="clear" w:color="auto" w:fill="auto"/>
            <w:hideMark/>
          </w:tcPr>
          <w:p w:rsidR="00AE4905" w:rsidRPr="009D6FC1" w:rsidRDefault="00AE4905" w:rsidP="009D6FC1">
            <w:pPr>
              <w:jc w:val="center"/>
              <w:rPr>
                <w:b/>
                <w:bCs/>
                <w:sz w:val="22"/>
                <w:szCs w:val="22"/>
                <w:lang w:eastAsia="ru-RU"/>
              </w:rPr>
            </w:pPr>
            <w:r w:rsidRPr="009D6FC1">
              <w:rPr>
                <w:b/>
                <w:bCs/>
                <w:sz w:val="22"/>
                <w:szCs w:val="22"/>
                <w:lang w:eastAsia="ru-RU"/>
              </w:rPr>
              <w:t>2020</w:t>
            </w:r>
          </w:p>
        </w:tc>
        <w:tc>
          <w:tcPr>
            <w:tcW w:w="1406" w:type="dxa"/>
            <w:tcBorders>
              <w:top w:val="nil"/>
              <w:left w:val="nil"/>
              <w:bottom w:val="single" w:sz="4" w:space="0" w:color="auto"/>
              <w:right w:val="single" w:sz="4" w:space="0" w:color="auto"/>
            </w:tcBorders>
            <w:shd w:val="clear" w:color="auto" w:fill="auto"/>
            <w:noWrap/>
            <w:hideMark/>
          </w:tcPr>
          <w:p w:rsidR="00AE4905" w:rsidRPr="00AE4905" w:rsidRDefault="00AE4905" w:rsidP="00AE4905">
            <w:pPr>
              <w:jc w:val="center"/>
              <w:rPr>
                <w:sz w:val="24"/>
                <w:szCs w:val="24"/>
              </w:rPr>
            </w:pPr>
            <w:r w:rsidRPr="00AE4905">
              <w:rPr>
                <w:sz w:val="24"/>
                <w:szCs w:val="24"/>
              </w:rPr>
              <w:t>665,74</w:t>
            </w:r>
          </w:p>
        </w:tc>
        <w:tc>
          <w:tcPr>
            <w:tcW w:w="1533" w:type="dxa"/>
            <w:tcBorders>
              <w:top w:val="nil"/>
              <w:left w:val="nil"/>
              <w:bottom w:val="single" w:sz="4" w:space="0" w:color="auto"/>
              <w:right w:val="single" w:sz="4" w:space="0" w:color="auto"/>
            </w:tcBorders>
            <w:shd w:val="clear" w:color="auto" w:fill="auto"/>
            <w:noWrap/>
            <w:hideMark/>
          </w:tcPr>
          <w:p w:rsidR="00AE4905" w:rsidRPr="00AE4905" w:rsidRDefault="00AE4905" w:rsidP="00AE4905">
            <w:pPr>
              <w:jc w:val="center"/>
              <w:rPr>
                <w:sz w:val="24"/>
                <w:szCs w:val="24"/>
              </w:rPr>
            </w:pPr>
            <w:r w:rsidRPr="00AE4905">
              <w:rPr>
                <w:sz w:val="24"/>
                <w:szCs w:val="24"/>
              </w:rPr>
              <w:t>665,74</w:t>
            </w:r>
          </w:p>
        </w:tc>
        <w:tc>
          <w:tcPr>
            <w:tcW w:w="1665" w:type="dxa"/>
            <w:tcBorders>
              <w:top w:val="nil"/>
              <w:left w:val="nil"/>
              <w:bottom w:val="single" w:sz="4" w:space="0" w:color="auto"/>
              <w:right w:val="single" w:sz="4" w:space="0" w:color="auto"/>
            </w:tcBorders>
            <w:shd w:val="clear" w:color="auto" w:fill="auto"/>
            <w:noWrap/>
            <w:hideMark/>
          </w:tcPr>
          <w:p w:rsidR="00AE4905" w:rsidRPr="00AE4905" w:rsidRDefault="00AE4905" w:rsidP="00AE4905">
            <w:pPr>
              <w:jc w:val="center"/>
              <w:rPr>
                <w:sz w:val="24"/>
                <w:szCs w:val="24"/>
              </w:rPr>
            </w:pPr>
            <w:r w:rsidRPr="00AE4905">
              <w:rPr>
                <w:sz w:val="24"/>
                <w:szCs w:val="24"/>
              </w:rPr>
              <w:t>1,00</w:t>
            </w:r>
          </w:p>
        </w:tc>
        <w:tc>
          <w:tcPr>
            <w:tcW w:w="1108" w:type="dxa"/>
            <w:tcBorders>
              <w:top w:val="nil"/>
              <w:left w:val="nil"/>
              <w:bottom w:val="single" w:sz="4" w:space="0" w:color="auto"/>
              <w:right w:val="single" w:sz="4" w:space="0" w:color="auto"/>
            </w:tcBorders>
            <w:shd w:val="clear" w:color="auto" w:fill="auto"/>
            <w:noWrap/>
            <w:hideMark/>
          </w:tcPr>
          <w:p w:rsidR="00AE4905" w:rsidRPr="00AE4905" w:rsidRDefault="00AE4905" w:rsidP="00AE4905">
            <w:pPr>
              <w:jc w:val="center"/>
              <w:rPr>
                <w:sz w:val="24"/>
                <w:szCs w:val="24"/>
              </w:rPr>
            </w:pPr>
            <w:r w:rsidRPr="00AE4905">
              <w:rPr>
                <w:sz w:val="24"/>
                <w:szCs w:val="24"/>
              </w:rPr>
              <w:t>665,74</w:t>
            </w:r>
          </w:p>
        </w:tc>
        <w:tc>
          <w:tcPr>
            <w:tcW w:w="1374" w:type="dxa"/>
            <w:tcBorders>
              <w:top w:val="nil"/>
              <w:left w:val="nil"/>
              <w:bottom w:val="single" w:sz="4" w:space="0" w:color="auto"/>
              <w:right w:val="single" w:sz="4" w:space="0" w:color="auto"/>
            </w:tcBorders>
            <w:shd w:val="clear" w:color="auto" w:fill="auto"/>
            <w:noWrap/>
            <w:hideMark/>
          </w:tcPr>
          <w:p w:rsidR="00AE4905" w:rsidRPr="00AE4905" w:rsidRDefault="00AE4905" w:rsidP="00AE4905">
            <w:pPr>
              <w:jc w:val="center"/>
              <w:rPr>
                <w:sz w:val="24"/>
                <w:szCs w:val="24"/>
              </w:rPr>
            </w:pPr>
            <w:r w:rsidRPr="00AE4905">
              <w:rPr>
                <w:sz w:val="24"/>
                <w:szCs w:val="24"/>
              </w:rPr>
              <w:t>665,74</w:t>
            </w:r>
          </w:p>
        </w:tc>
      </w:tr>
      <w:tr w:rsidR="00AE4905" w:rsidRPr="009D6FC1" w:rsidTr="00AE4905">
        <w:trPr>
          <w:trHeight w:val="290"/>
        </w:trPr>
        <w:tc>
          <w:tcPr>
            <w:tcW w:w="2915" w:type="dxa"/>
            <w:tcBorders>
              <w:top w:val="single" w:sz="4" w:space="0" w:color="auto"/>
              <w:left w:val="single" w:sz="4" w:space="0" w:color="auto"/>
              <w:bottom w:val="single" w:sz="4" w:space="0" w:color="auto"/>
              <w:right w:val="single" w:sz="4" w:space="0" w:color="auto"/>
            </w:tcBorders>
            <w:shd w:val="clear" w:color="auto" w:fill="auto"/>
            <w:hideMark/>
          </w:tcPr>
          <w:p w:rsidR="00AE4905" w:rsidRPr="009D6FC1" w:rsidRDefault="00AE4905" w:rsidP="009D6FC1">
            <w:pPr>
              <w:jc w:val="center"/>
              <w:rPr>
                <w:b/>
                <w:bCs/>
                <w:sz w:val="22"/>
                <w:szCs w:val="22"/>
                <w:lang w:eastAsia="ru-RU"/>
              </w:rPr>
            </w:pPr>
            <w:r w:rsidRPr="009D6FC1">
              <w:rPr>
                <w:b/>
                <w:bCs/>
                <w:sz w:val="22"/>
                <w:szCs w:val="22"/>
                <w:lang w:eastAsia="ru-RU"/>
              </w:rPr>
              <w:t>2021</w:t>
            </w:r>
          </w:p>
        </w:tc>
        <w:tc>
          <w:tcPr>
            <w:tcW w:w="1406" w:type="dxa"/>
            <w:tcBorders>
              <w:top w:val="nil"/>
              <w:left w:val="nil"/>
              <w:bottom w:val="single" w:sz="4" w:space="0" w:color="auto"/>
              <w:right w:val="single" w:sz="4" w:space="0" w:color="auto"/>
            </w:tcBorders>
            <w:shd w:val="clear" w:color="auto" w:fill="auto"/>
            <w:noWrap/>
            <w:hideMark/>
          </w:tcPr>
          <w:p w:rsidR="00AE4905" w:rsidRPr="00AE4905" w:rsidRDefault="00AE4905" w:rsidP="00AE4905">
            <w:pPr>
              <w:jc w:val="center"/>
              <w:rPr>
                <w:sz w:val="24"/>
                <w:szCs w:val="24"/>
              </w:rPr>
            </w:pPr>
            <w:r w:rsidRPr="00AE4905">
              <w:rPr>
                <w:sz w:val="24"/>
                <w:szCs w:val="24"/>
              </w:rPr>
              <w:t>1045,16</w:t>
            </w:r>
          </w:p>
        </w:tc>
        <w:tc>
          <w:tcPr>
            <w:tcW w:w="1533" w:type="dxa"/>
            <w:tcBorders>
              <w:top w:val="nil"/>
              <w:left w:val="nil"/>
              <w:bottom w:val="single" w:sz="4" w:space="0" w:color="auto"/>
              <w:right w:val="single" w:sz="4" w:space="0" w:color="auto"/>
            </w:tcBorders>
            <w:shd w:val="clear" w:color="auto" w:fill="auto"/>
            <w:noWrap/>
            <w:hideMark/>
          </w:tcPr>
          <w:p w:rsidR="00AE4905" w:rsidRPr="00AE4905" w:rsidRDefault="00AE4905" w:rsidP="00AE4905">
            <w:pPr>
              <w:jc w:val="center"/>
              <w:rPr>
                <w:sz w:val="24"/>
                <w:szCs w:val="24"/>
              </w:rPr>
            </w:pPr>
            <w:r w:rsidRPr="00AE4905">
              <w:rPr>
                <w:sz w:val="24"/>
                <w:szCs w:val="24"/>
              </w:rPr>
              <w:t>1710,91</w:t>
            </w:r>
          </w:p>
        </w:tc>
        <w:tc>
          <w:tcPr>
            <w:tcW w:w="1665" w:type="dxa"/>
            <w:tcBorders>
              <w:top w:val="nil"/>
              <w:left w:val="nil"/>
              <w:bottom w:val="single" w:sz="4" w:space="0" w:color="auto"/>
              <w:right w:val="single" w:sz="4" w:space="0" w:color="auto"/>
            </w:tcBorders>
            <w:shd w:val="clear" w:color="auto" w:fill="auto"/>
            <w:noWrap/>
            <w:hideMark/>
          </w:tcPr>
          <w:p w:rsidR="00AE4905" w:rsidRPr="00AE4905" w:rsidRDefault="00AE4905" w:rsidP="00AE4905">
            <w:pPr>
              <w:jc w:val="center"/>
              <w:rPr>
                <w:sz w:val="24"/>
                <w:szCs w:val="24"/>
              </w:rPr>
            </w:pPr>
            <w:r w:rsidRPr="00AE4905">
              <w:rPr>
                <w:sz w:val="24"/>
                <w:szCs w:val="24"/>
              </w:rPr>
              <w:t>0,93</w:t>
            </w:r>
          </w:p>
        </w:tc>
        <w:tc>
          <w:tcPr>
            <w:tcW w:w="1108" w:type="dxa"/>
            <w:tcBorders>
              <w:top w:val="nil"/>
              <w:left w:val="nil"/>
              <w:bottom w:val="single" w:sz="4" w:space="0" w:color="auto"/>
              <w:right w:val="single" w:sz="4" w:space="0" w:color="auto"/>
            </w:tcBorders>
            <w:shd w:val="clear" w:color="auto" w:fill="auto"/>
            <w:noWrap/>
            <w:hideMark/>
          </w:tcPr>
          <w:p w:rsidR="00AE4905" w:rsidRPr="00AE4905" w:rsidRDefault="00AE4905" w:rsidP="00AE4905">
            <w:pPr>
              <w:jc w:val="center"/>
              <w:rPr>
                <w:sz w:val="24"/>
                <w:szCs w:val="24"/>
              </w:rPr>
            </w:pPr>
            <w:r w:rsidRPr="00AE4905">
              <w:rPr>
                <w:sz w:val="24"/>
                <w:szCs w:val="24"/>
              </w:rPr>
              <w:t>967,51</w:t>
            </w:r>
          </w:p>
        </w:tc>
        <w:tc>
          <w:tcPr>
            <w:tcW w:w="1374" w:type="dxa"/>
            <w:tcBorders>
              <w:top w:val="nil"/>
              <w:left w:val="nil"/>
              <w:bottom w:val="single" w:sz="4" w:space="0" w:color="auto"/>
              <w:right w:val="single" w:sz="4" w:space="0" w:color="auto"/>
            </w:tcBorders>
            <w:shd w:val="clear" w:color="auto" w:fill="auto"/>
            <w:noWrap/>
            <w:hideMark/>
          </w:tcPr>
          <w:p w:rsidR="00AE4905" w:rsidRPr="00AE4905" w:rsidRDefault="00AE4905" w:rsidP="00AE4905">
            <w:pPr>
              <w:jc w:val="center"/>
              <w:rPr>
                <w:sz w:val="24"/>
                <w:szCs w:val="24"/>
              </w:rPr>
            </w:pPr>
            <w:r w:rsidRPr="00AE4905">
              <w:rPr>
                <w:sz w:val="24"/>
                <w:szCs w:val="24"/>
              </w:rPr>
              <w:t>1633,25</w:t>
            </w:r>
          </w:p>
        </w:tc>
      </w:tr>
      <w:tr w:rsidR="00AE4905" w:rsidRPr="009D6FC1" w:rsidTr="00AE4905">
        <w:trPr>
          <w:trHeight w:val="290"/>
        </w:trPr>
        <w:tc>
          <w:tcPr>
            <w:tcW w:w="2915" w:type="dxa"/>
            <w:tcBorders>
              <w:top w:val="nil"/>
              <w:left w:val="single" w:sz="4" w:space="0" w:color="auto"/>
              <w:bottom w:val="nil"/>
              <w:right w:val="single" w:sz="4" w:space="0" w:color="auto"/>
            </w:tcBorders>
            <w:shd w:val="clear" w:color="auto" w:fill="auto"/>
            <w:hideMark/>
          </w:tcPr>
          <w:p w:rsidR="00AE4905" w:rsidRPr="009D6FC1" w:rsidRDefault="00AE4905" w:rsidP="009D6FC1">
            <w:pPr>
              <w:jc w:val="center"/>
              <w:rPr>
                <w:b/>
                <w:bCs/>
                <w:sz w:val="22"/>
                <w:szCs w:val="22"/>
                <w:lang w:eastAsia="ru-RU"/>
              </w:rPr>
            </w:pPr>
            <w:r w:rsidRPr="009D6FC1">
              <w:rPr>
                <w:b/>
                <w:bCs/>
                <w:sz w:val="22"/>
                <w:szCs w:val="22"/>
                <w:lang w:eastAsia="ru-RU"/>
              </w:rPr>
              <w:t>2022</w:t>
            </w:r>
          </w:p>
        </w:tc>
        <w:tc>
          <w:tcPr>
            <w:tcW w:w="1406" w:type="dxa"/>
            <w:tcBorders>
              <w:top w:val="nil"/>
              <w:left w:val="nil"/>
              <w:bottom w:val="single" w:sz="4" w:space="0" w:color="auto"/>
              <w:right w:val="single" w:sz="4" w:space="0" w:color="auto"/>
            </w:tcBorders>
            <w:shd w:val="clear" w:color="auto" w:fill="auto"/>
            <w:noWrap/>
            <w:hideMark/>
          </w:tcPr>
          <w:p w:rsidR="00AE4905" w:rsidRPr="00AE4905" w:rsidRDefault="00AE4905" w:rsidP="00AE4905">
            <w:pPr>
              <w:jc w:val="center"/>
              <w:rPr>
                <w:sz w:val="24"/>
                <w:szCs w:val="24"/>
              </w:rPr>
            </w:pPr>
            <w:r w:rsidRPr="00AE4905">
              <w:rPr>
                <w:sz w:val="24"/>
                <w:szCs w:val="24"/>
              </w:rPr>
              <w:t>1122,72</w:t>
            </w:r>
          </w:p>
        </w:tc>
        <w:tc>
          <w:tcPr>
            <w:tcW w:w="1533" w:type="dxa"/>
            <w:tcBorders>
              <w:top w:val="nil"/>
              <w:left w:val="nil"/>
              <w:bottom w:val="single" w:sz="4" w:space="0" w:color="auto"/>
              <w:right w:val="single" w:sz="4" w:space="0" w:color="auto"/>
            </w:tcBorders>
            <w:shd w:val="clear" w:color="auto" w:fill="auto"/>
            <w:noWrap/>
            <w:hideMark/>
          </w:tcPr>
          <w:p w:rsidR="00AE4905" w:rsidRPr="00AE4905" w:rsidRDefault="00AE4905" w:rsidP="00AE4905">
            <w:pPr>
              <w:jc w:val="center"/>
              <w:rPr>
                <w:sz w:val="24"/>
                <w:szCs w:val="24"/>
              </w:rPr>
            </w:pPr>
            <w:r w:rsidRPr="00AE4905">
              <w:rPr>
                <w:sz w:val="24"/>
                <w:szCs w:val="24"/>
              </w:rPr>
              <w:t>2833,62</w:t>
            </w:r>
          </w:p>
        </w:tc>
        <w:tc>
          <w:tcPr>
            <w:tcW w:w="1665" w:type="dxa"/>
            <w:tcBorders>
              <w:top w:val="nil"/>
              <w:left w:val="nil"/>
              <w:bottom w:val="single" w:sz="4" w:space="0" w:color="auto"/>
              <w:right w:val="single" w:sz="4" w:space="0" w:color="auto"/>
            </w:tcBorders>
            <w:shd w:val="clear" w:color="auto" w:fill="auto"/>
            <w:noWrap/>
            <w:hideMark/>
          </w:tcPr>
          <w:p w:rsidR="00AE4905" w:rsidRPr="00AE4905" w:rsidRDefault="00AE4905" w:rsidP="00AE4905">
            <w:pPr>
              <w:jc w:val="center"/>
              <w:rPr>
                <w:sz w:val="24"/>
                <w:szCs w:val="24"/>
              </w:rPr>
            </w:pPr>
            <w:r w:rsidRPr="00AE4905">
              <w:rPr>
                <w:sz w:val="24"/>
                <w:szCs w:val="24"/>
              </w:rPr>
              <w:t>0,86</w:t>
            </w:r>
          </w:p>
        </w:tc>
        <w:tc>
          <w:tcPr>
            <w:tcW w:w="1108" w:type="dxa"/>
            <w:tcBorders>
              <w:top w:val="nil"/>
              <w:left w:val="nil"/>
              <w:bottom w:val="single" w:sz="4" w:space="0" w:color="auto"/>
              <w:right w:val="single" w:sz="4" w:space="0" w:color="auto"/>
            </w:tcBorders>
            <w:shd w:val="clear" w:color="auto" w:fill="auto"/>
            <w:noWrap/>
            <w:hideMark/>
          </w:tcPr>
          <w:p w:rsidR="00AE4905" w:rsidRPr="00AE4905" w:rsidRDefault="00AE4905" w:rsidP="00AE4905">
            <w:pPr>
              <w:jc w:val="center"/>
              <w:rPr>
                <w:sz w:val="24"/>
                <w:szCs w:val="24"/>
              </w:rPr>
            </w:pPr>
            <w:r w:rsidRPr="00AE4905">
              <w:rPr>
                <w:sz w:val="24"/>
                <w:szCs w:val="24"/>
              </w:rPr>
              <w:t>962,09</w:t>
            </w:r>
          </w:p>
        </w:tc>
        <w:tc>
          <w:tcPr>
            <w:tcW w:w="1374" w:type="dxa"/>
            <w:tcBorders>
              <w:top w:val="nil"/>
              <w:left w:val="nil"/>
              <w:bottom w:val="single" w:sz="4" w:space="0" w:color="auto"/>
              <w:right w:val="single" w:sz="4" w:space="0" w:color="auto"/>
            </w:tcBorders>
            <w:shd w:val="clear" w:color="auto" w:fill="auto"/>
            <w:noWrap/>
            <w:hideMark/>
          </w:tcPr>
          <w:p w:rsidR="00AE4905" w:rsidRPr="00AE4905" w:rsidRDefault="00AE4905" w:rsidP="00AE4905">
            <w:pPr>
              <w:jc w:val="center"/>
              <w:rPr>
                <w:sz w:val="24"/>
                <w:szCs w:val="24"/>
              </w:rPr>
            </w:pPr>
            <w:r w:rsidRPr="00AE4905">
              <w:rPr>
                <w:sz w:val="24"/>
                <w:szCs w:val="24"/>
              </w:rPr>
              <w:t>2595,34</w:t>
            </w:r>
          </w:p>
        </w:tc>
      </w:tr>
      <w:tr w:rsidR="00AE4905" w:rsidRPr="009D6FC1" w:rsidTr="00AE4905">
        <w:trPr>
          <w:trHeight w:val="290"/>
        </w:trPr>
        <w:tc>
          <w:tcPr>
            <w:tcW w:w="2915" w:type="dxa"/>
            <w:tcBorders>
              <w:top w:val="single" w:sz="4" w:space="0" w:color="auto"/>
              <w:left w:val="single" w:sz="4" w:space="0" w:color="auto"/>
              <w:bottom w:val="single" w:sz="4" w:space="0" w:color="auto"/>
              <w:right w:val="single" w:sz="4" w:space="0" w:color="auto"/>
            </w:tcBorders>
            <w:shd w:val="clear" w:color="auto" w:fill="auto"/>
            <w:hideMark/>
          </w:tcPr>
          <w:p w:rsidR="00AE4905" w:rsidRPr="009D6FC1" w:rsidRDefault="00AE4905" w:rsidP="009D6FC1">
            <w:pPr>
              <w:jc w:val="center"/>
              <w:rPr>
                <w:b/>
                <w:bCs/>
                <w:sz w:val="22"/>
                <w:szCs w:val="22"/>
                <w:lang w:eastAsia="ru-RU"/>
              </w:rPr>
            </w:pPr>
            <w:r w:rsidRPr="009D6FC1">
              <w:rPr>
                <w:b/>
                <w:bCs/>
                <w:sz w:val="22"/>
                <w:szCs w:val="22"/>
                <w:lang w:eastAsia="ru-RU"/>
              </w:rPr>
              <w:t>2023</w:t>
            </w:r>
          </w:p>
        </w:tc>
        <w:tc>
          <w:tcPr>
            <w:tcW w:w="1406" w:type="dxa"/>
            <w:tcBorders>
              <w:top w:val="nil"/>
              <w:left w:val="nil"/>
              <w:bottom w:val="single" w:sz="4" w:space="0" w:color="auto"/>
              <w:right w:val="single" w:sz="4" w:space="0" w:color="auto"/>
            </w:tcBorders>
            <w:shd w:val="clear" w:color="auto" w:fill="auto"/>
            <w:noWrap/>
            <w:hideMark/>
          </w:tcPr>
          <w:p w:rsidR="00AE4905" w:rsidRPr="00AE4905" w:rsidRDefault="00AE4905" w:rsidP="00AE4905">
            <w:pPr>
              <w:jc w:val="center"/>
              <w:rPr>
                <w:sz w:val="24"/>
                <w:szCs w:val="24"/>
              </w:rPr>
            </w:pPr>
            <w:r w:rsidRPr="00AE4905">
              <w:rPr>
                <w:sz w:val="24"/>
                <w:szCs w:val="24"/>
              </w:rPr>
              <w:t>648,35</w:t>
            </w:r>
          </w:p>
        </w:tc>
        <w:tc>
          <w:tcPr>
            <w:tcW w:w="1533" w:type="dxa"/>
            <w:tcBorders>
              <w:top w:val="nil"/>
              <w:left w:val="nil"/>
              <w:bottom w:val="single" w:sz="4" w:space="0" w:color="auto"/>
              <w:right w:val="single" w:sz="4" w:space="0" w:color="auto"/>
            </w:tcBorders>
            <w:shd w:val="clear" w:color="auto" w:fill="auto"/>
            <w:noWrap/>
            <w:hideMark/>
          </w:tcPr>
          <w:p w:rsidR="00AE4905" w:rsidRPr="00AE4905" w:rsidRDefault="00AE4905" w:rsidP="00AE4905">
            <w:pPr>
              <w:jc w:val="center"/>
              <w:rPr>
                <w:sz w:val="24"/>
                <w:szCs w:val="24"/>
              </w:rPr>
            </w:pPr>
            <w:r w:rsidRPr="00AE4905">
              <w:rPr>
                <w:sz w:val="24"/>
                <w:szCs w:val="24"/>
              </w:rPr>
              <w:t>3481,97</w:t>
            </w:r>
          </w:p>
        </w:tc>
        <w:tc>
          <w:tcPr>
            <w:tcW w:w="1665" w:type="dxa"/>
            <w:tcBorders>
              <w:top w:val="nil"/>
              <w:left w:val="nil"/>
              <w:bottom w:val="single" w:sz="4" w:space="0" w:color="auto"/>
              <w:right w:val="single" w:sz="4" w:space="0" w:color="auto"/>
            </w:tcBorders>
            <w:shd w:val="clear" w:color="auto" w:fill="auto"/>
            <w:noWrap/>
            <w:hideMark/>
          </w:tcPr>
          <w:p w:rsidR="00AE4905" w:rsidRPr="00AE4905" w:rsidRDefault="00AE4905" w:rsidP="00AE4905">
            <w:pPr>
              <w:jc w:val="center"/>
              <w:rPr>
                <w:sz w:val="24"/>
                <w:szCs w:val="24"/>
              </w:rPr>
            </w:pPr>
            <w:r w:rsidRPr="00AE4905">
              <w:rPr>
                <w:sz w:val="24"/>
                <w:szCs w:val="24"/>
              </w:rPr>
              <w:t>0,79</w:t>
            </w:r>
          </w:p>
        </w:tc>
        <w:tc>
          <w:tcPr>
            <w:tcW w:w="1108" w:type="dxa"/>
            <w:tcBorders>
              <w:top w:val="nil"/>
              <w:left w:val="nil"/>
              <w:bottom w:val="single" w:sz="4" w:space="0" w:color="auto"/>
              <w:right w:val="single" w:sz="4" w:space="0" w:color="auto"/>
            </w:tcBorders>
            <w:shd w:val="clear" w:color="auto" w:fill="auto"/>
            <w:noWrap/>
            <w:hideMark/>
          </w:tcPr>
          <w:p w:rsidR="00AE4905" w:rsidRPr="00AE4905" w:rsidRDefault="00AE4905" w:rsidP="00AE4905">
            <w:pPr>
              <w:jc w:val="center"/>
              <w:rPr>
                <w:sz w:val="24"/>
                <w:szCs w:val="24"/>
              </w:rPr>
            </w:pPr>
            <w:r w:rsidRPr="00AE4905">
              <w:rPr>
                <w:sz w:val="24"/>
                <w:szCs w:val="24"/>
              </w:rPr>
              <w:t>514,31</w:t>
            </w:r>
          </w:p>
        </w:tc>
        <w:tc>
          <w:tcPr>
            <w:tcW w:w="1374" w:type="dxa"/>
            <w:tcBorders>
              <w:top w:val="nil"/>
              <w:left w:val="nil"/>
              <w:bottom w:val="single" w:sz="4" w:space="0" w:color="auto"/>
              <w:right w:val="single" w:sz="4" w:space="0" w:color="auto"/>
            </w:tcBorders>
            <w:shd w:val="clear" w:color="auto" w:fill="auto"/>
            <w:noWrap/>
            <w:hideMark/>
          </w:tcPr>
          <w:p w:rsidR="00AE4905" w:rsidRPr="00AE4905" w:rsidRDefault="00AE4905" w:rsidP="00AE4905">
            <w:pPr>
              <w:jc w:val="center"/>
              <w:rPr>
                <w:sz w:val="24"/>
                <w:szCs w:val="24"/>
              </w:rPr>
            </w:pPr>
            <w:r w:rsidRPr="00AE4905">
              <w:rPr>
                <w:sz w:val="24"/>
                <w:szCs w:val="24"/>
              </w:rPr>
              <w:t>3109,65</w:t>
            </w:r>
          </w:p>
        </w:tc>
      </w:tr>
      <w:tr w:rsidR="00AE4905" w:rsidRPr="009D6FC1" w:rsidTr="00AE4905">
        <w:trPr>
          <w:trHeight w:val="290"/>
        </w:trPr>
        <w:tc>
          <w:tcPr>
            <w:tcW w:w="2915" w:type="dxa"/>
            <w:tcBorders>
              <w:top w:val="nil"/>
              <w:left w:val="single" w:sz="4" w:space="0" w:color="auto"/>
              <w:bottom w:val="nil"/>
              <w:right w:val="single" w:sz="4" w:space="0" w:color="auto"/>
            </w:tcBorders>
            <w:shd w:val="clear" w:color="auto" w:fill="auto"/>
            <w:hideMark/>
          </w:tcPr>
          <w:p w:rsidR="00AE4905" w:rsidRPr="009D6FC1" w:rsidRDefault="00AE4905" w:rsidP="009D6FC1">
            <w:pPr>
              <w:jc w:val="center"/>
              <w:rPr>
                <w:b/>
                <w:bCs/>
                <w:sz w:val="22"/>
                <w:szCs w:val="22"/>
                <w:lang w:eastAsia="ru-RU"/>
              </w:rPr>
            </w:pPr>
            <w:r w:rsidRPr="009D6FC1">
              <w:rPr>
                <w:b/>
                <w:bCs/>
                <w:sz w:val="22"/>
                <w:szCs w:val="22"/>
                <w:lang w:eastAsia="ru-RU"/>
              </w:rPr>
              <w:t>2024</w:t>
            </w:r>
          </w:p>
        </w:tc>
        <w:tc>
          <w:tcPr>
            <w:tcW w:w="1406" w:type="dxa"/>
            <w:tcBorders>
              <w:top w:val="nil"/>
              <w:left w:val="nil"/>
              <w:bottom w:val="single" w:sz="4" w:space="0" w:color="auto"/>
              <w:right w:val="single" w:sz="4" w:space="0" w:color="auto"/>
            </w:tcBorders>
            <w:shd w:val="clear" w:color="auto" w:fill="auto"/>
            <w:noWrap/>
            <w:hideMark/>
          </w:tcPr>
          <w:p w:rsidR="00AE4905" w:rsidRPr="00AE4905" w:rsidRDefault="00AE4905" w:rsidP="00AE4905">
            <w:pPr>
              <w:jc w:val="center"/>
              <w:rPr>
                <w:sz w:val="24"/>
                <w:szCs w:val="24"/>
              </w:rPr>
            </w:pPr>
            <w:r w:rsidRPr="00AE4905">
              <w:rPr>
                <w:sz w:val="24"/>
                <w:szCs w:val="24"/>
              </w:rPr>
              <w:t>696,40</w:t>
            </w:r>
          </w:p>
        </w:tc>
        <w:tc>
          <w:tcPr>
            <w:tcW w:w="1533" w:type="dxa"/>
            <w:tcBorders>
              <w:top w:val="nil"/>
              <w:left w:val="nil"/>
              <w:bottom w:val="single" w:sz="4" w:space="0" w:color="auto"/>
              <w:right w:val="single" w:sz="4" w:space="0" w:color="auto"/>
            </w:tcBorders>
            <w:shd w:val="clear" w:color="auto" w:fill="auto"/>
            <w:noWrap/>
            <w:hideMark/>
          </w:tcPr>
          <w:p w:rsidR="00AE4905" w:rsidRPr="00AE4905" w:rsidRDefault="00AE4905" w:rsidP="00AE4905">
            <w:pPr>
              <w:jc w:val="center"/>
              <w:rPr>
                <w:sz w:val="24"/>
                <w:szCs w:val="24"/>
              </w:rPr>
            </w:pPr>
            <w:r w:rsidRPr="00AE4905">
              <w:rPr>
                <w:sz w:val="24"/>
                <w:szCs w:val="24"/>
              </w:rPr>
              <w:t>4178,37</w:t>
            </w:r>
          </w:p>
        </w:tc>
        <w:tc>
          <w:tcPr>
            <w:tcW w:w="1665" w:type="dxa"/>
            <w:tcBorders>
              <w:top w:val="nil"/>
              <w:left w:val="nil"/>
              <w:bottom w:val="single" w:sz="4" w:space="0" w:color="auto"/>
              <w:right w:val="single" w:sz="4" w:space="0" w:color="auto"/>
            </w:tcBorders>
            <w:shd w:val="clear" w:color="auto" w:fill="auto"/>
            <w:noWrap/>
            <w:hideMark/>
          </w:tcPr>
          <w:p w:rsidR="00AE4905" w:rsidRPr="00AE4905" w:rsidRDefault="00AE4905" w:rsidP="00AE4905">
            <w:pPr>
              <w:jc w:val="center"/>
              <w:rPr>
                <w:sz w:val="24"/>
                <w:szCs w:val="24"/>
              </w:rPr>
            </w:pPr>
            <w:r w:rsidRPr="00AE4905">
              <w:rPr>
                <w:sz w:val="24"/>
                <w:szCs w:val="24"/>
              </w:rPr>
              <w:t>0,73</w:t>
            </w:r>
          </w:p>
        </w:tc>
        <w:tc>
          <w:tcPr>
            <w:tcW w:w="1108" w:type="dxa"/>
            <w:tcBorders>
              <w:top w:val="nil"/>
              <w:left w:val="nil"/>
              <w:bottom w:val="single" w:sz="4" w:space="0" w:color="auto"/>
              <w:right w:val="single" w:sz="4" w:space="0" w:color="auto"/>
            </w:tcBorders>
            <w:shd w:val="clear" w:color="auto" w:fill="auto"/>
            <w:noWrap/>
            <w:hideMark/>
          </w:tcPr>
          <w:p w:rsidR="00AE4905" w:rsidRPr="00AE4905" w:rsidRDefault="00AE4905" w:rsidP="00AE4905">
            <w:pPr>
              <w:jc w:val="center"/>
              <w:rPr>
                <w:sz w:val="24"/>
                <w:szCs w:val="24"/>
              </w:rPr>
            </w:pPr>
            <w:r w:rsidRPr="00AE4905">
              <w:rPr>
                <w:sz w:val="24"/>
                <w:szCs w:val="24"/>
              </w:rPr>
              <w:t>511,38</w:t>
            </w:r>
          </w:p>
        </w:tc>
        <w:tc>
          <w:tcPr>
            <w:tcW w:w="1374" w:type="dxa"/>
            <w:tcBorders>
              <w:top w:val="nil"/>
              <w:left w:val="nil"/>
              <w:bottom w:val="single" w:sz="4" w:space="0" w:color="auto"/>
              <w:right w:val="single" w:sz="4" w:space="0" w:color="auto"/>
            </w:tcBorders>
            <w:shd w:val="clear" w:color="auto" w:fill="auto"/>
            <w:noWrap/>
            <w:hideMark/>
          </w:tcPr>
          <w:p w:rsidR="00AE4905" w:rsidRPr="00AE4905" w:rsidRDefault="00AE4905" w:rsidP="00AE4905">
            <w:pPr>
              <w:jc w:val="center"/>
              <w:rPr>
                <w:sz w:val="24"/>
                <w:szCs w:val="24"/>
              </w:rPr>
            </w:pPr>
            <w:r w:rsidRPr="00AE4905">
              <w:rPr>
                <w:sz w:val="24"/>
                <w:szCs w:val="24"/>
              </w:rPr>
              <w:t>3621,03</w:t>
            </w:r>
          </w:p>
        </w:tc>
      </w:tr>
      <w:tr w:rsidR="00AE4905" w:rsidRPr="009D6FC1" w:rsidTr="00AE4905">
        <w:trPr>
          <w:trHeight w:val="290"/>
        </w:trPr>
        <w:tc>
          <w:tcPr>
            <w:tcW w:w="2915" w:type="dxa"/>
            <w:tcBorders>
              <w:top w:val="nil"/>
              <w:left w:val="single" w:sz="4" w:space="0" w:color="auto"/>
              <w:bottom w:val="nil"/>
              <w:right w:val="single" w:sz="4" w:space="0" w:color="auto"/>
            </w:tcBorders>
            <w:shd w:val="clear" w:color="auto" w:fill="auto"/>
            <w:hideMark/>
          </w:tcPr>
          <w:p w:rsidR="00AE4905" w:rsidRPr="009D6FC1" w:rsidRDefault="00AE4905" w:rsidP="009D6FC1">
            <w:pPr>
              <w:jc w:val="center"/>
              <w:rPr>
                <w:b/>
                <w:bCs/>
                <w:sz w:val="22"/>
                <w:szCs w:val="22"/>
                <w:lang w:eastAsia="ru-RU"/>
              </w:rPr>
            </w:pPr>
            <w:r w:rsidRPr="009D6FC1">
              <w:rPr>
                <w:b/>
                <w:bCs/>
                <w:sz w:val="22"/>
                <w:szCs w:val="22"/>
                <w:lang w:eastAsia="ru-RU"/>
              </w:rPr>
              <w:t>2025</w:t>
            </w:r>
          </w:p>
        </w:tc>
        <w:tc>
          <w:tcPr>
            <w:tcW w:w="1406" w:type="dxa"/>
            <w:tcBorders>
              <w:top w:val="nil"/>
              <w:left w:val="nil"/>
              <w:bottom w:val="single" w:sz="4" w:space="0" w:color="auto"/>
              <w:right w:val="single" w:sz="4" w:space="0" w:color="auto"/>
            </w:tcBorders>
            <w:shd w:val="clear" w:color="auto" w:fill="auto"/>
            <w:noWrap/>
            <w:hideMark/>
          </w:tcPr>
          <w:p w:rsidR="00AE4905" w:rsidRPr="00AE4905" w:rsidRDefault="00AE4905" w:rsidP="00AE4905">
            <w:pPr>
              <w:jc w:val="center"/>
              <w:rPr>
                <w:sz w:val="24"/>
                <w:szCs w:val="24"/>
              </w:rPr>
            </w:pPr>
            <w:r w:rsidRPr="00AE4905">
              <w:rPr>
                <w:sz w:val="24"/>
                <w:szCs w:val="24"/>
              </w:rPr>
              <w:t>744,46</w:t>
            </w:r>
          </w:p>
        </w:tc>
        <w:tc>
          <w:tcPr>
            <w:tcW w:w="1533" w:type="dxa"/>
            <w:tcBorders>
              <w:top w:val="nil"/>
              <w:left w:val="nil"/>
              <w:bottom w:val="single" w:sz="4" w:space="0" w:color="auto"/>
              <w:right w:val="single" w:sz="4" w:space="0" w:color="auto"/>
            </w:tcBorders>
            <w:shd w:val="clear" w:color="auto" w:fill="auto"/>
            <w:noWrap/>
            <w:hideMark/>
          </w:tcPr>
          <w:p w:rsidR="00AE4905" w:rsidRPr="00AE4905" w:rsidRDefault="00AE4905" w:rsidP="00AE4905">
            <w:pPr>
              <w:jc w:val="center"/>
              <w:rPr>
                <w:sz w:val="24"/>
                <w:szCs w:val="24"/>
              </w:rPr>
            </w:pPr>
            <w:r w:rsidRPr="00AE4905">
              <w:rPr>
                <w:sz w:val="24"/>
                <w:szCs w:val="24"/>
              </w:rPr>
              <w:t>4922,83</w:t>
            </w:r>
          </w:p>
        </w:tc>
        <w:tc>
          <w:tcPr>
            <w:tcW w:w="1665" w:type="dxa"/>
            <w:tcBorders>
              <w:top w:val="nil"/>
              <w:left w:val="nil"/>
              <w:bottom w:val="single" w:sz="4" w:space="0" w:color="auto"/>
              <w:right w:val="single" w:sz="4" w:space="0" w:color="auto"/>
            </w:tcBorders>
            <w:shd w:val="clear" w:color="auto" w:fill="auto"/>
            <w:noWrap/>
            <w:hideMark/>
          </w:tcPr>
          <w:p w:rsidR="00AE4905" w:rsidRPr="00AE4905" w:rsidRDefault="00AE4905" w:rsidP="00AE4905">
            <w:pPr>
              <w:jc w:val="center"/>
              <w:rPr>
                <w:sz w:val="24"/>
                <w:szCs w:val="24"/>
              </w:rPr>
            </w:pPr>
            <w:r w:rsidRPr="00AE4905">
              <w:rPr>
                <w:sz w:val="24"/>
                <w:szCs w:val="24"/>
              </w:rPr>
              <w:t>0,68</w:t>
            </w:r>
          </w:p>
        </w:tc>
        <w:tc>
          <w:tcPr>
            <w:tcW w:w="1108" w:type="dxa"/>
            <w:tcBorders>
              <w:top w:val="nil"/>
              <w:left w:val="nil"/>
              <w:bottom w:val="single" w:sz="4" w:space="0" w:color="auto"/>
              <w:right w:val="single" w:sz="4" w:space="0" w:color="auto"/>
            </w:tcBorders>
            <w:shd w:val="clear" w:color="auto" w:fill="auto"/>
            <w:noWrap/>
            <w:hideMark/>
          </w:tcPr>
          <w:p w:rsidR="00AE4905" w:rsidRPr="00AE4905" w:rsidRDefault="00AE4905" w:rsidP="00AE4905">
            <w:pPr>
              <w:jc w:val="center"/>
              <w:rPr>
                <w:sz w:val="24"/>
                <w:szCs w:val="24"/>
              </w:rPr>
            </w:pPr>
            <w:r w:rsidRPr="00AE4905">
              <w:rPr>
                <w:sz w:val="24"/>
                <w:szCs w:val="24"/>
              </w:rPr>
              <w:t>506,06</w:t>
            </w:r>
          </w:p>
        </w:tc>
        <w:tc>
          <w:tcPr>
            <w:tcW w:w="1374" w:type="dxa"/>
            <w:tcBorders>
              <w:top w:val="nil"/>
              <w:left w:val="nil"/>
              <w:bottom w:val="single" w:sz="4" w:space="0" w:color="auto"/>
              <w:right w:val="single" w:sz="4" w:space="0" w:color="auto"/>
            </w:tcBorders>
            <w:shd w:val="clear" w:color="auto" w:fill="auto"/>
            <w:noWrap/>
            <w:hideMark/>
          </w:tcPr>
          <w:p w:rsidR="00AE4905" w:rsidRPr="00AE4905" w:rsidRDefault="00AE4905" w:rsidP="00AE4905">
            <w:pPr>
              <w:jc w:val="center"/>
              <w:rPr>
                <w:sz w:val="24"/>
                <w:szCs w:val="24"/>
              </w:rPr>
            </w:pPr>
            <w:r w:rsidRPr="00AE4905">
              <w:rPr>
                <w:sz w:val="24"/>
                <w:szCs w:val="24"/>
              </w:rPr>
              <w:t>4127,09</w:t>
            </w:r>
          </w:p>
        </w:tc>
      </w:tr>
      <w:tr w:rsidR="00AE4905" w:rsidRPr="009D6FC1" w:rsidTr="00AE4905">
        <w:trPr>
          <w:trHeight w:val="290"/>
        </w:trPr>
        <w:tc>
          <w:tcPr>
            <w:tcW w:w="2915" w:type="dxa"/>
            <w:tcBorders>
              <w:top w:val="single" w:sz="4" w:space="0" w:color="auto"/>
              <w:left w:val="single" w:sz="4" w:space="0" w:color="auto"/>
              <w:bottom w:val="single" w:sz="4" w:space="0" w:color="auto"/>
              <w:right w:val="single" w:sz="4" w:space="0" w:color="auto"/>
            </w:tcBorders>
            <w:shd w:val="clear" w:color="auto" w:fill="auto"/>
            <w:noWrap/>
            <w:hideMark/>
          </w:tcPr>
          <w:p w:rsidR="00AE4905" w:rsidRPr="009D6FC1" w:rsidRDefault="00AE4905" w:rsidP="009D6FC1">
            <w:pPr>
              <w:rPr>
                <w:sz w:val="22"/>
                <w:szCs w:val="22"/>
                <w:lang w:eastAsia="ru-RU"/>
              </w:rPr>
            </w:pPr>
            <w:r w:rsidRPr="009D6FC1">
              <w:rPr>
                <w:sz w:val="22"/>
                <w:szCs w:val="22"/>
                <w:lang w:eastAsia="ru-RU"/>
              </w:rPr>
              <w:t xml:space="preserve">Срок окупаемости, лет </w:t>
            </w:r>
          </w:p>
        </w:tc>
        <w:tc>
          <w:tcPr>
            <w:tcW w:w="7086" w:type="dxa"/>
            <w:gridSpan w:val="5"/>
            <w:tcBorders>
              <w:top w:val="single" w:sz="4" w:space="0" w:color="auto"/>
              <w:left w:val="nil"/>
              <w:bottom w:val="single" w:sz="4" w:space="0" w:color="auto"/>
              <w:right w:val="single" w:sz="4" w:space="0" w:color="auto"/>
            </w:tcBorders>
            <w:shd w:val="clear" w:color="auto" w:fill="auto"/>
            <w:noWrap/>
            <w:hideMark/>
          </w:tcPr>
          <w:p w:rsidR="00AE4905" w:rsidRPr="00AE4905" w:rsidRDefault="00AE4905" w:rsidP="00AE4905">
            <w:pPr>
              <w:jc w:val="center"/>
              <w:rPr>
                <w:sz w:val="24"/>
                <w:szCs w:val="24"/>
              </w:rPr>
            </w:pPr>
            <w:r w:rsidRPr="00AE4905">
              <w:rPr>
                <w:sz w:val="24"/>
                <w:szCs w:val="24"/>
              </w:rPr>
              <w:t>2</w:t>
            </w:r>
          </w:p>
        </w:tc>
      </w:tr>
      <w:tr w:rsidR="00AE4905" w:rsidRPr="009D6FC1" w:rsidTr="00AE4905">
        <w:trPr>
          <w:trHeight w:val="290"/>
        </w:trPr>
        <w:tc>
          <w:tcPr>
            <w:tcW w:w="2915" w:type="dxa"/>
            <w:tcBorders>
              <w:top w:val="nil"/>
              <w:left w:val="single" w:sz="4" w:space="0" w:color="auto"/>
              <w:bottom w:val="single" w:sz="4" w:space="0" w:color="auto"/>
              <w:right w:val="single" w:sz="4" w:space="0" w:color="auto"/>
            </w:tcBorders>
            <w:shd w:val="clear" w:color="auto" w:fill="auto"/>
            <w:hideMark/>
          </w:tcPr>
          <w:p w:rsidR="00AE4905" w:rsidRPr="009D6FC1" w:rsidRDefault="00AE4905" w:rsidP="009D6FC1">
            <w:pPr>
              <w:jc w:val="both"/>
              <w:rPr>
                <w:sz w:val="22"/>
                <w:szCs w:val="22"/>
                <w:lang w:eastAsia="ru-RU"/>
              </w:rPr>
            </w:pPr>
            <w:r w:rsidRPr="009D6FC1">
              <w:rPr>
                <w:sz w:val="22"/>
                <w:szCs w:val="22"/>
                <w:lang w:eastAsia="ru-RU"/>
              </w:rPr>
              <w:t>Чистый приведенный д</w:t>
            </w:r>
            <w:r w:rsidRPr="009D6FC1">
              <w:rPr>
                <w:sz w:val="22"/>
                <w:szCs w:val="22"/>
                <w:lang w:eastAsia="ru-RU"/>
              </w:rPr>
              <w:t>о</w:t>
            </w:r>
            <w:r w:rsidRPr="009D6FC1">
              <w:rPr>
                <w:sz w:val="22"/>
                <w:szCs w:val="22"/>
                <w:lang w:eastAsia="ru-RU"/>
              </w:rPr>
              <w:t>ход NPV</w:t>
            </w:r>
          </w:p>
        </w:tc>
        <w:tc>
          <w:tcPr>
            <w:tcW w:w="7086" w:type="dxa"/>
            <w:gridSpan w:val="5"/>
            <w:tcBorders>
              <w:top w:val="single" w:sz="4" w:space="0" w:color="auto"/>
              <w:left w:val="nil"/>
              <w:bottom w:val="single" w:sz="4" w:space="0" w:color="auto"/>
              <w:right w:val="single" w:sz="4" w:space="0" w:color="auto"/>
            </w:tcBorders>
            <w:shd w:val="clear" w:color="auto" w:fill="auto"/>
            <w:noWrap/>
            <w:hideMark/>
          </w:tcPr>
          <w:p w:rsidR="00AE4905" w:rsidRPr="00AE4905" w:rsidRDefault="00AE4905" w:rsidP="00AE4905">
            <w:pPr>
              <w:jc w:val="center"/>
              <w:rPr>
                <w:sz w:val="24"/>
                <w:szCs w:val="24"/>
              </w:rPr>
            </w:pPr>
            <w:r w:rsidRPr="00AE4905">
              <w:rPr>
                <w:sz w:val="24"/>
                <w:szCs w:val="24"/>
              </w:rPr>
              <w:t>2440,1</w:t>
            </w:r>
          </w:p>
        </w:tc>
      </w:tr>
      <w:tr w:rsidR="00AE4905" w:rsidRPr="009D6FC1" w:rsidTr="00AE4905">
        <w:trPr>
          <w:trHeight w:val="290"/>
        </w:trPr>
        <w:tc>
          <w:tcPr>
            <w:tcW w:w="2915" w:type="dxa"/>
            <w:tcBorders>
              <w:top w:val="nil"/>
              <w:left w:val="single" w:sz="4" w:space="0" w:color="auto"/>
              <w:bottom w:val="single" w:sz="4" w:space="0" w:color="auto"/>
              <w:right w:val="single" w:sz="4" w:space="0" w:color="auto"/>
            </w:tcBorders>
            <w:shd w:val="clear" w:color="auto" w:fill="auto"/>
            <w:noWrap/>
            <w:hideMark/>
          </w:tcPr>
          <w:p w:rsidR="00AE4905" w:rsidRPr="009D6FC1" w:rsidRDefault="00AE4905" w:rsidP="009D6FC1">
            <w:pPr>
              <w:rPr>
                <w:sz w:val="22"/>
                <w:szCs w:val="22"/>
                <w:lang w:eastAsia="ru-RU"/>
              </w:rPr>
            </w:pPr>
            <w:r w:rsidRPr="009D6FC1">
              <w:rPr>
                <w:sz w:val="22"/>
                <w:szCs w:val="22"/>
                <w:lang w:eastAsia="ru-RU"/>
              </w:rPr>
              <w:t>индекс доходности</w:t>
            </w:r>
          </w:p>
        </w:tc>
        <w:tc>
          <w:tcPr>
            <w:tcW w:w="7086" w:type="dxa"/>
            <w:gridSpan w:val="5"/>
            <w:tcBorders>
              <w:top w:val="single" w:sz="4" w:space="0" w:color="auto"/>
              <w:left w:val="nil"/>
              <w:bottom w:val="single" w:sz="4" w:space="0" w:color="auto"/>
              <w:right w:val="single" w:sz="4" w:space="0" w:color="auto"/>
            </w:tcBorders>
            <w:shd w:val="clear" w:color="auto" w:fill="auto"/>
            <w:noWrap/>
            <w:hideMark/>
          </w:tcPr>
          <w:p w:rsidR="00AE4905" w:rsidRPr="00AE4905" w:rsidRDefault="00AE4905" w:rsidP="00AE4905">
            <w:pPr>
              <w:jc w:val="center"/>
              <w:rPr>
                <w:sz w:val="24"/>
                <w:szCs w:val="24"/>
              </w:rPr>
            </w:pPr>
            <w:r w:rsidRPr="00AE4905">
              <w:rPr>
                <w:sz w:val="24"/>
                <w:szCs w:val="24"/>
              </w:rPr>
              <w:t>2,45</w:t>
            </w:r>
          </w:p>
        </w:tc>
      </w:tr>
    </w:tbl>
    <w:p w:rsidR="004C1E7B" w:rsidRDefault="004C1E7B">
      <w:pPr>
        <w:pStyle w:val="18"/>
        <w:tabs>
          <w:tab w:val="left" w:pos="5103"/>
        </w:tabs>
        <w:jc w:val="center"/>
        <w:rPr>
          <w:b/>
          <w:sz w:val="26"/>
          <w:szCs w:val="26"/>
          <w:highlight w:val="yellow"/>
        </w:rPr>
      </w:pPr>
    </w:p>
    <w:p w:rsidR="00FC0A81" w:rsidRDefault="00FC0A81" w:rsidP="00FC0A81">
      <w:pPr>
        <w:pStyle w:val="24"/>
        <w:spacing w:line="300" w:lineRule="auto"/>
        <w:jc w:val="center"/>
        <w:rPr>
          <w:b/>
          <w:sz w:val="28"/>
          <w:szCs w:val="28"/>
        </w:rPr>
      </w:pPr>
      <w:r>
        <w:rPr>
          <w:b/>
          <w:sz w:val="28"/>
          <w:szCs w:val="28"/>
        </w:rPr>
        <w:t>7.6. Бюджетный эффект от реализации проекта</w:t>
      </w:r>
    </w:p>
    <w:tbl>
      <w:tblPr>
        <w:tblW w:w="10207" w:type="dxa"/>
        <w:tblInd w:w="-5" w:type="dxa"/>
        <w:tblLook w:val="04A0" w:firstRow="1" w:lastRow="0" w:firstColumn="1" w:lastColumn="0" w:noHBand="0" w:noVBand="1"/>
      </w:tblPr>
      <w:tblGrid>
        <w:gridCol w:w="3544"/>
        <w:gridCol w:w="993"/>
        <w:gridCol w:w="850"/>
        <w:gridCol w:w="851"/>
        <w:gridCol w:w="992"/>
        <w:gridCol w:w="992"/>
        <w:gridCol w:w="992"/>
        <w:gridCol w:w="993"/>
      </w:tblGrid>
      <w:tr w:rsidR="009B2212" w:rsidRPr="009B2212" w:rsidTr="009B2212">
        <w:trPr>
          <w:trHeight w:val="520"/>
        </w:trPr>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rsidR="009B2212" w:rsidRPr="009B2212" w:rsidRDefault="009B2212" w:rsidP="009B2212">
            <w:pPr>
              <w:jc w:val="center"/>
              <w:rPr>
                <w:b/>
                <w:bCs/>
                <w:lang w:eastAsia="ru-RU"/>
              </w:rPr>
            </w:pPr>
            <w:r w:rsidRPr="009B2212">
              <w:rPr>
                <w:b/>
                <w:bCs/>
                <w:lang w:eastAsia="ru-RU"/>
              </w:rPr>
              <w:t>Показатели</w:t>
            </w:r>
          </w:p>
        </w:tc>
        <w:tc>
          <w:tcPr>
            <w:tcW w:w="993" w:type="dxa"/>
            <w:tcBorders>
              <w:top w:val="single" w:sz="4" w:space="0" w:color="auto"/>
              <w:left w:val="nil"/>
              <w:bottom w:val="single" w:sz="4" w:space="0" w:color="auto"/>
              <w:right w:val="single" w:sz="4" w:space="0" w:color="auto"/>
            </w:tcBorders>
            <w:shd w:val="clear" w:color="auto" w:fill="auto"/>
            <w:noWrap/>
            <w:hideMark/>
          </w:tcPr>
          <w:p w:rsidR="009B2212" w:rsidRPr="009B2212" w:rsidRDefault="009B2212" w:rsidP="009B2212">
            <w:pPr>
              <w:jc w:val="center"/>
              <w:rPr>
                <w:b/>
                <w:bCs/>
                <w:sz w:val="18"/>
                <w:szCs w:val="18"/>
                <w:lang w:eastAsia="ru-RU"/>
              </w:rPr>
            </w:pPr>
            <w:r w:rsidRPr="009B2212">
              <w:rPr>
                <w:b/>
                <w:bCs/>
                <w:sz w:val="18"/>
                <w:szCs w:val="18"/>
                <w:lang w:eastAsia="ru-RU"/>
              </w:rPr>
              <w:t>2020</w:t>
            </w:r>
          </w:p>
        </w:tc>
        <w:tc>
          <w:tcPr>
            <w:tcW w:w="850" w:type="dxa"/>
            <w:tcBorders>
              <w:top w:val="single" w:sz="4" w:space="0" w:color="auto"/>
              <w:left w:val="nil"/>
              <w:bottom w:val="single" w:sz="4" w:space="0" w:color="auto"/>
              <w:right w:val="single" w:sz="4" w:space="0" w:color="auto"/>
            </w:tcBorders>
            <w:shd w:val="clear" w:color="auto" w:fill="auto"/>
            <w:noWrap/>
            <w:hideMark/>
          </w:tcPr>
          <w:p w:rsidR="009B2212" w:rsidRPr="009B2212" w:rsidRDefault="009B2212" w:rsidP="009B2212">
            <w:pPr>
              <w:jc w:val="center"/>
              <w:rPr>
                <w:b/>
                <w:bCs/>
                <w:sz w:val="18"/>
                <w:szCs w:val="18"/>
                <w:lang w:eastAsia="ru-RU"/>
              </w:rPr>
            </w:pPr>
            <w:r w:rsidRPr="009B2212">
              <w:rPr>
                <w:b/>
                <w:bCs/>
                <w:sz w:val="18"/>
                <w:szCs w:val="18"/>
                <w:lang w:eastAsia="ru-RU"/>
              </w:rPr>
              <w:t>2021</w:t>
            </w:r>
          </w:p>
        </w:tc>
        <w:tc>
          <w:tcPr>
            <w:tcW w:w="851" w:type="dxa"/>
            <w:tcBorders>
              <w:top w:val="single" w:sz="4" w:space="0" w:color="auto"/>
              <w:left w:val="nil"/>
              <w:bottom w:val="single" w:sz="4" w:space="0" w:color="auto"/>
              <w:right w:val="single" w:sz="4" w:space="0" w:color="auto"/>
            </w:tcBorders>
            <w:shd w:val="clear" w:color="auto" w:fill="auto"/>
            <w:noWrap/>
            <w:hideMark/>
          </w:tcPr>
          <w:p w:rsidR="009B2212" w:rsidRPr="009B2212" w:rsidRDefault="009B2212" w:rsidP="009B2212">
            <w:pPr>
              <w:jc w:val="center"/>
              <w:rPr>
                <w:b/>
                <w:bCs/>
                <w:color w:val="000000"/>
                <w:sz w:val="22"/>
                <w:szCs w:val="22"/>
                <w:lang w:eastAsia="ru-RU"/>
              </w:rPr>
            </w:pPr>
            <w:r w:rsidRPr="009B2212">
              <w:rPr>
                <w:b/>
                <w:bCs/>
                <w:color w:val="000000"/>
                <w:sz w:val="22"/>
                <w:szCs w:val="22"/>
                <w:lang w:eastAsia="ru-RU"/>
              </w:rPr>
              <w:t>2022</w:t>
            </w:r>
          </w:p>
        </w:tc>
        <w:tc>
          <w:tcPr>
            <w:tcW w:w="992" w:type="dxa"/>
            <w:tcBorders>
              <w:top w:val="single" w:sz="4" w:space="0" w:color="auto"/>
              <w:left w:val="nil"/>
              <w:bottom w:val="single" w:sz="4" w:space="0" w:color="auto"/>
              <w:right w:val="single" w:sz="4" w:space="0" w:color="auto"/>
            </w:tcBorders>
            <w:shd w:val="clear" w:color="auto" w:fill="auto"/>
            <w:noWrap/>
            <w:hideMark/>
          </w:tcPr>
          <w:p w:rsidR="009B2212" w:rsidRPr="009B2212" w:rsidRDefault="009B2212" w:rsidP="009B2212">
            <w:pPr>
              <w:jc w:val="center"/>
              <w:rPr>
                <w:b/>
                <w:bCs/>
                <w:sz w:val="18"/>
                <w:szCs w:val="18"/>
                <w:lang w:eastAsia="ru-RU"/>
              </w:rPr>
            </w:pPr>
            <w:r w:rsidRPr="009B2212">
              <w:rPr>
                <w:b/>
                <w:bCs/>
                <w:sz w:val="18"/>
                <w:szCs w:val="18"/>
                <w:lang w:eastAsia="ru-RU"/>
              </w:rPr>
              <w:t>2023</w:t>
            </w:r>
          </w:p>
        </w:tc>
        <w:tc>
          <w:tcPr>
            <w:tcW w:w="992" w:type="dxa"/>
            <w:tcBorders>
              <w:top w:val="single" w:sz="4" w:space="0" w:color="auto"/>
              <w:left w:val="nil"/>
              <w:bottom w:val="single" w:sz="4" w:space="0" w:color="auto"/>
              <w:right w:val="single" w:sz="4" w:space="0" w:color="auto"/>
            </w:tcBorders>
            <w:shd w:val="clear" w:color="auto" w:fill="auto"/>
            <w:noWrap/>
            <w:hideMark/>
          </w:tcPr>
          <w:p w:rsidR="009B2212" w:rsidRPr="009B2212" w:rsidRDefault="009B2212" w:rsidP="009B2212">
            <w:pPr>
              <w:jc w:val="center"/>
              <w:rPr>
                <w:b/>
                <w:bCs/>
                <w:color w:val="000000"/>
                <w:sz w:val="22"/>
                <w:szCs w:val="22"/>
                <w:lang w:eastAsia="ru-RU"/>
              </w:rPr>
            </w:pPr>
            <w:r w:rsidRPr="009B2212">
              <w:rPr>
                <w:b/>
                <w:bCs/>
                <w:color w:val="000000"/>
                <w:sz w:val="22"/>
                <w:szCs w:val="22"/>
                <w:lang w:eastAsia="ru-RU"/>
              </w:rPr>
              <w:t>2024</w:t>
            </w:r>
          </w:p>
        </w:tc>
        <w:tc>
          <w:tcPr>
            <w:tcW w:w="992" w:type="dxa"/>
            <w:tcBorders>
              <w:top w:val="single" w:sz="4" w:space="0" w:color="auto"/>
              <w:left w:val="nil"/>
              <w:bottom w:val="single" w:sz="4" w:space="0" w:color="auto"/>
              <w:right w:val="single" w:sz="4" w:space="0" w:color="auto"/>
            </w:tcBorders>
            <w:shd w:val="clear" w:color="auto" w:fill="auto"/>
            <w:noWrap/>
            <w:hideMark/>
          </w:tcPr>
          <w:p w:rsidR="009B2212" w:rsidRPr="009B2212" w:rsidRDefault="009B2212" w:rsidP="009B2212">
            <w:pPr>
              <w:jc w:val="center"/>
              <w:rPr>
                <w:b/>
                <w:bCs/>
                <w:color w:val="000000"/>
                <w:sz w:val="22"/>
                <w:szCs w:val="22"/>
                <w:lang w:eastAsia="ru-RU"/>
              </w:rPr>
            </w:pPr>
            <w:r w:rsidRPr="009B2212">
              <w:rPr>
                <w:b/>
                <w:bCs/>
                <w:color w:val="000000"/>
                <w:sz w:val="22"/>
                <w:szCs w:val="22"/>
                <w:lang w:eastAsia="ru-RU"/>
              </w:rPr>
              <w:t>2025</w:t>
            </w:r>
          </w:p>
        </w:tc>
        <w:tc>
          <w:tcPr>
            <w:tcW w:w="993" w:type="dxa"/>
            <w:tcBorders>
              <w:top w:val="single" w:sz="4" w:space="0" w:color="auto"/>
              <w:left w:val="nil"/>
              <w:bottom w:val="single" w:sz="4" w:space="0" w:color="auto"/>
              <w:right w:val="single" w:sz="4" w:space="0" w:color="auto"/>
            </w:tcBorders>
            <w:shd w:val="clear" w:color="auto" w:fill="auto"/>
            <w:hideMark/>
          </w:tcPr>
          <w:p w:rsidR="009B2212" w:rsidRPr="009B2212" w:rsidRDefault="009B2212" w:rsidP="009B2212">
            <w:pPr>
              <w:jc w:val="center"/>
              <w:rPr>
                <w:b/>
                <w:bCs/>
                <w:lang w:eastAsia="ru-RU"/>
              </w:rPr>
            </w:pPr>
            <w:r w:rsidRPr="009B2212">
              <w:rPr>
                <w:b/>
                <w:bCs/>
                <w:lang w:eastAsia="ru-RU"/>
              </w:rPr>
              <w:t>Всего за период</w:t>
            </w:r>
          </w:p>
        </w:tc>
      </w:tr>
      <w:tr w:rsidR="00AE4905" w:rsidRPr="009B2212" w:rsidTr="00074793">
        <w:trPr>
          <w:trHeight w:val="26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AE4905" w:rsidRDefault="00AE4905" w:rsidP="00D55503">
            <w:pPr>
              <w:rPr>
                <w:b/>
                <w:bCs/>
                <w:lang w:eastAsia="ru-RU"/>
              </w:rPr>
            </w:pPr>
            <w:r>
              <w:rPr>
                <w:b/>
                <w:bCs/>
              </w:rPr>
              <w:t xml:space="preserve">1. Выплаты                           </w:t>
            </w:r>
          </w:p>
        </w:tc>
        <w:tc>
          <w:tcPr>
            <w:tcW w:w="993"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1500,0</w:t>
            </w:r>
          </w:p>
        </w:tc>
        <w:tc>
          <w:tcPr>
            <w:tcW w:w="850"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0,0</w:t>
            </w:r>
          </w:p>
        </w:tc>
        <w:tc>
          <w:tcPr>
            <w:tcW w:w="851"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0,0</w:t>
            </w:r>
          </w:p>
        </w:tc>
        <w:tc>
          <w:tcPr>
            <w:tcW w:w="992"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0,0</w:t>
            </w:r>
          </w:p>
        </w:tc>
        <w:tc>
          <w:tcPr>
            <w:tcW w:w="992"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0,0</w:t>
            </w:r>
          </w:p>
        </w:tc>
        <w:tc>
          <w:tcPr>
            <w:tcW w:w="992"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0,0</w:t>
            </w:r>
          </w:p>
        </w:tc>
        <w:tc>
          <w:tcPr>
            <w:tcW w:w="993"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1500,0</w:t>
            </w:r>
          </w:p>
        </w:tc>
      </w:tr>
      <w:tr w:rsidR="00AE4905" w:rsidRPr="009B2212" w:rsidTr="00074793">
        <w:trPr>
          <w:trHeight w:val="520"/>
        </w:trPr>
        <w:tc>
          <w:tcPr>
            <w:tcW w:w="3544" w:type="dxa"/>
            <w:tcBorders>
              <w:top w:val="nil"/>
              <w:left w:val="single" w:sz="4" w:space="0" w:color="auto"/>
              <w:bottom w:val="single" w:sz="4" w:space="0" w:color="auto"/>
              <w:right w:val="single" w:sz="4" w:space="0" w:color="auto"/>
            </w:tcBorders>
            <w:shd w:val="clear" w:color="auto" w:fill="auto"/>
            <w:hideMark/>
          </w:tcPr>
          <w:p w:rsidR="00AE4905" w:rsidRDefault="00AE4905" w:rsidP="00D55503">
            <w:r>
              <w:t xml:space="preserve">а) предполагаемая государственная поддержка проекта </w:t>
            </w:r>
          </w:p>
        </w:tc>
        <w:tc>
          <w:tcPr>
            <w:tcW w:w="993"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1500,00</w:t>
            </w:r>
          </w:p>
        </w:tc>
        <w:tc>
          <w:tcPr>
            <w:tcW w:w="850"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0,00</w:t>
            </w:r>
          </w:p>
        </w:tc>
        <w:tc>
          <w:tcPr>
            <w:tcW w:w="851"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0,00</w:t>
            </w:r>
          </w:p>
        </w:tc>
        <w:tc>
          <w:tcPr>
            <w:tcW w:w="992"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0,00</w:t>
            </w:r>
          </w:p>
        </w:tc>
        <w:tc>
          <w:tcPr>
            <w:tcW w:w="992"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0,00</w:t>
            </w:r>
          </w:p>
        </w:tc>
        <w:tc>
          <w:tcPr>
            <w:tcW w:w="992"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0,00</w:t>
            </w:r>
          </w:p>
        </w:tc>
        <w:tc>
          <w:tcPr>
            <w:tcW w:w="993"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1500,0</w:t>
            </w:r>
          </w:p>
        </w:tc>
      </w:tr>
      <w:tr w:rsidR="00AE4905" w:rsidRPr="009B2212" w:rsidTr="00074793">
        <w:trPr>
          <w:trHeight w:val="26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AE4905" w:rsidRDefault="00AE4905" w:rsidP="00D55503">
            <w:pPr>
              <w:rPr>
                <w:b/>
                <w:bCs/>
              </w:rPr>
            </w:pPr>
            <w:r>
              <w:rPr>
                <w:b/>
                <w:bCs/>
              </w:rPr>
              <w:t>2. Поступление средств, итого</w:t>
            </w:r>
          </w:p>
        </w:tc>
        <w:tc>
          <w:tcPr>
            <w:tcW w:w="993"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75,0</w:t>
            </w:r>
          </w:p>
        </w:tc>
        <w:tc>
          <w:tcPr>
            <w:tcW w:w="850"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119,2</w:t>
            </w:r>
          </w:p>
        </w:tc>
        <w:tc>
          <w:tcPr>
            <w:tcW w:w="851"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122,8</w:t>
            </w:r>
          </w:p>
        </w:tc>
        <w:tc>
          <w:tcPr>
            <w:tcW w:w="992"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107,0</w:t>
            </w:r>
          </w:p>
        </w:tc>
        <w:tc>
          <w:tcPr>
            <w:tcW w:w="992"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110,0</w:t>
            </w:r>
          </w:p>
        </w:tc>
        <w:tc>
          <w:tcPr>
            <w:tcW w:w="992"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113,1</w:t>
            </w:r>
          </w:p>
        </w:tc>
        <w:tc>
          <w:tcPr>
            <w:tcW w:w="993"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647,2</w:t>
            </w:r>
          </w:p>
        </w:tc>
      </w:tr>
      <w:tr w:rsidR="00AE4905" w:rsidRPr="009B2212" w:rsidTr="00074793">
        <w:trPr>
          <w:trHeight w:val="26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AE4905" w:rsidRDefault="00AE4905" w:rsidP="00D55503">
            <w:r>
              <w:t xml:space="preserve">в том числе:                         </w:t>
            </w:r>
          </w:p>
        </w:tc>
        <w:tc>
          <w:tcPr>
            <w:tcW w:w="993"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p>
        </w:tc>
        <w:tc>
          <w:tcPr>
            <w:tcW w:w="850"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p>
        </w:tc>
        <w:tc>
          <w:tcPr>
            <w:tcW w:w="851"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p>
        </w:tc>
        <w:tc>
          <w:tcPr>
            <w:tcW w:w="992"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p>
        </w:tc>
        <w:tc>
          <w:tcPr>
            <w:tcW w:w="992"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p>
        </w:tc>
        <w:tc>
          <w:tcPr>
            <w:tcW w:w="992"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p>
        </w:tc>
        <w:tc>
          <w:tcPr>
            <w:tcW w:w="993"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p>
        </w:tc>
      </w:tr>
      <w:tr w:rsidR="00AE4905" w:rsidRPr="009B2212" w:rsidTr="00074793">
        <w:trPr>
          <w:trHeight w:val="260"/>
        </w:trPr>
        <w:tc>
          <w:tcPr>
            <w:tcW w:w="3544" w:type="dxa"/>
            <w:tcBorders>
              <w:top w:val="nil"/>
              <w:left w:val="single" w:sz="4" w:space="0" w:color="auto"/>
              <w:bottom w:val="single" w:sz="4" w:space="0" w:color="auto"/>
              <w:right w:val="single" w:sz="4" w:space="0" w:color="auto"/>
            </w:tcBorders>
            <w:shd w:val="clear" w:color="auto" w:fill="auto"/>
            <w:hideMark/>
          </w:tcPr>
          <w:p w:rsidR="00AE4905" w:rsidRDefault="00AE4905" w:rsidP="00D55503">
            <w:r>
              <w:t xml:space="preserve">а) налоги и платежи в бюджет                 </w:t>
            </w:r>
          </w:p>
        </w:tc>
        <w:tc>
          <w:tcPr>
            <w:tcW w:w="993"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41,9</w:t>
            </w:r>
          </w:p>
        </w:tc>
        <w:tc>
          <w:tcPr>
            <w:tcW w:w="850"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52,9</w:t>
            </w:r>
          </w:p>
        </w:tc>
        <w:tc>
          <w:tcPr>
            <w:tcW w:w="851"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56,5</w:t>
            </w:r>
          </w:p>
        </w:tc>
        <w:tc>
          <w:tcPr>
            <w:tcW w:w="992"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40,7</w:t>
            </w:r>
          </w:p>
        </w:tc>
        <w:tc>
          <w:tcPr>
            <w:tcW w:w="992"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43,7</w:t>
            </w:r>
          </w:p>
        </w:tc>
        <w:tc>
          <w:tcPr>
            <w:tcW w:w="992"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46,8</w:t>
            </w:r>
          </w:p>
        </w:tc>
        <w:tc>
          <w:tcPr>
            <w:tcW w:w="993"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282,6</w:t>
            </w:r>
          </w:p>
        </w:tc>
      </w:tr>
      <w:tr w:rsidR="00AE4905" w:rsidRPr="009B2212" w:rsidTr="00074793">
        <w:trPr>
          <w:trHeight w:val="260"/>
        </w:trPr>
        <w:tc>
          <w:tcPr>
            <w:tcW w:w="3544" w:type="dxa"/>
            <w:tcBorders>
              <w:top w:val="nil"/>
              <w:left w:val="single" w:sz="4" w:space="0" w:color="auto"/>
              <w:bottom w:val="single" w:sz="4" w:space="0" w:color="auto"/>
              <w:right w:val="single" w:sz="4" w:space="0" w:color="auto"/>
            </w:tcBorders>
            <w:shd w:val="clear" w:color="auto" w:fill="auto"/>
            <w:hideMark/>
          </w:tcPr>
          <w:p w:rsidR="00AE4905" w:rsidRDefault="00AE4905" w:rsidP="00D55503">
            <w:r>
              <w:t>в) налог на доходы физических лиц</w:t>
            </w:r>
          </w:p>
        </w:tc>
        <w:tc>
          <w:tcPr>
            <w:tcW w:w="993"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9,8</w:t>
            </w:r>
          </w:p>
        </w:tc>
        <w:tc>
          <w:tcPr>
            <w:tcW w:w="850"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19,5</w:t>
            </w:r>
          </w:p>
        </w:tc>
        <w:tc>
          <w:tcPr>
            <w:tcW w:w="851"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19,5</w:t>
            </w:r>
          </w:p>
        </w:tc>
        <w:tc>
          <w:tcPr>
            <w:tcW w:w="992"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19,5</w:t>
            </w:r>
          </w:p>
        </w:tc>
        <w:tc>
          <w:tcPr>
            <w:tcW w:w="992"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19,5</w:t>
            </w:r>
          </w:p>
        </w:tc>
        <w:tc>
          <w:tcPr>
            <w:tcW w:w="992"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19,5</w:t>
            </w:r>
          </w:p>
        </w:tc>
        <w:tc>
          <w:tcPr>
            <w:tcW w:w="993"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107,3</w:t>
            </w:r>
          </w:p>
        </w:tc>
      </w:tr>
      <w:tr w:rsidR="00AE4905" w:rsidRPr="009B2212" w:rsidTr="00074793">
        <w:trPr>
          <w:trHeight w:val="260"/>
        </w:trPr>
        <w:tc>
          <w:tcPr>
            <w:tcW w:w="3544" w:type="dxa"/>
            <w:tcBorders>
              <w:top w:val="nil"/>
              <w:left w:val="single" w:sz="4" w:space="0" w:color="auto"/>
              <w:bottom w:val="single" w:sz="4" w:space="0" w:color="auto"/>
              <w:right w:val="single" w:sz="4" w:space="0" w:color="auto"/>
            </w:tcBorders>
            <w:shd w:val="clear" w:color="auto" w:fill="auto"/>
            <w:hideMark/>
          </w:tcPr>
          <w:p w:rsidR="00AE4905" w:rsidRDefault="00AE4905" w:rsidP="00D55503">
            <w:r>
              <w:t>г) отчисления на социальные нужды</w:t>
            </w:r>
          </w:p>
        </w:tc>
        <w:tc>
          <w:tcPr>
            <w:tcW w:w="993"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23,4</w:t>
            </w:r>
          </w:p>
        </w:tc>
        <w:tc>
          <w:tcPr>
            <w:tcW w:w="850"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46,8</w:t>
            </w:r>
          </w:p>
        </w:tc>
        <w:tc>
          <w:tcPr>
            <w:tcW w:w="851"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46,8</w:t>
            </w:r>
          </w:p>
        </w:tc>
        <w:tc>
          <w:tcPr>
            <w:tcW w:w="992"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46,8</w:t>
            </w:r>
          </w:p>
        </w:tc>
        <w:tc>
          <w:tcPr>
            <w:tcW w:w="992"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46,8</w:t>
            </w:r>
          </w:p>
        </w:tc>
        <w:tc>
          <w:tcPr>
            <w:tcW w:w="992"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46,8</w:t>
            </w:r>
          </w:p>
        </w:tc>
        <w:tc>
          <w:tcPr>
            <w:tcW w:w="993"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257,4</w:t>
            </w:r>
          </w:p>
        </w:tc>
      </w:tr>
      <w:tr w:rsidR="00AE4905" w:rsidRPr="009B2212" w:rsidTr="00074793">
        <w:trPr>
          <w:trHeight w:val="26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AE4905" w:rsidRDefault="00AE4905" w:rsidP="00D55503">
            <w:pPr>
              <w:rPr>
                <w:b/>
                <w:bCs/>
              </w:rPr>
            </w:pPr>
            <w:r>
              <w:rPr>
                <w:b/>
                <w:bCs/>
              </w:rPr>
              <w:t xml:space="preserve">3. Сальдо потока </w:t>
            </w:r>
          </w:p>
        </w:tc>
        <w:tc>
          <w:tcPr>
            <w:tcW w:w="993"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-1425,0</w:t>
            </w:r>
          </w:p>
        </w:tc>
        <w:tc>
          <w:tcPr>
            <w:tcW w:w="850"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119,2</w:t>
            </w:r>
          </w:p>
        </w:tc>
        <w:tc>
          <w:tcPr>
            <w:tcW w:w="851"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122,8</w:t>
            </w:r>
          </w:p>
        </w:tc>
        <w:tc>
          <w:tcPr>
            <w:tcW w:w="992"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107,0</w:t>
            </w:r>
          </w:p>
        </w:tc>
        <w:tc>
          <w:tcPr>
            <w:tcW w:w="992"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110,0</w:t>
            </w:r>
          </w:p>
        </w:tc>
        <w:tc>
          <w:tcPr>
            <w:tcW w:w="992"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113,1</w:t>
            </w:r>
          </w:p>
        </w:tc>
        <w:tc>
          <w:tcPr>
            <w:tcW w:w="993"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-852,8</w:t>
            </w:r>
          </w:p>
        </w:tc>
      </w:tr>
      <w:tr w:rsidR="00AE4905" w:rsidRPr="009B2212" w:rsidTr="00074793">
        <w:trPr>
          <w:trHeight w:val="26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AE4905" w:rsidRDefault="00AE4905" w:rsidP="00D55503">
            <w:pPr>
              <w:rPr>
                <w:b/>
                <w:bCs/>
              </w:rPr>
            </w:pPr>
            <w:r>
              <w:rPr>
                <w:b/>
                <w:bCs/>
              </w:rPr>
              <w:t>4. То же нарастающим итогом</w:t>
            </w:r>
          </w:p>
        </w:tc>
        <w:tc>
          <w:tcPr>
            <w:tcW w:w="993"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-1425,0</w:t>
            </w:r>
          </w:p>
        </w:tc>
        <w:tc>
          <w:tcPr>
            <w:tcW w:w="850"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-1305,8</w:t>
            </w:r>
          </w:p>
        </w:tc>
        <w:tc>
          <w:tcPr>
            <w:tcW w:w="851"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-1182,9</w:t>
            </w:r>
          </w:p>
        </w:tc>
        <w:tc>
          <w:tcPr>
            <w:tcW w:w="992"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-1075,9</w:t>
            </w:r>
          </w:p>
        </w:tc>
        <w:tc>
          <w:tcPr>
            <w:tcW w:w="992"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-965,9</w:t>
            </w:r>
          </w:p>
        </w:tc>
        <w:tc>
          <w:tcPr>
            <w:tcW w:w="992"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-852,8</w:t>
            </w:r>
          </w:p>
        </w:tc>
        <w:tc>
          <w:tcPr>
            <w:tcW w:w="993"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p>
        </w:tc>
      </w:tr>
      <w:tr w:rsidR="00AE4905" w:rsidRPr="009B2212" w:rsidTr="00074793">
        <w:trPr>
          <w:trHeight w:val="5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AE4905" w:rsidRDefault="00AE4905" w:rsidP="00D55503">
            <w:pPr>
              <w:rPr>
                <w:b/>
                <w:bCs/>
              </w:rPr>
            </w:pPr>
            <w:r>
              <w:rPr>
                <w:b/>
                <w:bCs/>
              </w:rPr>
              <w:t>5. Коэффициент дисконтирования (с учетом риска)</w:t>
            </w:r>
          </w:p>
        </w:tc>
        <w:tc>
          <w:tcPr>
            <w:tcW w:w="993"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1,000</w:t>
            </w:r>
          </w:p>
        </w:tc>
        <w:tc>
          <w:tcPr>
            <w:tcW w:w="850"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0,926</w:t>
            </w:r>
          </w:p>
        </w:tc>
        <w:tc>
          <w:tcPr>
            <w:tcW w:w="851"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0,857</w:t>
            </w:r>
          </w:p>
        </w:tc>
        <w:tc>
          <w:tcPr>
            <w:tcW w:w="992"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0,793</w:t>
            </w:r>
          </w:p>
        </w:tc>
        <w:tc>
          <w:tcPr>
            <w:tcW w:w="992"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0,734</w:t>
            </w:r>
          </w:p>
        </w:tc>
        <w:tc>
          <w:tcPr>
            <w:tcW w:w="992"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0,680</w:t>
            </w:r>
          </w:p>
        </w:tc>
        <w:tc>
          <w:tcPr>
            <w:tcW w:w="993"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p>
        </w:tc>
      </w:tr>
      <w:tr w:rsidR="00AE4905" w:rsidRPr="009B2212" w:rsidTr="00074793">
        <w:trPr>
          <w:trHeight w:val="5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AE4905" w:rsidRDefault="00AE4905" w:rsidP="00D55503">
            <w:pPr>
              <w:rPr>
                <w:b/>
                <w:bCs/>
              </w:rPr>
            </w:pPr>
            <w:r>
              <w:rPr>
                <w:b/>
                <w:bCs/>
              </w:rPr>
              <w:t>6. Дисконтированная величина, сальдо потока</w:t>
            </w:r>
          </w:p>
        </w:tc>
        <w:tc>
          <w:tcPr>
            <w:tcW w:w="993"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-1425,0</w:t>
            </w:r>
          </w:p>
        </w:tc>
        <w:tc>
          <w:tcPr>
            <w:tcW w:w="850"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110,4</w:t>
            </w:r>
          </w:p>
        </w:tc>
        <w:tc>
          <w:tcPr>
            <w:tcW w:w="851"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105,2</w:t>
            </w:r>
          </w:p>
        </w:tc>
        <w:tc>
          <w:tcPr>
            <w:tcW w:w="992"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84,9</w:t>
            </w:r>
          </w:p>
        </w:tc>
        <w:tc>
          <w:tcPr>
            <w:tcW w:w="992"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80,8</w:t>
            </w:r>
          </w:p>
        </w:tc>
        <w:tc>
          <w:tcPr>
            <w:tcW w:w="992"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76,9</w:t>
            </w:r>
          </w:p>
        </w:tc>
        <w:tc>
          <w:tcPr>
            <w:tcW w:w="993"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-966,8</w:t>
            </w:r>
          </w:p>
        </w:tc>
      </w:tr>
      <w:tr w:rsidR="00AE4905" w:rsidRPr="009B2212" w:rsidTr="00074793">
        <w:trPr>
          <w:trHeight w:val="5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AE4905" w:rsidRDefault="00AE4905" w:rsidP="00D55503">
            <w:pPr>
              <w:rPr>
                <w:b/>
                <w:bCs/>
              </w:rPr>
            </w:pPr>
            <w:r>
              <w:rPr>
                <w:b/>
                <w:bCs/>
              </w:rPr>
              <w:t>7. Чистый дисконтированный доход государства нарастающим итогом</w:t>
            </w:r>
          </w:p>
        </w:tc>
        <w:tc>
          <w:tcPr>
            <w:tcW w:w="993"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-1425,0</w:t>
            </w:r>
          </w:p>
        </w:tc>
        <w:tc>
          <w:tcPr>
            <w:tcW w:w="850"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-1314,6</w:t>
            </w:r>
          </w:p>
        </w:tc>
        <w:tc>
          <w:tcPr>
            <w:tcW w:w="851"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-1209,4</w:t>
            </w:r>
          </w:p>
        </w:tc>
        <w:tc>
          <w:tcPr>
            <w:tcW w:w="992"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-1124,5</w:t>
            </w:r>
          </w:p>
        </w:tc>
        <w:tc>
          <w:tcPr>
            <w:tcW w:w="992"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-1043,7</w:t>
            </w:r>
          </w:p>
        </w:tc>
        <w:tc>
          <w:tcPr>
            <w:tcW w:w="992" w:type="dxa"/>
            <w:tcBorders>
              <w:top w:val="nil"/>
              <w:left w:val="nil"/>
              <w:bottom w:val="single" w:sz="4" w:space="0" w:color="auto"/>
              <w:right w:val="single" w:sz="4" w:space="0" w:color="auto"/>
            </w:tcBorders>
            <w:shd w:val="clear" w:color="auto" w:fill="auto"/>
            <w:noWrap/>
            <w:hideMark/>
          </w:tcPr>
          <w:p w:rsidR="00AE4905" w:rsidRPr="003F40F0" w:rsidRDefault="00AE4905" w:rsidP="00AE4905">
            <w:pPr>
              <w:jc w:val="center"/>
            </w:pPr>
            <w:r w:rsidRPr="003F40F0">
              <w:t>-966,8</w:t>
            </w:r>
          </w:p>
        </w:tc>
        <w:tc>
          <w:tcPr>
            <w:tcW w:w="993" w:type="dxa"/>
            <w:tcBorders>
              <w:top w:val="nil"/>
              <w:left w:val="nil"/>
              <w:bottom w:val="single" w:sz="4" w:space="0" w:color="auto"/>
              <w:right w:val="single" w:sz="4" w:space="0" w:color="auto"/>
            </w:tcBorders>
            <w:shd w:val="clear" w:color="auto" w:fill="auto"/>
            <w:noWrap/>
            <w:hideMark/>
          </w:tcPr>
          <w:p w:rsidR="00AE4905" w:rsidRDefault="00AE4905" w:rsidP="00AE4905">
            <w:pPr>
              <w:jc w:val="center"/>
            </w:pPr>
          </w:p>
        </w:tc>
      </w:tr>
    </w:tbl>
    <w:p w:rsidR="000972D3" w:rsidRDefault="000972D3" w:rsidP="00FC0A81">
      <w:pPr>
        <w:pStyle w:val="24"/>
        <w:spacing w:line="300" w:lineRule="auto"/>
        <w:jc w:val="center"/>
        <w:rPr>
          <w:b/>
          <w:sz w:val="28"/>
          <w:szCs w:val="28"/>
        </w:rPr>
      </w:pPr>
    </w:p>
    <w:p w:rsidR="000972D3" w:rsidRDefault="000972D3" w:rsidP="00FC0A81">
      <w:pPr>
        <w:pStyle w:val="24"/>
        <w:spacing w:line="300" w:lineRule="auto"/>
        <w:jc w:val="center"/>
        <w:rPr>
          <w:b/>
          <w:sz w:val="28"/>
          <w:szCs w:val="28"/>
        </w:rPr>
      </w:pPr>
    </w:p>
    <w:p w:rsidR="000972D3" w:rsidRDefault="000972D3" w:rsidP="00FC0A81">
      <w:pPr>
        <w:pStyle w:val="24"/>
        <w:spacing w:line="300" w:lineRule="auto"/>
        <w:jc w:val="center"/>
        <w:rPr>
          <w:b/>
          <w:sz w:val="28"/>
          <w:szCs w:val="28"/>
        </w:rPr>
      </w:pPr>
    </w:p>
    <w:p w:rsidR="004C1E7B" w:rsidRDefault="004C1E7B">
      <w:pPr>
        <w:pStyle w:val="18"/>
        <w:tabs>
          <w:tab w:val="left" w:pos="5103"/>
        </w:tabs>
        <w:jc w:val="center"/>
        <w:rPr>
          <w:b/>
          <w:sz w:val="26"/>
          <w:szCs w:val="26"/>
          <w:highlight w:val="yellow"/>
        </w:rPr>
      </w:pPr>
    </w:p>
    <w:p w:rsidR="004C1E7B" w:rsidRDefault="004C1E7B">
      <w:pPr>
        <w:pStyle w:val="18"/>
        <w:tabs>
          <w:tab w:val="left" w:pos="5103"/>
        </w:tabs>
        <w:jc w:val="center"/>
        <w:rPr>
          <w:b/>
          <w:sz w:val="26"/>
          <w:szCs w:val="26"/>
          <w:highlight w:val="yellow"/>
        </w:rPr>
        <w:sectPr w:rsidR="004C1E7B" w:rsidSect="004C1E7B">
          <w:pgSz w:w="11906" w:h="16838"/>
          <w:pgMar w:top="1134" w:right="992" w:bottom="851" w:left="1134" w:header="720" w:footer="0" w:gutter="0"/>
          <w:cols w:space="720"/>
          <w:docGrid w:linePitch="272"/>
        </w:sectPr>
      </w:pPr>
    </w:p>
    <w:p w:rsidR="002B159D" w:rsidRDefault="003833EE" w:rsidP="00F40EAD">
      <w:pPr>
        <w:pStyle w:val="18"/>
        <w:tabs>
          <w:tab w:val="left" w:pos="5103"/>
        </w:tabs>
        <w:jc w:val="center"/>
        <w:rPr>
          <w:b/>
          <w:color w:val="000000"/>
          <w:sz w:val="26"/>
          <w:szCs w:val="26"/>
        </w:rPr>
      </w:pPr>
      <w:r>
        <w:rPr>
          <w:b/>
          <w:sz w:val="26"/>
          <w:szCs w:val="26"/>
          <w:lang w:val="en-US"/>
        </w:rPr>
        <w:lastRenderedPageBreak/>
        <w:t>VIII</w:t>
      </w:r>
      <w:r w:rsidR="002B159D">
        <w:rPr>
          <w:b/>
          <w:sz w:val="26"/>
          <w:szCs w:val="26"/>
        </w:rPr>
        <w:t>. ОЦЕНКА ПРОЕКТНЫХ РИСКОВ</w:t>
      </w:r>
    </w:p>
    <w:p w:rsidR="002B159D" w:rsidRDefault="002B159D" w:rsidP="00F40EAD">
      <w:pPr>
        <w:shd w:val="clear" w:color="auto" w:fill="FFFFFF"/>
        <w:jc w:val="center"/>
        <w:rPr>
          <w:b/>
          <w:color w:val="000000"/>
          <w:sz w:val="26"/>
          <w:szCs w:val="26"/>
        </w:rPr>
      </w:pPr>
    </w:p>
    <w:p w:rsidR="002B159D" w:rsidRDefault="00AA5500" w:rsidP="00F40EAD">
      <w:pPr>
        <w:shd w:val="clear" w:color="auto" w:fill="FFFFFF"/>
        <w:jc w:val="center"/>
        <w:rPr>
          <w:b/>
          <w:color w:val="000000"/>
          <w:sz w:val="26"/>
          <w:szCs w:val="26"/>
        </w:rPr>
      </w:pPr>
      <w:r>
        <w:rPr>
          <w:b/>
          <w:color w:val="000000"/>
          <w:sz w:val="26"/>
          <w:szCs w:val="26"/>
        </w:rPr>
        <w:t>8</w:t>
      </w:r>
      <w:r w:rsidR="002B159D">
        <w:rPr>
          <w:b/>
          <w:color w:val="000000"/>
          <w:sz w:val="26"/>
          <w:szCs w:val="26"/>
        </w:rPr>
        <w:t>.1. Риски и методы их снижения</w:t>
      </w:r>
    </w:p>
    <w:p w:rsidR="002B159D" w:rsidRDefault="002B159D" w:rsidP="00F40EAD">
      <w:pPr>
        <w:shd w:val="clear" w:color="auto" w:fill="FFFFFF"/>
        <w:jc w:val="center"/>
        <w:rPr>
          <w:b/>
          <w:color w:val="000000"/>
          <w:sz w:val="26"/>
          <w:szCs w:val="26"/>
        </w:rPr>
      </w:pPr>
    </w:p>
    <w:p w:rsidR="001F6A02" w:rsidRDefault="001F6A02" w:rsidP="00F40EAD">
      <w:pPr>
        <w:shd w:val="clear" w:color="auto" w:fill="FFFFFF"/>
        <w:ind w:firstLine="720"/>
        <w:jc w:val="both"/>
        <w:rPr>
          <w:color w:val="000000"/>
          <w:spacing w:val="9"/>
          <w:sz w:val="26"/>
          <w:szCs w:val="26"/>
          <w:lang w:eastAsia="ar-SA"/>
        </w:rPr>
      </w:pPr>
      <w:r>
        <w:rPr>
          <w:color w:val="000000"/>
          <w:spacing w:val="-3"/>
          <w:sz w:val="26"/>
          <w:szCs w:val="26"/>
        </w:rPr>
        <w:t xml:space="preserve">1. </w:t>
      </w:r>
      <w:r>
        <w:rPr>
          <w:color w:val="000000"/>
          <w:spacing w:val="9"/>
          <w:sz w:val="26"/>
          <w:szCs w:val="26"/>
        </w:rPr>
        <w:t>Риски, возникающие на этапе осуществления капитальных вложений:</w:t>
      </w:r>
    </w:p>
    <w:p w:rsidR="001F6A02" w:rsidRDefault="001F6A02" w:rsidP="00F40EAD">
      <w:pPr>
        <w:widowControl w:val="0"/>
        <w:numPr>
          <w:ilvl w:val="0"/>
          <w:numId w:val="9"/>
        </w:numPr>
        <w:shd w:val="clear" w:color="auto" w:fill="FFFFFF"/>
        <w:tabs>
          <w:tab w:val="left" w:pos="346"/>
          <w:tab w:val="left" w:pos="993"/>
        </w:tabs>
        <w:autoSpaceDE w:val="0"/>
        <w:ind w:left="0" w:firstLine="709"/>
        <w:jc w:val="both"/>
        <w:rPr>
          <w:color w:val="000000"/>
          <w:spacing w:val="-1"/>
          <w:sz w:val="26"/>
          <w:szCs w:val="26"/>
        </w:rPr>
      </w:pPr>
      <w:r>
        <w:rPr>
          <w:color w:val="000000"/>
          <w:spacing w:val="-1"/>
          <w:sz w:val="26"/>
          <w:szCs w:val="26"/>
        </w:rPr>
        <w:t>срыв сроков реконструкции помещения и закупки скота;</w:t>
      </w:r>
    </w:p>
    <w:p w:rsidR="001F6A02" w:rsidRDefault="001F6A02" w:rsidP="00F40EAD">
      <w:pPr>
        <w:widowControl w:val="0"/>
        <w:numPr>
          <w:ilvl w:val="0"/>
          <w:numId w:val="9"/>
        </w:numPr>
        <w:shd w:val="clear" w:color="auto" w:fill="FFFFFF"/>
        <w:tabs>
          <w:tab w:val="left" w:pos="346"/>
          <w:tab w:val="left" w:pos="993"/>
        </w:tabs>
        <w:autoSpaceDE w:val="0"/>
        <w:ind w:left="0" w:firstLine="709"/>
        <w:jc w:val="both"/>
        <w:rPr>
          <w:color w:val="000000"/>
          <w:spacing w:val="4"/>
          <w:sz w:val="26"/>
          <w:szCs w:val="26"/>
        </w:rPr>
      </w:pPr>
      <w:r>
        <w:rPr>
          <w:color w:val="000000"/>
          <w:spacing w:val="4"/>
          <w:sz w:val="26"/>
          <w:szCs w:val="26"/>
        </w:rPr>
        <w:t>превышение расчетной стоимости проекта.</w:t>
      </w:r>
    </w:p>
    <w:p w:rsidR="001F6A02" w:rsidRDefault="001F6A02" w:rsidP="00F40EAD">
      <w:pPr>
        <w:shd w:val="clear" w:color="auto" w:fill="FFFFFF"/>
        <w:ind w:firstLine="720"/>
        <w:jc w:val="both"/>
        <w:rPr>
          <w:color w:val="000000"/>
          <w:sz w:val="26"/>
          <w:szCs w:val="26"/>
        </w:rPr>
      </w:pPr>
      <w:r>
        <w:rPr>
          <w:color w:val="000000"/>
          <w:sz w:val="26"/>
          <w:szCs w:val="26"/>
        </w:rPr>
        <w:t>Для снижения вышеперечисленных рисков будут включены в договор с поста</w:t>
      </w:r>
      <w:r>
        <w:rPr>
          <w:color w:val="000000"/>
          <w:sz w:val="26"/>
          <w:szCs w:val="26"/>
        </w:rPr>
        <w:t>в</w:t>
      </w:r>
      <w:r>
        <w:rPr>
          <w:color w:val="000000"/>
          <w:sz w:val="26"/>
          <w:szCs w:val="26"/>
        </w:rPr>
        <w:t xml:space="preserve">щиком пункты, предусматривающие условия, размер и сроки возмещения ущерба. </w:t>
      </w:r>
    </w:p>
    <w:p w:rsidR="001F6A02" w:rsidRDefault="001F6A02" w:rsidP="00F40EAD">
      <w:pPr>
        <w:shd w:val="clear" w:color="auto" w:fill="FFFFFF"/>
        <w:ind w:firstLine="720"/>
        <w:jc w:val="both"/>
        <w:rPr>
          <w:color w:val="000000"/>
          <w:spacing w:val="-1"/>
          <w:sz w:val="26"/>
          <w:szCs w:val="26"/>
        </w:rPr>
      </w:pPr>
      <w:r>
        <w:rPr>
          <w:color w:val="000000"/>
          <w:spacing w:val="-1"/>
          <w:sz w:val="26"/>
          <w:szCs w:val="26"/>
        </w:rPr>
        <w:t xml:space="preserve">Вероятность возникновения такого рода </w:t>
      </w:r>
      <w:r>
        <w:rPr>
          <w:bCs/>
          <w:color w:val="000000"/>
          <w:spacing w:val="-1"/>
          <w:sz w:val="26"/>
          <w:szCs w:val="26"/>
        </w:rPr>
        <w:t xml:space="preserve">рисков </w:t>
      </w:r>
      <w:r>
        <w:rPr>
          <w:color w:val="000000"/>
          <w:spacing w:val="-1"/>
          <w:sz w:val="26"/>
          <w:szCs w:val="26"/>
        </w:rPr>
        <w:t>«низкая», так как в</w:t>
      </w:r>
      <w:r>
        <w:rPr>
          <w:color w:val="000000"/>
          <w:spacing w:val="3"/>
          <w:sz w:val="26"/>
          <w:szCs w:val="26"/>
        </w:rPr>
        <w:t xml:space="preserve"> качестве о</w:t>
      </w:r>
      <w:r>
        <w:rPr>
          <w:color w:val="000000"/>
          <w:spacing w:val="3"/>
          <w:sz w:val="26"/>
          <w:szCs w:val="26"/>
        </w:rPr>
        <w:t>с</w:t>
      </w:r>
      <w:r>
        <w:rPr>
          <w:color w:val="000000"/>
          <w:spacing w:val="3"/>
          <w:sz w:val="26"/>
          <w:szCs w:val="26"/>
        </w:rPr>
        <w:t xml:space="preserve">новных поставщиков в бизнес-плане рассматривается предприятия, </w:t>
      </w:r>
      <w:r>
        <w:rPr>
          <w:color w:val="000000"/>
          <w:spacing w:val="-1"/>
          <w:sz w:val="26"/>
          <w:szCs w:val="26"/>
        </w:rPr>
        <w:t>имеющие знач</w:t>
      </w:r>
      <w:r>
        <w:rPr>
          <w:color w:val="000000"/>
          <w:spacing w:val="-1"/>
          <w:sz w:val="26"/>
          <w:szCs w:val="26"/>
        </w:rPr>
        <w:t>и</w:t>
      </w:r>
      <w:r>
        <w:rPr>
          <w:color w:val="000000"/>
          <w:spacing w:val="-1"/>
          <w:sz w:val="26"/>
          <w:szCs w:val="26"/>
        </w:rPr>
        <w:t xml:space="preserve">тельный опыт реализации подобных проектов по всей стране. </w:t>
      </w:r>
    </w:p>
    <w:p w:rsidR="001F6A02" w:rsidRDefault="001F6A02" w:rsidP="00F40EAD">
      <w:pPr>
        <w:shd w:val="clear" w:color="auto" w:fill="FFFFFF"/>
        <w:ind w:firstLine="720"/>
        <w:jc w:val="both"/>
        <w:rPr>
          <w:color w:val="000000"/>
          <w:spacing w:val="9"/>
          <w:sz w:val="26"/>
          <w:szCs w:val="26"/>
        </w:rPr>
      </w:pPr>
      <w:r>
        <w:rPr>
          <w:color w:val="000000"/>
          <w:spacing w:val="9"/>
          <w:sz w:val="26"/>
          <w:szCs w:val="26"/>
        </w:rPr>
        <w:t>2. Риски, связанные с эксплуатацией предприятия:</w:t>
      </w:r>
    </w:p>
    <w:p w:rsidR="001F6A02" w:rsidRDefault="001F6A02" w:rsidP="00F40EAD">
      <w:pPr>
        <w:widowControl w:val="0"/>
        <w:numPr>
          <w:ilvl w:val="0"/>
          <w:numId w:val="10"/>
        </w:numPr>
        <w:shd w:val="clear" w:color="auto" w:fill="FFFFFF"/>
        <w:tabs>
          <w:tab w:val="left" w:pos="346"/>
          <w:tab w:val="left" w:pos="993"/>
        </w:tabs>
        <w:autoSpaceDE w:val="0"/>
        <w:ind w:left="0" w:firstLine="709"/>
        <w:jc w:val="both"/>
        <w:rPr>
          <w:color w:val="000000"/>
          <w:spacing w:val="-1"/>
          <w:sz w:val="26"/>
          <w:szCs w:val="26"/>
        </w:rPr>
      </w:pPr>
      <w:r>
        <w:rPr>
          <w:color w:val="000000"/>
          <w:spacing w:val="5"/>
          <w:sz w:val="26"/>
          <w:szCs w:val="26"/>
        </w:rPr>
        <w:t>невыход на проектную мощность (возникновение технологических или с</w:t>
      </w:r>
      <w:r>
        <w:rPr>
          <w:color w:val="000000"/>
          <w:spacing w:val="5"/>
          <w:sz w:val="26"/>
          <w:szCs w:val="26"/>
        </w:rPr>
        <w:t>ы</w:t>
      </w:r>
      <w:r>
        <w:rPr>
          <w:color w:val="000000"/>
          <w:spacing w:val="5"/>
          <w:sz w:val="26"/>
          <w:szCs w:val="26"/>
        </w:rPr>
        <w:t xml:space="preserve">рьевых </w:t>
      </w:r>
      <w:r>
        <w:rPr>
          <w:color w:val="000000"/>
          <w:spacing w:val="-1"/>
          <w:sz w:val="26"/>
          <w:szCs w:val="26"/>
        </w:rPr>
        <w:t>ограничений);</w:t>
      </w:r>
    </w:p>
    <w:p w:rsidR="001F6A02" w:rsidRDefault="001F6A02" w:rsidP="00F40EAD">
      <w:pPr>
        <w:widowControl w:val="0"/>
        <w:numPr>
          <w:ilvl w:val="0"/>
          <w:numId w:val="10"/>
        </w:numPr>
        <w:shd w:val="clear" w:color="auto" w:fill="FFFFFF"/>
        <w:tabs>
          <w:tab w:val="left" w:pos="346"/>
          <w:tab w:val="left" w:pos="993"/>
        </w:tabs>
        <w:autoSpaceDE w:val="0"/>
        <w:ind w:left="0" w:firstLine="709"/>
        <w:jc w:val="both"/>
        <w:rPr>
          <w:color w:val="000000"/>
          <w:spacing w:val="-1"/>
          <w:sz w:val="26"/>
          <w:szCs w:val="26"/>
        </w:rPr>
      </w:pPr>
      <w:r>
        <w:rPr>
          <w:color w:val="000000"/>
          <w:spacing w:val="6"/>
          <w:sz w:val="26"/>
          <w:szCs w:val="26"/>
        </w:rPr>
        <w:t>выпуск продукции несоответствующего качества</w:t>
      </w:r>
      <w:r>
        <w:rPr>
          <w:color w:val="000000"/>
          <w:spacing w:val="-1"/>
          <w:sz w:val="26"/>
          <w:szCs w:val="26"/>
        </w:rPr>
        <w:t>;</w:t>
      </w:r>
    </w:p>
    <w:p w:rsidR="001F6A02" w:rsidRDefault="001F6A02" w:rsidP="00F40EAD">
      <w:pPr>
        <w:widowControl w:val="0"/>
        <w:numPr>
          <w:ilvl w:val="0"/>
          <w:numId w:val="10"/>
        </w:numPr>
        <w:shd w:val="clear" w:color="auto" w:fill="FFFFFF"/>
        <w:tabs>
          <w:tab w:val="left" w:pos="346"/>
          <w:tab w:val="left" w:pos="993"/>
        </w:tabs>
        <w:autoSpaceDE w:val="0"/>
        <w:ind w:left="0" w:firstLine="709"/>
        <w:jc w:val="both"/>
        <w:rPr>
          <w:color w:val="000000"/>
          <w:spacing w:val="-1"/>
          <w:sz w:val="26"/>
          <w:szCs w:val="26"/>
        </w:rPr>
      </w:pPr>
      <w:r>
        <w:rPr>
          <w:color w:val="000000"/>
          <w:spacing w:val="-1"/>
          <w:sz w:val="26"/>
          <w:szCs w:val="26"/>
        </w:rPr>
        <w:t>неудовлетворительный менеджмент;</w:t>
      </w:r>
    </w:p>
    <w:p w:rsidR="001F6A02" w:rsidRDefault="001F6A02" w:rsidP="00F40EAD">
      <w:pPr>
        <w:widowControl w:val="0"/>
        <w:numPr>
          <w:ilvl w:val="0"/>
          <w:numId w:val="10"/>
        </w:numPr>
        <w:shd w:val="clear" w:color="auto" w:fill="FFFFFF"/>
        <w:tabs>
          <w:tab w:val="left" w:pos="346"/>
          <w:tab w:val="left" w:pos="993"/>
        </w:tabs>
        <w:autoSpaceDE w:val="0"/>
        <w:ind w:left="0" w:firstLine="709"/>
        <w:jc w:val="both"/>
        <w:rPr>
          <w:color w:val="000000"/>
          <w:spacing w:val="-1"/>
          <w:sz w:val="26"/>
          <w:szCs w:val="26"/>
        </w:rPr>
      </w:pPr>
      <w:r>
        <w:rPr>
          <w:color w:val="000000"/>
          <w:spacing w:val="12"/>
          <w:sz w:val="26"/>
          <w:szCs w:val="26"/>
        </w:rPr>
        <w:t>продукция не находит сбыта в нужном стоимостном выражении и в ра</w:t>
      </w:r>
      <w:r>
        <w:rPr>
          <w:color w:val="000000"/>
          <w:spacing w:val="12"/>
          <w:sz w:val="26"/>
          <w:szCs w:val="26"/>
        </w:rPr>
        <w:t>с</w:t>
      </w:r>
      <w:r>
        <w:rPr>
          <w:color w:val="000000"/>
          <w:spacing w:val="12"/>
          <w:sz w:val="26"/>
          <w:szCs w:val="26"/>
        </w:rPr>
        <w:t xml:space="preserve">четные сроки </w:t>
      </w:r>
      <w:r>
        <w:rPr>
          <w:color w:val="000000"/>
          <w:spacing w:val="4"/>
          <w:sz w:val="26"/>
          <w:szCs w:val="26"/>
        </w:rPr>
        <w:t xml:space="preserve">(возникновение ценовых ограничений, переоценка емкости рынка, или недооценка </w:t>
      </w:r>
      <w:r>
        <w:rPr>
          <w:color w:val="000000"/>
          <w:spacing w:val="-1"/>
          <w:sz w:val="26"/>
          <w:szCs w:val="26"/>
        </w:rPr>
        <w:t>конкуренции при маркетинге);</w:t>
      </w:r>
    </w:p>
    <w:p w:rsidR="001F6A02" w:rsidRDefault="001F6A02" w:rsidP="00F40EAD">
      <w:pPr>
        <w:widowControl w:val="0"/>
        <w:numPr>
          <w:ilvl w:val="0"/>
          <w:numId w:val="10"/>
        </w:numPr>
        <w:shd w:val="clear" w:color="auto" w:fill="FFFFFF"/>
        <w:tabs>
          <w:tab w:val="left" w:pos="472"/>
          <w:tab w:val="left" w:pos="993"/>
        </w:tabs>
        <w:autoSpaceDE w:val="0"/>
        <w:ind w:left="0" w:firstLine="709"/>
        <w:jc w:val="both"/>
        <w:rPr>
          <w:color w:val="000000"/>
          <w:sz w:val="26"/>
          <w:szCs w:val="26"/>
        </w:rPr>
      </w:pPr>
      <w:r>
        <w:rPr>
          <w:color w:val="000000"/>
          <w:sz w:val="26"/>
          <w:szCs w:val="26"/>
        </w:rPr>
        <w:t>инфляция затрат (опережающий рост цен на корма, энергоносители и др. статьи затрат);</w:t>
      </w:r>
    </w:p>
    <w:p w:rsidR="001F6A02" w:rsidRDefault="001F6A02" w:rsidP="00F40EAD">
      <w:pPr>
        <w:widowControl w:val="0"/>
        <w:numPr>
          <w:ilvl w:val="0"/>
          <w:numId w:val="10"/>
        </w:numPr>
        <w:shd w:val="clear" w:color="auto" w:fill="FFFFFF"/>
        <w:tabs>
          <w:tab w:val="left" w:pos="472"/>
          <w:tab w:val="left" w:pos="993"/>
        </w:tabs>
        <w:autoSpaceDE w:val="0"/>
        <w:ind w:left="0" w:firstLine="709"/>
        <w:jc w:val="both"/>
        <w:rPr>
          <w:bCs/>
          <w:color w:val="000000"/>
          <w:spacing w:val="-1"/>
          <w:sz w:val="26"/>
          <w:szCs w:val="26"/>
        </w:rPr>
      </w:pPr>
      <w:r>
        <w:rPr>
          <w:color w:val="000000"/>
          <w:spacing w:val="-1"/>
          <w:sz w:val="26"/>
          <w:szCs w:val="26"/>
        </w:rPr>
        <w:t xml:space="preserve">транспортные риски и экологические риски (возникновение непредвиденных затрат на возмещение </w:t>
      </w:r>
      <w:r>
        <w:rPr>
          <w:bCs/>
          <w:color w:val="000000"/>
          <w:spacing w:val="-1"/>
          <w:sz w:val="26"/>
          <w:szCs w:val="26"/>
        </w:rPr>
        <w:t>ущерба).</w:t>
      </w:r>
    </w:p>
    <w:p w:rsidR="001F6A02" w:rsidRDefault="001F6A02" w:rsidP="00F40EAD">
      <w:pPr>
        <w:shd w:val="clear" w:color="auto" w:fill="FFFFFF"/>
        <w:ind w:firstLine="720"/>
        <w:jc w:val="both"/>
        <w:rPr>
          <w:color w:val="000000"/>
          <w:spacing w:val="1"/>
          <w:sz w:val="26"/>
          <w:szCs w:val="26"/>
        </w:rPr>
      </w:pPr>
      <w:r>
        <w:rPr>
          <w:color w:val="000000"/>
          <w:spacing w:val="-1"/>
          <w:sz w:val="26"/>
          <w:szCs w:val="26"/>
        </w:rPr>
        <w:t>Все перечисленные риски достаточно высоки при организации нового предпри</w:t>
      </w:r>
      <w:r>
        <w:rPr>
          <w:color w:val="000000"/>
          <w:spacing w:val="-1"/>
          <w:sz w:val="26"/>
          <w:szCs w:val="26"/>
        </w:rPr>
        <w:t>я</w:t>
      </w:r>
      <w:r>
        <w:rPr>
          <w:color w:val="000000"/>
          <w:spacing w:val="-1"/>
          <w:sz w:val="26"/>
          <w:szCs w:val="26"/>
        </w:rPr>
        <w:t xml:space="preserve">тия или </w:t>
      </w:r>
      <w:r>
        <w:rPr>
          <w:color w:val="000000"/>
          <w:spacing w:val="1"/>
          <w:sz w:val="26"/>
          <w:szCs w:val="26"/>
        </w:rPr>
        <w:t>введении нового продукта, поэтому вероятность рисков оценивается как «сре</w:t>
      </w:r>
      <w:r>
        <w:rPr>
          <w:color w:val="000000"/>
          <w:spacing w:val="1"/>
          <w:sz w:val="26"/>
          <w:szCs w:val="26"/>
        </w:rPr>
        <w:t>д</w:t>
      </w:r>
      <w:r>
        <w:rPr>
          <w:color w:val="000000"/>
          <w:spacing w:val="1"/>
          <w:sz w:val="26"/>
          <w:szCs w:val="26"/>
        </w:rPr>
        <w:t xml:space="preserve">няя». В то же время на продукцию </w:t>
      </w:r>
      <w:r w:rsidR="00D70C6D">
        <w:rPr>
          <w:color w:val="000000"/>
          <w:spacing w:val="1"/>
          <w:sz w:val="26"/>
          <w:szCs w:val="26"/>
        </w:rPr>
        <w:t xml:space="preserve">ИП </w:t>
      </w:r>
      <w:r>
        <w:rPr>
          <w:color w:val="000000"/>
          <w:spacing w:val="1"/>
          <w:sz w:val="26"/>
          <w:szCs w:val="26"/>
        </w:rPr>
        <w:t xml:space="preserve">КФХ </w:t>
      </w:r>
      <w:r w:rsidR="0028412A">
        <w:rPr>
          <w:sz w:val="26"/>
          <w:szCs w:val="26"/>
        </w:rPr>
        <w:t xml:space="preserve">Лебедева Б.М. </w:t>
      </w:r>
      <w:r>
        <w:rPr>
          <w:color w:val="000000"/>
          <w:spacing w:val="1"/>
          <w:sz w:val="26"/>
          <w:szCs w:val="26"/>
        </w:rPr>
        <w:t>существует стабильный спрос, что минимизирует риски.</w:t>
      </w:r>
    </w:p>
    <w:p w:rsidR="00F2497E" w:rsidRDefault="001F6A02" w:rsidP="00F40EAD">
      <w:pPr>
        <w:shd w:val="clear" w:color="auto" w:fill="FFFFFF"/>
        <w:ind w:firstLine="720"/>
        <w:jc w:val="both"/>
        <w:rPr>
          <w:b/>
          <w:bCs/>
          <w:color w:val="000000"/>
          <w:spacing w:val="-2"/>
          <w:sz w:val="26"/>
          <w:szCs w:val="26"/>
        </w:rPr>
      </w:pPr>
      <w:r>
        <w:rPr>
          <w:b/>
          <w:bCs/>
          <w:color w:val="000000"/>
          <w:spacing w:val="-2"/>
          <w:sz w:val="26"/>
          <w:szCs w:val="26"/>
        </w:rPr>
        <w:t xml:space="preserve">Возможные методы снижения рисков. </w:t>
      </w:r>
    </w:p>
    <w:p w:rsidR="001F6A02" w:rsidRDefault="001F6A02" w:rsidP="00F40EAD">
      <w:pPr>
        <w:shd w:val="clear" w:color="auto" w:fill="FFFFFF"/>
        <w:ind w:firstLine="720"/>
        <w:jc w:val="both"/>
        <w:rPr>
          <w:color w:val="000000"/>
          <w:spacing w:val="-3"/>
          <w:sz w:val="26"/>
          <w:szCs w:val="26"/>
        </w:rPr>
      </w:pPr>
      <w:r>
        <w:rPr>
          <w:color w:val="000000"/>
          <w:sz w:val="26"/>
          <w:szCs w:val="26"/>
        </w:rPr>
        <w:t xml:space="preserve">Наличие гарантий </w:t>
      </w:r>
      <w:r>
        <w:rPr>
          <w:bCs/>
          <w:color w:val="000000"/>
          <w:sz w:val="26"/>
          <w:szCs w:val="26"/>
        </w:rPr>
        <w:t xml:space="preserve">от </w:t>
      </w:r>
      <w:r>
        <w:rPr>
          <w:color w:val="000000"/>
          <w:sz w:val="26"/>
          <w:szCs w:val="26"/>
        </w:rPr>
        <w:t>поставщиков</w:t>
      </w:r>
      <w:r>
        <w:rPr>
          <w:color w:val="000000"/>
          <w:spacing w:val="-3"/>
          <w:sz w:val="26"/>
          <w:szCs w:val="26"/>
        </w:rPr>
        <w:t>:</w:t>
      </w:r>
    </w:p>
    <w:p w:rsidR="001F6A02" w:rsidRDefault="001F6A02" w:rsidP="00F40EAD">
      <w:pPr>
        <w:widowControl w:val="0"/>
        <w:numPr>
          <w:ilvl w:val="0"/>
          <w:numId w:val="11"/>
        </w:numPr>
        <w:shd w:val="clear" w:color="auto" w:fill="FFFFFF"/>
        <w:tabs>
          <w:tab w:val="left" w:pos="439"/>
          <w:tab w:val="left" w:pos="993"/>
        </w:tabs>
        <w:autoSpaceDE w:val="0"/>
        <w:ind w:left="0" w:firstLine="709"/>
        <w:jc w:val="both"/>
        <w:rPr>
          <w:color w:val="000000"/>
          <w:spacing w:val="-2"/>
          <w:sz w:val="26"/>
          <w:szCs w:val="26"/>
        </w:rPr>
      </w:pPr>
      <w:r>
        <w:rPr>
          <w:color w:val="000000"/>
          <w:spacing w:val="-2"/>
          <w:sz w:val="26"/>
          <w:szCs w:val="26"/>
        </w:rPr>
        <w:t>возврата аванса;</w:t>
      </w:r>
    </w:p>
    <w:p w:rsidR="001F6A02" w:rsidRDefault="001F6A02" w:rsidP="00F40EAD">
      <w:pPr>
        <w:widowControl w:val="0"/>
        <w:numPr>
          <w:ilvl w:val="0"/>
          <w:numId w:val="11"/>
        </w:numPr>
        <w:shd w:val="clear" w:color="auto" w:fill="FFFFFF"/>
        <w:tabs>
          <w:tab w:val="left" w:pos="439"/>
          <w:tab w:val="left" w:pos="993"/>
        </w:tabs>
        <w:autoSpaceDE w:val="0"/>
        <w:ind w:left="0" w:firstLine="709"/>
        <w:jc w:val="both"/>
        <w:rPr>
          <w:color w:val="000000"/>
          <w:spacing w:val="-1"/>
          <w:sz w:val="26"/>
          <w:szCs w:val="26"/>
        </w:rPr>
      </w:pPr>
      <w:r>
        <w:rPr>
          <w:color w:val="000000"/>
          <w:spacing w:val="-1"/>
          <w:sz w:val="26"/>
          <w:szCs w:val="26"/>
        </w:rPr>
        <w:t>надлежащего исполнения контрактов.</w:t>
      </w:r>
    </w:p>
    <w:p w:rsidR="001F6A02" w:rsidRDefault="001F6A02" w:rsidP="00F40EAD">
      <w:pPr>
        <w:shd w:val="clear" w:color="auto" w:fill="FFFFFF"/>
        <w:ind w:firstLine="720"/>
        <w:jc w:val="both"/>
        <w:rPr>
          <w:color w:val="000000"/>
          <w:spacing w:val="-8"/>
          <w:sz w:val="26"/>
          <w:szCs w:val="26"/>
        </w:rPr>
      </w:pPr>
      <w:r>
        <w:rPr>
          <w:color w:val="000000"/>
          <w:spacing w:val="-8"/>
          <w:sz w:val="26"/>
          <w:szCs w:val="26"/>
        </w:rPr>
        <w:t xml:space="preserve">Наличие долгосрочных договоров на сбыт </w:t>
      </w:r>
      <w:r>
        <w:rPr>
          <w:bCs/>
          <w:color w:val="000000"/>
          <w:spacing w:val="-8"/>
          <w:sz w:val="26"/>
          <w:szCs w:val="26"/>
        </w:rPr>
        <w:t xml:space="preserve">готовой </w:t>
      </w:r>
      <w:r>
        <w:rPr>
          <w:color w:val="000000"/>
          <w:spacing w:val="-8"/>
          <w:sz w:val="26"/>
          <w:szCs w:val="26"/>
        </w:rPr>
        <w:t>продукции.</w:t>
      </w:r>
    </w:p>
    <w:p w:rsidR="001F6A02" w:rsidRDefault="001F6A02" w:rsidP="00F40EAD">
      <w:pPr>
        <w:shd w:val="clear" w:color="auto" w:fill="FFFFFF"/>
        <w:ind w:firstLine="720"/>
        <w:jc w:val="both"/>
        <w:rPr>
          <w:color w:val="000000"/>
          <w:spacing w:val="-3"/>
          <w:sz w:val="26"/>
          <w:szCs w:val="26"/>
        </w:rPr>
      </w:pPr>
      <w:r>
        <w:rPr>
          <w:color w:val="000000"/>
          <w:spacing w:val="-1"/>
          <w:sz w:val="26"/>
          <w:szCs w:val="26"/>
        </w:rPr>
        <w:t xml:space="preserve">Приемлемое соотношение собственных и заемных средств в составе источников финансирования </w:t>
      </w:r>
      <w:r>
        <w:rPr>
          <w:color w:val="000000"/>
          <w:spacing w:val="-3"/>
          <w:sz w:val="26"/>
          <w:szCs w:val="26"/>
        </w:rPr>
        <w:t>проекта.</w:t>
      </w:r>
    </w:p>
    <w:p w:rsidR="001F6A02" w:rsidRDefault="001F6A02" w:rsidP="00F40EAD">
      <w:pPr>
        <w:shd w:val="clear" w:color="auto" w:fill="FFFFFF"/>
        <w:ind w:firstLine="720"/>
        <w:jc w:val="both"/>
        <w:rPr>
          <w:color w:val="000000"/>
          <w:spacing w:val="-1"/>
          <w:sz w:val="26"/>
          <w:szCs w:val="26"/>
        </w:rPr>
      </w:pPr>
      <w:r>
        <w:rPr>
          <w:color w:val="000000"/>
          <w:spacing w:val="-1"/>
          <w:sz w:val="26"/>
          <w:szCs w:val="26"/>
        </w:rPr>
        <w:t>Наличие достаточного обеспечения.</w:t>
      </w:r>
    </w:p>
    <w:p w:rsidR="001F6A02" w:rsidRDefault="001F6A02" w:rsidP="00F40EAD">
      <w:pPr>
        <w:shd w:val="clear" w:color="auto" w:fill="FFFFFF"/>
        <w:ind w:firstLine="720"/>
        <w:jc w:val="both"/>
        <w:rPr>
          <w:color w:val="000000"/>
          <w:spacing w:val="-1"/>
          <w:sz w:val="26"/>
          <w:szCs w:val="26"/>
        </w:rPr>
      </w:pPr>
      <w:r>
        <w:rPr>
          <w:color w:val="000000"/>
          <w:spacing w:val="-1"/>
          <w:sz w:val="26"/>
          <w:szCs w:val="26"/>
        </w:rPr>
        <w:t>Поддержка проекта со стороны местных органов власти.</w:t>
      </w:r>
    </w:p>
    <w:p w:rsidR="002B159D" w:rsidRDefault="002B159D" w:rsidP="009A420E">
      <w:pPr>
        <w:shd w:val="clear" w:color="auto" w:fill="FFFFFF"/>
        <w:jc w:val="center"/>
        <w:rPr>
          <w:bCs/>
          <w:color w:val="000000"/>
          <w:sz w:val="26"/>
          <w:szCs w:val="26"/>
        </w:rPr>
      </w:pPr>
    </w:p>
    <w:p w:rsidR="002B159D" w:rsidRDefault="002B159D">
      <w:pPr>
        <w:pageBreakBefore/>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r w:rsidRPr="00C81908">
        <w:rPr>
          <w:b/>
          <w:sz w:val="32"/>
          <w:szCs w:val="32"/>
        </w:rPr>
        <w:t>ПРИЛОЖЕНИЯ</w:t>
      </w: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szCs w:val="26"/>
        </w:rPr>
      </w:pPr>
    </w:p>
    <w:p w:rsidR="002B159D" w:rsidRDefault="002B159D">
      <w:pPr>
        <w:tabs>
          <w:tab w:val="left" w:pos="5103"/>
        </w:tabs>
        <w:spacing w:line="276" w:lineRule="auto"/>
        <w:jc w:val="center"/>
        <w:rPr>
          <w:b/>
          <w:sz w:val="26"/>
          <w:szCs w:val="26"/>
        </w:rPr>
      </w:pPr>
    </w:p>
    <w:p w:rsidR="002B159D" w:rsidRDefault="002B159D">
      <w:pPr>
        <w:tabs>
          <w:tab w:val="left" w:pos="5103"/>
        </w:tabs>
        <w:spacing w:line="276" w:lineRule="auto"/>
        <w:jc w:val="center"/>
        <w:rPr>
          <w:b/>
          <w:sz w:val="26"/>
          <w:szCs w:val="26"/>
        </w:rPr>
      </w:pPr>
    </w:p>
    <w:p w:rsidR="002B159D" w:rsidRDefault="002B159D">
      <w:pPr>
        <w:tabs>
          <w:tab w:val="left" w:pos="5103"/>
        </w:tabs>
        <w:spacing w:line="276" w:lineRule="auto"/>
        <w:jc w:val="center"/>
        <w:rPr>
          <w:b/>
          <w:sz w:val="26"/>
          <w:szCs w:val="26"/>
        </w:rPr>
      </w:pPr>
    </w:p>
    <w:p w:rsidR="002B159D" w:rsidRDefault="002B159D">
      <w:pPr>
        <w:tabs>
          <w:tab w:val="left" w:pos="5103"/>
        </w:tabs>
        <w:spacing w:line="276" w:lineRule="auto"/>
        <w:jc w:val="center"/>
        <w:rPr>
          <w:b/>
          <w:sz w:val="26"/>
          <w:szCs w:val="26"/>
        </w:rPr>
      </w:pPr>
    </w:p>
    <w:p w:rsidR="009E3F38" w:rsidRDefault="009E3F38">
      <w:pPr>
        <w:pageBreakBefore/>
        <w:tabs>
          <w:tab w:val="left" w:pos="5103"/>
        </w:tabs>
        <w:spacing w:line="276" w:lineRule="auto"/>
        <w:jc w:val="center"/>
        <w:rPr>
          <w:b/>
          <w:sz w:val="26"/>
          <w:szCs w:val="26"/>
        </w:rPr>
        <w:sectPr w:rsidR="009E3F38">
          <w:footerReference w:type="default" r:id="rId21"/>
          <w:pgSz w:w="11906" w:h="16838"/>
          <w:pgMar w:top="851" w:right="566" w:bottom="1134" w:left="1418" w:header="720" w:footer="0" w:gutter="0"/>
          <w:cols w:space="720"/>
          <w:docGrid w:linePitch="360"/>
        </w:sectPr>
      </w:pPr>
    </w:p>
    <w:p w:rsidR="00B92C41" w:rsidRPr="003D481C" w:rsidRDefault="00B92C41"/>
    <w:p w:rsidR="00AD468E" w:rsidRPr="00BB365C" w:rsidRDefault="00AD468E" w:rsidP="00AD468E">
      <w:pPr>
        <w:ind w:firstLine="709"/>
        <w:jc w:val="both"/>
        <w:rPr>
          <w:sz w:val="22"/>
          <w:szCs w:val="22"/>
          <w:highlight w:val="yellow"/>
          <w:lang w:eastAsia="ar-SA"/>
        </w:rPr>
      </w:pPr>
    </w:p>
    <w:p w:rsidR="00E45964" w:rsidRDefault="00E45964">
      <w:pPr>
        <w:rPr>
          <w:b/>
          <w:sz w:val="26"/>
          <w:szCs w:val="26"/>
        </w:rPr>
      </w:pPr>
    </w:p>
    <w:p w:rsidR="00AD468E" w:rsidRPr="00997BFF" w:rsidRDefault="00AD468E" w:rsidP="00AD468E">
      <w:pPr>
        <w:widowControl w:val="0"/>
        <w:autoSpaceDE w:val="0"/>
        <w:jc w:val="center"/>
        <w:rPr>
          <w:b/>
          <w:bCs/>
          <w:sz w:val="26"/>
          <w:szCs w:val="26"/>
          <w:lang w:eastAsia="ru-RU"/>
        </w:rPr>
      </w:pPr>
      <w:r w:rsidRPr="00997BFF">
        <w:rPr>
          <w:b/>
          <w:bCs/>
          <w:sz w:val="26"/>
          <w:szCs w:val="26"/>
          <w:lang w:eastAsia="ru-RU"/>
        </w:rPr>
        <w:t>Численность работающих, расходы на оплату труда и страховые взносы</w:t>
      </w:r>
    </w:p>
    <w:tbl>
      <w:tblPr>
        <w:tblW w:w="14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36"/>
        <w:gridCol w:w="708"/>
        <w:gridCol w:w="970"/>
        <w:gridCol w:w="731"/>
        <w:gridCol w:w="709"/>
        <w:gridCol w:w="717"/>
        <w:gridCol w:w="621"/>
        <w:gridCol w:w="845"/>
        <w:gridCol w:w="845"/>
        <w:gridCol w:w="665"/>
        <w:gridCol w:w="809"/>
        <w:gridCol w:w="621"/>
        <w:gridCol w:w="696"/>
        <w:gridCol w:w="709"/>
        <w:gridCol w:w="708"/>
      </w:tblGrid>
      <w:tr w:rsidR="00B74926" w:rsidRPr="001D7C0E" w:rsidTr="006F1A82">
        <w:trPr>
          <w:trHeight w:val="260"/>
        </w:trPr>
        <w:tc>
          <w:tcPr>
            <w:tcW w:w="3114" w:type="dxa"/>
            <w:vMerge w:val="restart"/>
            <w:shd w:val="clear" w:color="auto" w:fill="auto"/>
            <w:noWrap/>
            <w:hideMark/>
          </w:tcPr>
          <w:p w:rsidR="00B74926" w:rsidRPr="001D7C0E" w:rsidRDefault="00B74926" w:rsidP="00B74926">
            <w:pPr>
              <w:jc w:val="center"/>
              <w:rPr>
                <w:sz w:val="22"/>
                <w:szCs w:val="22"/>
                <w:lang w:eastAsia="ru-RU"/>
              </w:rPr>
            </w:pPr>
            <w:r w:rsidRPr="001D7C0E">
              <w:rPr>
                <w:sz w:val="22"/>
                <w:szCs w:val="22"/>
                <w:lang w:eastAsia="ru-RU"/>
              </w:rPr>
              <w:t>Показатель</w:t>
            </w:r>
          </w:p>
        </w:tc>
        <w:tc>
          <w:tcPr>
            <w:tcW w:w="4054" w:type="dxa"/>
            <w:gridSpan w:val="5"/>
            <w:shd w:val="clear" w:color="auto" w:fill="auto"/>
            <w:noWrap/>
            <w:hideMark/>
          </w:tcPr>
          <w:p w:rsidR="00B74926" w:rsidRPr="001D7C0E" w:rsidRDefault="00B74926" w:rsidP="00B74926">
            <w:pPr>
              <w:jc w:val="center"/>
              <w:rPr>
                <w:b/>
                <w:bCs/>
                <w:sz w:val="22"/>
                <w:szCs w:val="22"/>
                <w:lang w:eastAsia="ru-RU"/>
              </w:rPr>
            </w:pPr>
            <w:r w:rsidRPr="001D7C0E">
              <w:rPr>
                <w:b/>
                <w:bCs/>
                <w:sz w:val="22"/>
                <w:szCs w:val="22"/>
                <w:lang w:eastAsia="ru-RU"/>
              </w:rPr>
              <w:t>2020</w:t>
            </w:r>
          </w:p>
        </w:tc>
        <w:tc>
          <w:tcPr>
            <w:tcW w:w="3693" w:type="dxa"/>
            <w:gridSpan w:val="5"/>
            <w:shd w:val="clear" w:color="auto" w:fill="auto"/>
            <w:noWrap/>
            <w:hideMark/>
          </w:tcPr>
          <w:p w:rsidR="00B74926" w:rsidRPr="001D7C0E" w:rsidRDefault="00B74926" w:rsidP="00B74926">
            <w:pPr>
              <w:jc w:val="center"/>
              <w:rPr>
                <w:b/>
                <w:bCs/>
                <w:sz w:val="22"/>
                <w:szCs w:val="22"/>
                <w:lang w:eastAsia="ru-RU"/>
              </w:rPr>
            </w:pPr>
            <w:r w:rsidRPr="001D7C0E">
              <w:rPr>
                <w:b/>
                <w:bCs/>
                <w:sz w:val="22"/>
                <w:szCs w:val="22"/>
                <w:lang w:eastAsia="ru-RU"/>
              </w:rPr>
              <w:t>2021</w:t>
            </w:r>
          </w:p>
        </w:tc>
        <w:tc>
          <w:tcPr>
            <w:tcW w:w="3543" w:type="dxa"/>
            <w:gridSpan w:val="5"/>
            <w:shd w:val="clear" w:color="auto" w:fill="auto"/>
            <w:noWrap/>
            <w:hideMark/>
          </w:tcPr>
          <w:p w:rsidR="00B74926" w:rsidRPr="001D7C0E" w:rsidRDefault="00B74926" w:rsidP="00B74926">
            <w:pPr>
              <w:jc w:val="center"/>
              <w:rPr>
                <w:b/>
                <w:bCs/>
                <w:sz w:val="22"/>
                <w:szCs w:val="22"/>
                <w:lang w:eastAsia="ru-RU"/>
              </w:rPr>
            </w:pPr>
            <w:r w:rsidRPr="001D7C0E">
              <w:rPr>
                <w:b/>
                <w:bCs/>
                <w:sz w:val="22"/>
                <w:szCs w:val="22"/>
                <w:lang w:eastAsia="ru-RU"/>
              </w:rPr>
              <w:t>2022</w:t>
            </w:r>
          </w:p>
        </w:tc>
      </w:tr>
      <w:tr w:rsidR="00B74926" w:rsidRPr="001D7C0E" w:rsidTr="006F1A82">
        <w:trPr>
          <w:trHeight w:val="250"/>
        </w:trPr>
        <w:tc>
          <w:tcPr>
            <w:tcW w:w="3114" w:type="dxa"/>
            <w:vMerge/>
            <w:hideMark/>
          </w:tcPr>
          <w:p w:rsidR="00B74926" w:rsidRPr="001D7C0E" w:rsidRDefault="00B74926" w:rsidP="00B74926">
            <w:pPr>
              <w:rPr>
                <w:sz w:val="22"/>
                <w:szCs w:val="22"/>
                <w:lang w:eastAsia="ru-RU"/>
              </w:rPr>
            </w:pPr>
          </w:p>
        </w:tc>
        <w:tc>
          <w:tcPr>
            <w:tcW w:w="936" w:type="dxa"/>
            <w:vMerge w:val="restart"/>
            <w:shd w:val="clear" w:color="auto" w:fill="auto"/>
            <w:noWrap/>
            <w:hideMark/>
          </w:tcPr>
          <w:p w:rsidR="00B74926" w:rsidRPr="001D7C0E" w:rsidRDefault="00B74926" w:rsidP="00B74926">
            <w:pPr>
              <w:jc w:val="center"/>
              <w:rPr>
                <w:sz w:val="22"/>
                <w:szCs w:val="22"/>
                <w:lang w:eastAsia="ru-RU"/>
              </w:rPr>
            </w:pPr>
            <w:r w:rsidRPr="001D7C0E">
              <w:rPr>
                <w:sz w:val="22"/>
                <w:szCs w:val="22"/>
                <w:lang w:eastAsia="ru-RU"/>
              </w:rPr>
              <w:t>всего</w:t>
            </w:r>
          </w:p>
        </w:tc>
        <w:tc>
          <w:tcPr>
            <w:tcW w:w="3118" w:type="dxa"/>
            <w:gridSpan w:val="4"/>
            <w:shd w:val="clear" w:color="auto" w:fill="auto"/>
            <w:noWrap/>
            <w:hideMark/>
          </w:tcPr>
          <w:p w:rsidR="00B74926" w:rsidRPr="001D7C0E" w:rsidRDefault="00B74926" w:rsidP="00B74926">
            <w:pPr>
              <w:jc w:val="center"/>
              <w:rPr>
                <w:sz w:val="22"/>
                <w:szCs w:val="22"/>
                <w:lang w:eastAsia="ru-RU"/>
              </w:rPr>
            </w:pPr>
            <w:r w:rsidRPr="001D7C0E">
              <w:rPr>
                <w:sz w:val="22"/>
                <w:szCs w:val="22"/>
                <w:lang w:eastAsia="ru-RU"/>
              </w:rPr>
              <w:t xml:space="preserve">в </w:t>
            </w:r>
            <w:proofErr w:type="spellStart"/>
            <w:r w:rsidRPr="001D7C0E">
              <w:rPr>
                <w:sz w:val="22"/>
                <w:szCs w:val="22"/>
                <w:lang w:eastAsia="ru-RU"/>
              </w:rPr>
              <w:t>т.ч</w:t>
            </w:r>
            <w:proofErr w:type="spellEnd"/>
            <w:r w:rsidRPr="001D7C0E">
              <w:rPr>
                <w:sz w:val="22"/>
                <w:szCs w:val="22"/>
                <w:lang w:eastAsia="ru-RU"/>
              </w:rPr>
              <w:t>. по кварталам</w:t>
            </w:r>
          </w:p>
        </w:tc>
        <w:tc>
          <w:tcPr>
            <w:tcW w:w="717" w:type="dxa"/>
            <w:shd w:val="clear" w:color="auto" w:fill="auto"/>
            <w:noWrap/>
            <w:hideMark/>
          </w:tcPr>
          <w:p w:rsidR="00B74926" w:rsidRPr="001D7C0E" w:rsidRDefault="00B74926" w:rsidP="00B74926">
            <w:pPr>
              <w:jc w:val="center"/>
              <w:rPr>
                <w:sz w:val="22"/>
                <w:szCs w:val="22"/>
                <w:lang w:eastAsia="ru-RU"/>
              </w:rPr>
            </w:pPr>
            <w:r w:rsidRPr="001D7C0E">
              <w:rPr>
                <w:sz w:val="22"/>
                <w:szCs w:val="22"/>
                <w:lang w:eastAsia="ru-RU"/>
              </w:rPr>
              <w:t>всего</w:t>
            </w:r>
          </w:p>
        </w:tc>
        <w:tc>
          <w:tcPr>
            <w:tcW w:w="2976" w:type="dxa"/>
            <w:gridSpan w:val="4"/>
            <w:shd w:val="clear" w:color="auto" w:fill="auto"/>
            <w:noWrap/>
            <w:hideMark/>
          </w:tcPr>
          <w:p w:rsidR="00B74926" w:rsidRPr="001D7C0E" w:rsidRDefault="00B74926" w:rsidP="00B74926">
            <w:pPr>
              <w:jc w:val="center"/>
              <w:rPr>
                <w:sz w:val="22"/>
                <w:szCs w:val="22"/>
                <w:lang w:eastAsia="ru-RU"/>
              </w:rPr>
            </w:pPr>
            <w:r w:rsidRPr="001D7C0E">
              <w:rPr>
                <w:sz w:val="22"/>
                <w:szCs w:val="22"/>
                <w:lang w:eastAsia="ru-RU"/>
              </w:rPr>
              <w:t xml:space="preserve">в </w:t>
            </w:r>
            <w:proofErr w:type="spellStart"/>
            <w:r w:rsidRPr="001D7C0E">
              <w:rPr>
                <w:sz w:val="22"/>
                <w:szCs w:val="22"/>
                <w:lang w:eastAsia="ru-RU"/>
              </w:rPr>
              <w:t>т.ч</w:t>
            </w:r>
            <w:proofErr w:type="spellEnd"/>
            <w:r w:rsidRPr="001D7C0E">
              <w:rPr>
                <w:sz w:val="22"/>
                <w:szCs w:val="22"/>
                <w:lang w:eastAsia="ru-RU"/>
              </w:rPr>
              <w:t>. по кварталам</w:t>
            </w:r>
          </w:p>
        </w:tc>
        <w:tc>
          <w:tcPr>
            <w:tcW w:w="809" w:type="dxa"/>
            <w:shd w:val="clear" w:color="auto" w:fill="auto"/>
            <w:noWrap/>
            <w:hideMark/>
          </w:tcPr>
          <w:p w:rsidR="00B74926" w:rsidRPr="001D7C0E" w:rsidRDefault="00B74926" w:rsidP="00B74926">
            <w:pPr>
              <w:jc w:val="center"/>
              <w:rPr>
                <w:sz w:val="22"/>
                <w:szCs w:val="22"/>
                <w:lang w:eastAsia="ru-RU"/>
              </w:rPr>
            </w:pPr>
            <w:r w:rsidRPr="001D7C0E">
              <w:rPr>
                <w:sz w:val="22"/>
                <w:szCs w:val="22"/>
                <w:lang w:eastAsia="ru-RU"/>
              </w:rPr>
              <w:t>всего</w:t>
            </w:r>
          </w:p>
        </w:tc>
        <w:tc>
          <w:tcPr>
            <w:tcW w:w="2734" w:type="dxa"/>
            <w:gridSpan w:val="4"/>
            <w:shd w:val="clear" w:color="auto" w:fill="auto"/>
            <w:noWrap/>
            <w:hideMark/>
          </w:tcPr>
          <w:p w:rsidR="00B74926" w:rsidRPr="001D7C0E" w:rsidRDefault="00B74926" w:rsidP="00B74926">
            <w:pPr>
              <w:jc w:val="center"/>
              <w:rPr>
                <w:sz w:val="22"/>
                <w:szCs w:val="22"/>
                <w:lang w:eastAsia="ru-RU"/>
              </w:rPr>
            </w:pPr>
            <w:r w:rsidRPr="001D7C0E">
              <w:rPr>
                <w:sz w:val="22"/>
                <w:szCs w:val="22"/>
                <w:lang w:eastAsia="ru-RU"/>
              </w:rPr>
              <w:t xml:space="preserve">в </w:t>
            </w:r>
            <w:proofErr w:type="spellStart"/>
            <w:r w:rsidRPr="001D7C0E">
              <w:rPr>
                <w:sz w:val="22"/>
                <w:szCs w:val="22"/>
                <w:lang w:eastAsia="ru-RU"/>
              </w:rPr>
              <w:t>т.ч</w:t>
            </w:r>
            <w:proofErr w:type="spellEnd"/>
            <w:r w:rsidRPr="001D7C0E">
              <w:rPr>
                <w:sz w:val="22"/>
                <w:szCs w:val="22"/>
                <w:lang w:eastAsia="ru-RU"/>
              </w:rPr>
              <w:t>. по кварталам</w:t>
            </w:r>
          </w:p>
        </w:tc>
      </w:tr>
      <w:tr w:rsidR="00B74926" w:rsidRPr="001D7C0E" w:rsidTr="006F1A82">
        <w:trPr>
          <w:trHeight w:val="250"/>
        </w:trPr>
        <w:tc>
          <w:tcPr>
            <w:tcW w:w="3114" w:type="dxa"/>
            <w:vMerge/>
            <w:hideMark/>
          </w:tcPr>
          <w:p w:rsidR="00B74926" w:rsidRPr="001D7C0E" w:rsidRDefault="00B74926" w:rsidP="00B74926">
            <w:pPr>
              <w:rPr>
                <w:sz w:val="22"/>
                <w:szCs w:val="22"/>
                <w:lang w:eastAsia="ru-RU"/>
              </w:rPr>
            </w:pPr>
          </w:p>
        </w:tc>
        <w:tc>
          <w:tcPr>
            <w:tcW w:w="936" w:type="dxa"/>
            <w:vMerge/>
            <w:hideMark/>
          </w:tcPr>
          <w:p w:rsidR="00B74926" w:rsidRPr="001D7C0E" w:rsidRDefault="00B74926" w:rsidP="00B74926">
            <w:pPr>
              <w:rPr>
                <w:sz w:val="22"/>
                <w:szCs w:val="22"/>
                <w:lang w:eastAsia="ru-RU"/>
              </w:rPr>
            </w:pPr>
          </w:p>
        </w:tc>
        <w:tc>
          <w:tcPr>
            <w:tcW w:w="708" w:type="dxa"/>
            <w:shd w:val="clear" w:color="auto" w:fill="auto"/>
            <w:noWrap/>
            <w:hideMark/>
          </w:tcPr>
          <w:p w:rsidR="00B74926" w:rsidRPr="001D7C0E" w:rsidRDefault="00B74926" w:rsidP="00B74926">
            <w:pPr>
              <w:rPr>
                <w:sz w:val="22"/>
                <w:szCs w:val="22"/>
                <w:lang w:eastAsia="ru-RU"/>
              </w:rPr>
            </w:pPr>
            <w:r w:rsidRPr="001D7C0E">
              <w:rPr>
                <w:sz w:val="22"/>
                <w:szCs w:val="22"/>
                <w:lang w:eastAsia="ru-RU"/>
              </w:rPr>
              <w:t>1 кв.</w:t>
            </w:r>
          </w:p>
        </w:tc>
        <w:tc>
          <w:tcPr>
            <w:tcW w:w="970" w:type="dxa"/>
            <w:shd w:val="clear" w:color="auto" w:fill="auto"/>
            <w:noWrap/>
            <w:hideMark/>
          </w:tcPr>
          <w:p w:rsidR="00B74926" w:rsidRPr="001D7C0E" w:rsidRDefault="00B74926" w:rsidP="00B74926">
            <w:pPr>
              <w:rPr>
                <w:sz w:val="22"/>
                <w:szCs w:val="22"/>
                <w:lang w:eastAsia="ru-RU"/>
              </w:rPr>
            </w:pPr>
            <w:r w:rsidRPr="001D7C0E">
              <w:rPr>
                <w:sz w:val="22"/>
                <w:szCs w:val="22"/>
                <w:lang w:eastAsia="ru-RU"/>
              </w:rPr>
              <w:t>2 кв.</w:t>
            </w:r>
          </w:p>
        </w:tc>
        <w:tc>
          <w:tcPr>
            <w:tcW w:w="731" w:type="dxa"/>
            <w:shd w:val="clear" w:color="auto" w:fill="auto"/>
            <w:noWrap/>
            <w:hideMark/>
          </w:tcPr>
          <w:p w:rsidR="00B74926" w:rsidRPr="001D7C0E" w:rsidRDefault="00B74926" w:rsidP="00B74926">
            <w:pPr>
              <w:rPr>
                <w:sz w:val="22"/>
                <w:szCs w:val="22"/>
                <w:lang w:eastAsia="ru-RU"/>
              </w:rPr>
            </w:pPr>
            <w:r w:rsidRPr="001D7C0E">
              <w:rPr>
                <w:sz w:val="22"/>
                <w:szCs w:val="22"/>
                <w:lang w:eastAsia="ru-RU"/>
              </w:rPr>
              <w:t>3 кв.</w:t>
            </w:r>
          </w:p>
        </w:tc>
        <w:tc>
          <w:tcPr>
            <w:tcW w:w="709" w:type="dxa"/>
            <w:shd w:val="clear" w:color="auto" w:fill="auto"/>
            <w:noWrap/>
            <w:hideMark/>
          </w:tcPr>
          <w:p w:rsidR="00B74926" w:rsidRPr="001D7C0E" w:rsidRDefault="00B74926" w:rsidP="00B74926">
            <w:pPr>
              <w:rPr>
                <w:sz w:val="22"/>
                <w:szCs w:val="22"/>
                <w:lang w:eastAsia="ru-RU"/>
              </w:rPr>
            </w:pPr>
            <w:r w:rsidRPr="001D7C0E">
              <w:rPr>
                <w:sz w:val="22"/>
                <w:szCs w:val="22"/>
                <w:lang w:eastAsia="ru-RU"/>
              </w:rPr>
              <w:t>4 кв.</w:t>
            </w:r>
          </w:p>
        </w:tc>
        <w:tc>
          <w:tcPr>
            <w:tcW w:w="717" w:type="dxa"/>
            <w:hideMark/>
          </w:tcPr>
          <w:p w:rsidR="00B74926" w:rsidRPr="001D7C0E" w:rsidRDefault="00B74926" w:rsidP="00B74926">
            <w:pPr>
              <w:rPr>
                <w:sz w:val="22"/>
                <w:szCs w:val="22"/>
                <w:lang w:eastAsia="ru-RU"/>
              </w:rPr>
            </w:pPr>
          </w:p>
        </w:tc>
        <w:tc>
          <w:tcPr>
            <w:tcW w:w="621" w:type="dxa"/>
            <w:shd w:val="clear" w:color="auto" w:fill="auto"/>
            <w:noWrap/>
            <w:hideMark/>
          </w:tcPr>
          <w:p w:rsidR="00B74926" w:rsidRPr="001D7C0E" w:rsidRDefault="00B74926" w:rsidP="00B74926">
            <w:pPr>
              <w:rPr>
                <w:sz w:val="22"/>
                <w:szCs w:val="22"/>
                <w:lang w:eastAsia="ru-RU"/>
              </w:rPr>
            </w:pPr>
            <w:r w:rsidRPr="001D7C0E">
              <w:rPr>
                <w:sz w:val="22"/>
                <w:szCs w:val="22"/>
                <w:lang w:eastAsia="ru-RU"/>
              </w:rPr>
              <w:t>1 кв.</w:t>
            </w:r>
          </w:p>
        </w:tc>
        <w:tc>
          <w:tcPr>
            <w:tcW w:w="845" w:type="dxa"/>
            <w:shd w:val="clear" w:color="auto" w:fill="auto"/>
            <w:noWrap/>
            <w:hideMark/>
          </w:tcPr>
          <w:p w:rsidR="00B74926" w:rsidRPr="001D7C0E" w:rsidRDefault="00B74926" w:rsidP="00B74926">
            <w:pPr>
              <w:rPr>
                <w:sz w:val="22"/>
                <w:szCs w:val="22"/>
                <w:lang w:eastAsia="ru-RU"/>
              </w:rPr>
            </w:pPr>
            <w:r w:rsidRPr="001D7C0E">
              <w:rPr>
                <w:sz w:val="22"/>
                <w:szCs w:val="22"/>
                <w:lang w:eastAsia="ru-RU"/>
              </w:rPr>
              <w:t>2 кв.</w:t>
            </w:r>
          </w:p>
        </w:tc>
        <w:tc>
          <w:tcPr>
            <w:tcW w:w="845" w:type="dxa"/>
            <w:shd w:val="clear" w:color="auto" w:fill="auto"/>
            <w:noWrap/>
            <w:hideMark/>
          </w:tcPr>
          <w:p w:rsidR="00B74926" w:rsidRPr="001D7C0E" w:rsidRDefault="00B74926" w:rsidP="00B74926">
            <w:pPr>
              <w:rPr>
                <w:sz w:val="22"/>
                <w:szCs w:val="22"/>
                <w:lang w:eastAsia="ru-RU"/>
              </w:rPr>
            </w:pPr>
            <w:r w:rsidRPr="001D7C0E">
              <w:rPr>
                <w:sz w:val="22"/>
                <w:szCs w:val="22"/>
                <w:lang w:eastAsia="ru-RU"/>
              </w:rPr>
              <w:t>3 кв.</w:t>
            </w:r>
          </w:p>
        </w:tc>
        <w:tc>
          <w:tcPr>
            <w:tcW w:w="665" w:type="dxa"/>
            <w:shd w:val="clear" w:color="auto" w:fill="auto"/>
            <w:noWrap/>
            <w:hideMark/>
          </w:tcPr>
          <w:p w:rsidR="00B74926" w:rsidRPr="001D7C0E" w:rsidRDefault="00B74926" w:rsidP="00B74926">
            <w:pPr>
              <w:rPr>
                <w:sz w:val="22"/>
                <w:szCs w:val="22"/>
                <w:lang w:eastAsia="ru-RU"/>
              </w:rPr>
            </w:pPr>
            <w:r w:rsidRPr="001D7C0E">
              <w:rPr>
                <w:sz w:val="22"/>
                <w:szCs w:val="22"/>
                <w:lang w:eastAsia="ru-RU"/>
              </w:rPr>
              <w:t>4 кв.</w:t>
            </w:r>
          </w:p>
        </w:tc>
        <w:tc>
          <w:tcPr>
            <w:tcW w:w="809" w:type="dxa"/>
            <w:hideMark/>
          </w:tcPr>
          <w:p w:rsidR="00B74926" w:rsidRPr="001D7C0E" w:rsidRDefault="00B74926" w:rsidP="00B74926">
            <w:pPr>
              <w:rPr>
                <w:sz w:val="22"/>
                <w:szCs w:val="22"/>
                <w:lang w:eastAsia="ru-RU"/>
              </w:rPr>
            </w:pPr>
          </w:p>
        </w:tc>
        <w:tc>
          <w:tcPr>
            <w:tcW w:w="621" w:type="dxa"/>
            <w:shd w:val="clear" w:color="auto" w:fill="auto"/>
            <w:noWrap/>
            <w:hideMark/>
          </w:tcPr>
          <w:p w:rsidR="00B74926" w:rsidRPr="001D7C0E" w:rsidRDefault="00B74926" w:rsidP="00B74926">
            <w:pPr>
              <w:rPr>
                <w:sz w:val="22"/>
                <w:szCs w:val="22"/>
                <w:lang w:eastAsia="ru-RU"/>
              </w:rPr>
            </w:pPr>
            <w:r w:rsidRPr="001D7C0E">
              <w:rPr>
                <w:sz w:val="22"/>
                <w:szCs w:val="22"/>
                <w:lang w:eastAsia="ru-RU"/>
              </w:rPr>
              <w:t>1 кв.</w:t>
            </w:r>
          </w:p>
        </w:tc>
        <w:tc>
          <w:tcPr>
            <w:tcW w:w="696" w:type="dxa"/>
            <w:shd w:val="clear" w:color="auto" w:fill="auto"/>
            <w:noWrap/>
            <w:hideMark/>
          </w:tcPr>
          <w:p w:rsidR="00B74926" w:rsidRPr="001D7C0E" w:rsidRDefault="00B74926" w:rsidP="00B74926">
            <w:pPr>
              <w:rPr>
                <w:sz w:val="22"/>
                <w:szCs w:val="22"/>
                <w:lang w:eastAsia="ru-RU"/>
              </w:rPr>
            </w:pPr>
            <w:r w:rsidRPr="001D7C0E">
              <w:rPr>
                <w:sz w:val="22"/>
                <w:szCs w:val="22"/>
                <w:lang w:eastAsia="ru-RU"/>
              </w:rPr>
              <w:t>2 кв.</w:t>
            </w:r>
          </w:p>
        </w:tc>
        <w:tc>
          <w:tcPr>
            <w:tcW w:w="709" w:type="dxa"/>
            <w:shd w:val="clear" w:color="auto" w:fill="auto"/>
            <w:noWrap/>
            <w:hideMark/>
          </w:tcPr>
          <w:p w:rsidR="00B74926" w:rsidRPr="001D7C0E" w:rsidRDefault="00B74926" w:rsidP="00B74926">
            <w:pPr>
              <w:rPr>
                <w:sz w:val="22"/>
                <w:szCs w:val="22"/>
                <w:lang w:eastAsia="ru-RU"/>
              </w:rPr>
            </w:pPr>
            <w:r w:rsidRPr="001D7C0E">
              <w:rPr>
                <w:sz w:val="22"/>
                <w:szCs w:val="22"/>
                <w:lang w:eastAsia="ru-RU"/>
              </w:rPr>
              <w:t>3 кв.</w:t>
            </w:r>
          </w:p>
        </w:tc>
        <w:tc>
          <w:tcPr>
            <w:tcW w:w="708" w:type="dxa"/>
            <w:shd w:val="clear" w:color="auto" w:fill="auto"/>
            <w:noWrap/>
            <w:hideMark/>
          </w:tcPr>
          <w:p w:rsidR="00B74926" w:rsidRPr="001D7C0E" w:rsidRDefault="00B74926" w:rsidP="00B74926">
            <w:pPr>
              <w:rPr>
                <w:sz w:val="22"/>
                <w:szCs w:val="22"/>
                <w:lang w:eastAsia="ru-RU"/>
              </w:rPr>
            </w:pPr>
            <w:r w:rsidRPr="001D7C0E">
              <w:rPr>
                <w:sz w:val="22"/>
                <w:szCs w:val="22"/>
                <w:lang w:eastAsia="ru-RU"/>
              </w:rPr>
              <w:t>4 кв.</w:t>
            </w:r>
          </w:p>
        </w:tc>
      </w:tr>
      <w:tr w:rsidR="001D7C0E" w:rsidRPr="001D7C0E" w:rsidTr="006F1A82">
        <w:trPr>
          <w:trHeight w:val="309"/>
        </w:trPr>
        <w:tc>
          <w:tcPr>
            <w:tcW w:w="3114" w:type="dxa"/>
            <w:shd w:val="clear" w:color="auto" w:fill="auto"/>
            <w:hideMark/>
          </w:tcPr>
          <w:p w:rsidR="001D7C0E" w:rsidRPr="001D7C0E" w:rsidRDefault="001D7C0E" w:rsidP="001D7C0E">
            <w:pPr>
              <w:rPr>
                <w:sz w:val="22"/>
                <w:szCs w:val="22"/>
                <w:lang w:eastAsia="ru-RU"/>
              </w:rPr>
            </w:pPr>
            <w:r w:rsidRPr="001D7C0E">
              <w:rPr>
                <w:sz w:val="22"/>
                <w:szCs w:val="22"/>
              </w:rPr>
              <w:t>I. Численность работающих по проекту, всего чел.</w:t>
            </w:r>
          </w:p>
        </w:tc>
        <w:tc>
          <w:tcPr>
            <w:tcW w:w="936"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w:t>
            </w:r>
          </w:p>
        </w:tc>
        <w:tc>
          <w:tcPr>
            <w:tcW w:w="708"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0</w:t>
            </w:r>
          </w:p>
        </w:tc>
        <w:tc>
          <w:tcPr>
            <w:tcW w:w="970"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0</w:t>
            </w:r>
          </w:p>
        </w:tc>
        <w:tc>
          <w:tcPr>
            <w:tcW w:w="731"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w:t>
            </w:r>
          </w:p>
        </w:tc>
        <w:tc>
          <w:tcPr>
            <w:tcW w:w="709"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w:t>
            </w:r>
          </w:p>
        </w:tc>
        <w:tc>
          <w:tcPr>
            <w:tcW w:w="717"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w:t>
            </w:r>
          </w:p>
        </w:tc>
        <w:tc>
          <w:tcPr>
            <w:tcW w:w="621"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w:t>
            </w:r>
          </w:p>
        </w:tc>
        <w:tc>
          <w:tcPr>
            <w:tcW w:w="845"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w:t>
            </w:r>
          </w:p>
        </w:tc>
        <w:tc>
          <w:tcPr>
            <w:tcW w:w="845"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w:t>
            </w:r>
          </w:p>
        </w:tc>
        <w:tc>
          <w:tcPr>
            <w:tcW w:w="665"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w:t>
            </w:r>
          </w:p>
        </w:tc>
        <w:tc>
          <w:tcPr>
            <w:tcW w:w="809"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w:t>
            </w:r>
          </w:p>
        </w:tc>
        <w:tc>
          <w:tcPr>
            <w:tcW w:w="621"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w:t>
            </w:r>
          </w:p>
        </w:tc>
        <w:tc>
          <w:tcPr>
            <w:tcW w:w="696"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w:t>
            </w:r>
          </w:p>
        </w:tc>
        <w:tc>
          <w:tcPr>
            <w:tcW w:w="709"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w:t>
            </w:r>
          </w:p>
        </w:tc>
        <w:tc>
          <w:tcPr>
            <w:tcW w:w="708"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w:t>
            </w:r>
          </w:p>
        </w:tc>
      </w:tr>
      <w:tr w:rsidR="001D7C0E" w:rsidRPr="001D7C0E" w:rsidTr="006F1A82">
        <w:trPr>
          <w:trHeight w:val="260"/>
        </w:trPr>
        <w:tc>
          <w:tcPr>
            <w:tcW w:w="3114" w:type="dxa"/>
            <w:shd w:val="clear" w:color="auto" w:fill="auto"/>
            <w:hideMark/>
          </w:tcPr>
          <w:p w:rsidR="001D7C0E" w:rsidRPr="001D7C0E" w:rsidRDefault="001D7C0E" w:rsidP="001D7C0E">
            <w:pPr>
              <w:rPr>
                <w:sz w:val="22"/>
                <w:szCs w:val="22"/>
              </w:rPr>
            </w:pPr>
            <w:r w:rsidRPr="001D7C0E">
              <w:rPr>
                <w:sz w:val="22"/>
                <w:szCs w:val="22"/>
              </w:rPr>
              <w:t xml:space="preserve">   в том числе:</w:t>
            </w:r>
          </w:p>
        </w:tc>
        <w:tc>
          <w:tcPr>
            <w:tcW w:w="936"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 </w:t>
            </w:r>
          </w:p>
        </w:tc>
        <w:tc>
          <w:tcPr>
            <w:tcW w:w="708" w:type="dxa"/>
            <w:shd w:val="clear" w:color="auto" w:fill="auto"/>
            <w:noWrap/>
            <w:hideMark/>
          </w:tcPr>
          <w:p w:rsidR="001D7C0E" w:rsidRPr="001D7C0E" w:rsidRDefault="001D7C0E" w:rsidP="001D7C0E">
            <w:pPr>
              <w:rPr>
                <w:color w:val="000000"/>
                <w:sz w:val="22"/>
                <w:szCs w:val="22"/>
              </w:rPr>
            </w:pPr>
            <w:r w:rsidRPr="001D7C0E">
              <w:rPr>
                <w:color w:val="000000"/>
                <w:sz w:val="22"/>
                <w:szCs w:val="22"/>
              </w:rPr>
              <w:t> </w:t>
            </w:r>
          </w:p>
        </w:tc>
        <w:tc>
          <w:tcPr>
            <w:tcW w:w="970" w:type="dxa"/>
            <w:shd w:val="clear" w:color="auto" w:fill="auto"/>
            <w:noWrap/>
            <w:hideMark/>
          </w:tcPr>
          <w:p w:rsidR="001D7C0E" w:rsidRPr="001D7C0E" w:rsidRDefault="001D7C0E" w:rsidP="001D7C0E">
            <w:pPr>
              <w:rPr>
                <w:color w:val="000000"/>
                <w:sz w:val="22"/>
                <w:szCs w:val="22"/>
              </w:rPr>
            </w:pPr>
            <w:r w:rsidRPr="001D7C0E">
              <w:rPr>
                <w:color w:val="000000"/>
                <w:sz w:val="22"/>
                <w:szCs w:val="22"/>
              </w:rPr>
              <w:t> </w:t>
            </w:r>
          </w:p>
        </w:tc>
        <w:tc>
          <w:tcPr>
            <w:tcW w:w="731" w:type="dxa"/>
            <w:shd w:val="clear" w:color="auto" w:fill="auto"/>
            <w:noWrap/>
            <w:hideMark/>
          </w:tcPr>
          <w:p w:rsidR="001D7C0E" w:rsidRPr="001D7C0E" w:rsidRDefault="001D7C0E" w:rsidP="001D7C0E">
            <w:pPr>
              <w:rPr>
                <w:color w:val="000000"/>
                <w:sz w:val="22"/>
                <w:szCs w:val="22"/>
              </w:rPr>
            </w:pPr>
            <w:r w:rsidRPr="001D7C0E">
              <w:rPr>
                <w:color w:val="000000"/>
                <w:sz w:val="22"/>
                <w:szCs w:val="22"/>
              </w:rPr>
              <w:t> </w:t>
            </w:r>
          </w:p>
        </w:tc>
        <w:tc>
          <w:tcPr>
            <w:tcW w:w="709" w:type="dxa"/>
            <w:shd w:val="clear" w:color="auto" w:fill="auto"/>
            <w:noWrap/>
            <w:hideMark/>
          </w:tcPr>
          <w:p w:rsidR="001D7C0E" w:rsidRPr="001D7C0E" w:rsidRDefault="001D7C0E" w:rsidP="001D7C0E">
            <w:pPr>
              <w:rPr>
                <w:color w:val="000000"/>
                <w:sz w:val="22"/>
                <w:szCs w:val="22"/>
              </w:rPr>
            </w:pPr>
            <w:r w:rsidRPr="001D7C0E">
              <w:rPr>
                <w:color w:val="000000"/>
                <w:sz w:val="22"/>
                <w:szCs w:val="22"/>
              </w:rPr>
              <w:t> </w:t>
            </w:r>
          </w:p>
        </w:tc>
        <w:tc>
          <w:tcPr>
            <w:tcW w:w="717" w:type="dxa"/>
            <w:shd w:val="clear" w:color="auto" w:fill="auto"/>
            <w:noWrap/>
            <w:hideMark/>
          </w:tcPr>
          <w:p w:rsidR="001D7C0E" w:rsidRPr="001D7C0E" w:rsidRDefault="001D7C0E" w:rsidP="001D7C0E">
            <w:pPr>
              <w:rPr>
                <w:color w:val="000000"/>
                <w:sz w:val="22"/>
                <w:szCs w:val="22"/>
              </w:rPr>
            </w:pPr>
            <w:r w:rsidRPr="001D7C0E">
              <w:rPr>
                <w:color w:val="000000"/>
                <w:sz w:val="22"/>
                <w:szCs w:val="22"/>
              </w:rPr>
              <w:t> </w:t>
            </w:r>
          </w:p>
        </w:tc>
        <w:tc>
          <w:tcPr>
            <w:tcW w:w="621" w:type="dxa"/>
            <w:shd w:val="clear" w:color="auto" w:fill="auto"/>
            <w:noWrap/>
            <w:hideMark/>
          </w:tcPr>
          <w:p w:rsidR="001D7C0E" w:rsidRPr="001D7C0E" w:rsidRDefault="001D7C0E" w:rsidP="001D7C0E">
            <w:pPr>
              <w:rPr>
                <w:color w:val="000000"/>
                <w:sz w:val="22"/>
                <w:szCs w:val="22"/>
              </w:rPr>
            </w:pPr>
            <w:r w:rsidRPr="001D7C0E">
              <w:rPr>
                <w:color w:val="000000"/>
                <w:sz w:val="22"/>
                <w:szCs w:val="22"/>
              </w:rPr>
              <w:t> </w:t>
            </w:r>
          </w:p>
        </w:tc>
        <w:tc>
          <w:tcPr>
            <w:tcW w:w="845" w:type="dxa"/>
            <w:shd w:val="clear" w:color="auto" w:fill="auto"/>
            <w:noWrap/>
            <w:hideMark/>
          </w:tcPr>
          <w:p w:rsidR="001D7C0E" w:rsidRPr="001D7C0E" w:rsidRDefault="001D7C0E" w:rsidP="001D7C0E">
            <w:pPr>
              <w:rPr>
                <w:color w:val="000000"/>
                <w:sz w:val="22"/>
                <w:szCs w:val="22"/>
              </w:rPr>
            </w:pPr>
            <w:r w:rsidRPr="001D7C0E">
              <w:rPr>
                <w:color w:val="000000"/>
                <w:sz w:val="22"/>
                <w:szCs w:val="22"/>
              </w:rPr>
              <w:t> </w:t>
            </w:r>
          </w:p>
        </w:tc>
        <w:tc>
          <w:tcPr>
            <w:tcW w:w="845" w:type="dxa"/>
            <w:shd w:val="clear" w:color="auto" w:fill="auto"/>
            <w:noWrap/>
            <w:hideMark/>
          </w:tcPr>
          <w:p w:rsidR="001D7C0E" w:rsidRPr="001D7C0E" w:rsidRDefault="001D7C0E" w:rsidP="001D7C0E">
            <w:pPr>
              <w:rPr>
                <w:color w:val="000000"/>
                <w:sz w:val="22"/>
                <w:szCs w:val="22"/>
              </w:rPr>
            </w:pPr>
            <w:r w:rsidRPr="001D7C0E">
              <w:rPr>
                <w:color w:val="000000"/>
                <w:sz w:val="22"/>
                <w:szCs w:val="22"/>
              </w:rPr>
              <w:t> </w:t>
            </w:r>
          </w:p>
        </w:tc>
        <w:tc>
          <w:tcPr>
            <w:tcW w:w="665" w:type="dxa"/>
            <w:shd w:val="clear" w:color="auto" w:fill="auto"/>
            <w:noWrap/>
            <w:hideMark/>
          </w:tcPr>
          <w:p w:rsidR="001D7C0E" w:rsidRPr="001D7C0E" w:rsidRDefault="001D7C0E" w:rsidP="001D7C0E">
            <w:pPr>
              <w:rPr>
                <w:color w:val="000000"/>
                <w:sz w:val="22"/>
                <w:szCs w:val="22"/>
              </w:rPr>
            </w:pPr>
            <w:r w:rsidRPr="001D7C0E">
              <w:rPr>
                <w:color w:val="000000"/>
                <w:sz w:val="22"/>
                <w:szCs w:val="22"/>
              </w:rPr>
              <w:t> </w:t>
            </w:r>
          </w:p>
        </w:tc>
        <w:tc>
          <w:tcPr>
            <w:tcW w:w="809" w:type="dxa"/>
            <w:shd w:val="clear" w:color="auto" w:fill="auto"/>
            <w:noWrap/>
            <w:hideMark/>
          </w:tcPr>
          <w:p w:rsidR="001D7C0E" w:rsidRPr="001D7C0E" w:rsidRDefault="001D7C0E" w:rsidP="001D7C0E">
            <w:pPr>
              <w:rPr>
                <w:color w:val="000000"/>
                <w:sz w:val="22"/>
                <w:szCs w:val="22"/>
              </w:rPr>
            </w:pPr>
            <w:r w:rsidRPr="001D7C0E">
              <w:rPr>
                <w:color w:val="000000"/>
                <w:sz w:val="22"/>
                <w:szCs w:val="22"/>
              </w:rPr>
              <w:t> </w:t>
            </w:r>
          </w:p>
        </w:tc>
        <w:tc>
          <w:tcPr>
            <w:tcW w:w="621" w:type="dxa"/>
            <w:shd w:val="clear" w:color="auto" w:fill="auto"/>
            <w:noWrap/>
            <w:hideMark/>
          </w:tcPr>
          <w:p w:rsidR="001D7C0E" w:rsidRPr="001D7C0E" w:rsidRDefault="001D7C0E" w:rsidP="001D7C0E">
            <w:pPr>
              <w:rPr>
                <w:color w:val="000000"/>
                <w:sz w:val="22"/>
                <w:szCs w:val="22"/>
              </w:rPr>
            </w:pPr>
            <w:r w:rsidRPr="001D7C0E">
              <w:rPr>
                <w:color w:val="000000"/>
                <w:sz w:val="22"/>
                <w:szCs w:val="22"/>
              </w:rPr>
              <w:t> </w:t>
            </w:r>
          </w:p>
        </w:tc>
        <w:tc>
          <w:tcPr>
            <w:tcW w:w="696" w:type="dxa"/>
            <w:shd w:val="clear" w:color="auto" w:fill="auto"/>
            <w:noWrap/>
            <w:hideMark/>
          </w:tcPr>
          <w:p w:rsidR="001D7C0E" w:rsidRPr="001D7C0E" w:rsidRDefault="001D7C0E" w:rsidP="001D7C0E">
            <w:pPr>
              <w:rPr>
                <w:color w:val="000000"/>
                <w:sz w:val="22"/>
                <w:szCs w:val="22"/>
              </w:rPr>
            </w:pPr>
            <w:r w:rsidRPr="001D7C0E">
              <w:rPr>
                <w:color w:val="000000"/>
                <w:sz w:val="22"/>
                <w:szCs w:val="22"/>
              </w:rPr>
              <w:t> </w:t>
            </w:r>
          </w:p>
        </w:tc>
        <w:tc>
          <w:tcPr>
            <w:tcW w:w="709" w:type="dxa"/>
            <w:shd w:val="clear" w:color="auto" w:fill="auto"/>
            <w:noWrap/>
            <w:hideMark/>
          </w:tcPr>
          <w:p w:rsidR="001D7C0E" w:rsidRPr="001D7C0E" w:rsidRDefault="001D7C0E" w:rsidP="001D7C0E">
            <w:pPr>
              <w:rPr>
                <w:color w:val="000000"/>
                <w:sz w:val="22"/>
                <w:szCs w:val="22"/>
              </w:rPr>
            </w:pPr>
            <w:r w:rsidRPr="001D7C0E">
              <w:rPr>
                <w:color w:val="000000"/>
                <w:sz w:val="22"/>
                <w:szCs w:val="22"/>
              </w:rPr>
              <w:t> </w:t>
            </w:r>
          </w:p>
        </w:tc>
        <w:tc>
          <w:tcPr>
            <w:tcW w:w="708" w:type="dxa"/>
            <w:shd w:val="clear" w:color="auto" w:fill="auto"/>
            <w:noWrap/>
            <w:hideMark/>
          </w:tcPr>
          <w:p w:rsidR="001D7C0E" w:rsidRPr="001D7C0E" w:rsidRDefault="001D7C0E" w:rsidP="001D7C0E">
            <w:pPr>
              <w:rPr>
                <w:color w:val="000000"/>
                <w:sz w:val="22"/>
                <w:szCs w:val="22"/>
              </w:rPr>
            </w:pPr>
            <w:r w:rsidRPr="001D7C0E">
              <w:rPr>
                <w:color w:val="000000"/>
                <w:sz w:val="22"/>
                <w:szCs w:val="22"/>
              </w:rPr>
              <w:t> </w:t>
            </w:r>
          </w:p>
        </w:tc>
      </w:tr>
      <w:tr w:rsidR="001D7C0E" w:rsidRPr="001D7C0E" w:rsidTr="006F1A82">
        <w:trPr>
          <w:trHeight w:val="334"/>
        </w:trPr>
        <w:tc>
          <w:tcPr>
            <w:tcW w:w="3114" w:type="dxa"/>
            <w:shd w:val="clear" w:color="auto" w:fill="auto"/>
            <w:hideMark/>
          </w:tcPr>
          <w:p w:rsidR="001D7C0E" w:rsidRPr="001D7C0E" w:rsidRDefault="001D7C0E" w:rsidP="001D7C0E">
            <w:pPr>
              <w:rPr>
                <w:sz w:val="22"/>
                <w:szCs w:val="22"/>
              </w:rPr>
            </w:pPr>
            <w:r w:rsidRPr="001D7C0E">
              <w:rPr>
                <w:sz w:val="22"/>
                <w:szCs w:val="22"/>
              </w:rPr>
              <w:t>1. Основной производстве</w:t>
            </w:r>
            <w:r w:rsidRPr="001D7C0E">
              <w:rPr>
                <w:sz w:val="22"/>
                <w:szCs w:val="22"/>
              </w:rPr>
              <w:t>н</w:t>
            </w:r>
            <w:r w:rsidRPr="001D7C0E">
              <w:rPr>
                <w:sz w:val="22"/>
                <w:szCs w:val="22"/>
              </w:rPr>
              <w:t>ный персонал</w:t>
            </w:r>
          </w:p>
        </w:tc>
        <w:tc>
          <w:tcPr>
            <w:tcW w:w="936"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w:t>
            </w:r>
          </w:p>
        </w:tc>
        <w:tc>
          <w:tcPr>
            <w:tcW w:w="708"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0</w:t>
            </w:r>
          </w:p>
        </w:tc>
        <w:tc>
          <w:tcPr>
            <w:tcW w:w="970"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 </w:t>
            </w:r>
          </w:p>
        </w:tc>
        <w:tc>
          <w:tcPr>
            <w:tcW w:w="731"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w:t>
            </w:r>
          </w:p>
        </w:tc>
        <w:tc>
          <w:tcPr>
            <w:tcW w:w="709"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w:t>
            </w:r>
          </w:p>
        </w:tc>
        <w:tc>
          <w:tcPr>
            <w:tcW w:w="717"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w:t>
            </w:r>
          </w:p>
        </w:tc>
        <w:tc>
          <w:tcPr>
            <w:tcW w:w="621"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w:t>
            </w:r>
          </w:p>
        </w:tc>
        <w:tc>
          <w:tcPr>
            <w:tcW w:w="845"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w:t>
            </w:r>
          </w:p>
        </w:tc>
        <w:tc>
          <w:tcPr>
            <w:tcW w:w="845"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w:t>
            </w:r>
          </w:p>
        </w:tc>
        <w:tc>
          <w:tcPr>
            <w:tcW w:w="665"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w:t>
            </w:r>
          </w:p>
        </w:tc>
        <w:tc>
          <w:tcPr>
            <w:tcW w:w="809"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w:t>
            </w:r>
          </w:p>
        </w:tc>
        <w:tc>
          <w:tcPr>
            <w:tcW w:w="621"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w:t>
            </w:r>
          </w:p>
        </w:tc>
        <w:tc>
          <w:tcPr>
            <w:tcW w:w="696"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w:t>
            </w:r>
          </w:p>
        </w:tc>
        <w:tc>
          <w:tcPr>
            <w:tcW w:w="709"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w:t>
            </w:r>
          </w:p>
        </w:tc>
        <w:tc>
          <w:tcPr>
            <w:tcW w:w="708"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w:t>
            </w:r>
          </w:p>
        </w:tc>
      </w:tr>
      <w:tr w:rsidR="001D7C0E" w:rsidRPr="001D7C0E" w:rsidTr="006F1A82">
        <w:trPr>
          <w:trHeight w:val="183"/>
        </w:trPr>
        <w:tc>
          <w:tcPr>
            <w:tcW w:w="3114" w:type="dxa"/>
            <w:shd w:val="clear" w:color="auto" w:fill="auto"/>
            <w:hideMark/>
          </w:tcPr>
          <w:p w:rsidR="001D7C0E" w:rsidRPr="001D7C0E" w:rsidRDefault="001D7C0E" w:rsidP="001D7C0E">
            <w:pPr>
              <w:rPr>
                <w:sz w:val="22"/>
                <w:szCs w:val="22"/>
              </w:rPr>
            </w:pPr>
            <w:r w:rsidRPr="001D7C0E">
              <w:rPr>
                <w:sz w:val="22"/>
                <w:szCs w:val="22"/>
              </w:rPr>
              <w:t xml:space="preserve">II. Расходы на оплату труда и </w:t>
            </w:r>
            <w:r>
              <w:rPr>
                <w:sz w:val="22"/>
                <w:szCs w:val="22"/>
              </w:rPr>
              <w:t>страховые взносы</w:t>
            </w:r>
          </w:p>
        </w:tc>
        <w:tc>
          <w:tcPr>
            <w:tcW w:w="936"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 </w:t>
            </w:r>
          </w:p>
        </w:tc>
        <w:tc>
          <w:tcPr>
            <w:tcW w:w="708" w:type="dxa"/>
            <w:shd w:val="clear" w:color="auto" w:fill="auto"/>
            <w:noWrap/>
            <w:hideMark/>
          </w:tcPr>
          <w:p w:rsidR="001D7C0E" w:rsidRPr="001D7C0E" w:rsidRDefault="001D7C0E" w:rsidP="001D7C0E">
            <w:pPr>
              <w:rPr>
                <w:color w:val="000000"/>
                <w:sz w:val="22"/>
                <w:szCs w:val="22"/>
              </w:rPr>
            </w:pPr>
            <w:r w:rsidRPr="001D7C0E">
              <w:rPr>
                <w:color w:val="000000"/>
                <w:sz w:val="22"/>
                <w:szCs w:val="22"/>
              </w:rPr>
              <w:t> </w:t>
            </w:r>
          </w:p>
        </w:tc>
        <w:tc>
          <w:tcPr>
            <w:tcW w:w="970" w:type="dxa"/>
            <w:shd w:val="clear" w:color="auto" w:fill="auto"/>
            <w:noWrap/>
            <w:hideMark/>
          </w:tcPr>
          <w:p w:rsidR="001D7C0E" w:rsidRPr="001D7C0E" w:rsidRDefault="001D7C0E" w:rsidP="001D7C0E">
            <w:pPr>
              <w:rPr>
                <w:color w:val="000000"/>
                <w:sz w:val="22"/>
                <w:szCs w:val="22"/>
              </w:rPr>
            </w:pPr>
            <w:r w:rsidRPr="001D7C0E">
              <w:rPr>
                <w:color w:val="000000"/>
                <w:sz w:val="22"/>
                <w:szCs w:val="22"/>
              </w:rPr>
              <w:t> </w:t>
            </w:r>
          </w:p>
        </w:tc>
        <w:tc>
          <w:tcPr>
            <w:tcW w:w="731" w:type="dxa"/>
            <w:shd w:val="clear" w:color="auto" w:fill="auto"/>
            <w:noWrap/>
            <w:hideMark/>
          </w:tcPr>
          <w:p w:rsidR="001D7C0E" w:rsidRPr="001D7C0E" w:rsidRDefault="001D7C0E" w:rsidP="001D7C0E">
            <w:pPr>
              <w:rPr>
                <w:color w:val="000000"/>
                <w:sz w:val="22"/>
                <w:szCs w:val="22"/>
              </w:rPr>
            </w:pPr>
            <w:r w:rsidRPr="001D7C0E">
              <w:rPr>
                <w:color w:val="000000"/>
                <w:sz w:val="22"/>
                <w:szCs w:val="22"/>
              </w:rPr>
              <w:t> </w:t>
            </w:r>
          </w:p>
        </w:tc>
        <w:tc>
          <w:tcPr>
            <w:tcW w:w="709" w:type="dxa"/>
            <w:shd w:val="clear" w:color="auto" w:fill="auto"/>
            <w:noWrap/>
            <w:hideMark/>
          </w:tcPr>
          <w:p w:rsidR="001D7C0E" w:rsidRPr="001D7C0E" w:rsidRDefault="001D7C0E" w:rsidP="001D7C0E">
            <w:pPr>
              <w:rPr>
                <w:color w:val="000000"/>
                <w:sz w:val="22"/>
                <w:szCs w:val="22"/>
              </w:rPr>
            </w:pPr>
            <w:r w:rsidRPr="001D7C0E">
              <w:rPr>
                <w:color w:val="000000"/>
                <w:sz w:val="22"/>
                <w:szCs w:val="22"/>
              </w:rPr>
              <w:t> </w:t>
            </w:r>
          </w:p>
        </w:tc>
        <w:tc>
          <w:tcPr>
            <w:tcW w:w="717"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 </w:t>
            </w:r>
          </w:p>
        </w:tc>
        <w:tc>
          <w:tcPr>
            <w:tcW w:w="621" w:type="dxa"/>
            <w:shd w:val="clear" w:color="auto" w:fill="auto"/>
            <w:noWrap/>
            <w:hideMark/>
          </w:tcPr>
          <w:p w:rsidR="001D7C0E" w:rsidRPr="001D7C0E" w:rsidRDefault="001D7C0E" w:rsidP="001D7C0E">
            <w:pPr>
              <w:rPr>
                <w:color w:val="000000"/>
                <w:sz w:val="22"/>
                <w:szCs w:val="22"/>
              </w:rPr>
            </w:pPr>
            <w:r w:rsidRPr="001D7C0E">
              <w:rPr>
                <w:color w:val="000000"/>
                <w:sz w:val="22"/>
                <w:szCs w:val="22"/>
              </w:rPr>
              <w:t> </w:t>
            </w:r>
          </w:p>
        </w:tc>
        <w:tc>
          <w:tcPr>
            <w:tcW w:w="845" w:type="dxa"/>
            <w:shd w:val="clear" w:color="auto" w:fill="auto"/>
            <w:noWrap/>
            <w:hideMark/>
          </w:tcPr>
          <w:p w:rsidR="001D7C0E" w:rsidRPr="001D7C0E" w:rsidRDefault="001D7C0E" w:rsidP="001D7C0E">
            <w:pPr>
              <w:rPr>
                <w:color w:val="000000"/>
                <w:sz w:val="22"/>
                <w:szCs w:val="22"/>
              </w:rPr>
            </w:pPr>
            <w:r w:rsidRPr="001D7C0E">
              <w:rPr>
                <w:color w:val="000000"/>
                <w:sz w:val="22"/>
                <w:szCs w:val="22"/>
              </w:rPr>
              <w:t> </w:t>
            </w:r>
          </w:p>
        </w:tc>
        <w:tc>
          <w:tcPr>
            <w:tcW w:w="845" w:type="dxa"/>
            <w:shd w:val="clear" w:color="auto" w:fill="auto"/>
            <w:noWrap/>
            <w:hideMark/>
          </w:tcPr>
          <w:p w:rsidR="001D7C0E" w:rsidRPr="001D7C0E" w:rsidRDefault="001D7C0E" w:rsidP="001D7C0E">
            <w:pPr>
              <w:rPr>
                <w:color w:val="000000"/>
                <w:sz w:val="22"/>
                <w:szCs w:val="22"/>
              </w:rPr>
            </w:pPr>
            <w:r w:rsidRPr="001D7C0E">
              <w:rPr>
                <w:color w:val="000000"/>
                <w:sz w:val="22"/>
                <w:szCs w:val="22"/>
              </w:rPr>
              <w:t> </w:t>
            </w:r>
          </w:p>
        </w:tc>
        <w:tc>
          <w:tcPr>
            <w:tcW w:w="665" w:type="dxa"/>
            <w:shd w:val="clear" w:color="auto" w:fill="auto"/>
            <w:noWrap/>
            <w:hideMark/>
          </w:tcPr>
          <w:p w:rsidR="001D7C0E" w:rsidRPr="001D7C0E" w:rsidRDefault="001D7C0E" w:rsidP="001D7C0E">
            <w:pPr>
              <w:rPr>
                <w:color w:val="000000"/>
                <w:sz w:val="22"/>
                <w:szCs w:val="22"/>
              </w:rPr>
            </w:pPr>
            <w:r w:rsidRPr="001D7C0E">
              <w:rPr>
                <w:color w:val="000000"/>
                <w:sz w:val="22"/>
                <w:szCs w:val="22"/>
              </w:rPr>
              <w:t> </w:t>
            </w:r>
          </w:p>
        </w:tc>
        <w:tc>
          <w:tcPr>
            <w:tcW w:w="809"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 </w:t>
            </w:r>
          </w:p>
        </w:tc>
        <w:tc>
          <w:tcPr>
            <w:tcW w:w="621" w:type="dxa"/>
            <w:shd w:val="clear" w:color="auto" w:fill="auto"/>
            <w:noWrap/>
            <w:hideMark/>
          </w:tcPr>
          <w:p w:rsidR="001D7C0E" w:rsidRPr="001D7C0E" w:rsidRDefault="001D7C0E" w:rsidP="001D7C0E">
            <w:pPr>
              <w:rPr>
                <w:color w:val="000000"/>
                <w:sz w:val="22"/>
                <w:szCs w:val="22"/>
              </w:rPr>
            </w:pPr>
            <w:r w:rsidRPr="001D7C0E">
              <w:rPr>
                <w:color w:val="000000"/>
                <w:sz w:val="22"/>
                <w:szCs w:val="22"/>
              </w:rPr>
              <w:t> </w:t>
            </w:r>
          </w:p>
        </w:tc>
        <w:tc>
          <w:tcPr>
            <w:tcW w:w="696" w:type="dxa"/>
            <w:shd w:val="clear" w:color="auto" w:fill="auto"/>
            <w:noWrap/>
            <w:hideMark/>
          </w:tcPr>
          <w:p w:rsidR="001D7C0E" w:rsidRPr="001D7C0E" w:rsidRDefault="001D7C0E" w:rsidP="001D7C0E">
            <w:pPr>
              <w:rPr>
                <w:color w:val="000000"/>
                <w:sz w:val="22"/>
                <w:szCs w:val="22"/>
              </w:rPr>
            </w:pPr>
            <w:r w:rsidRPr="001D7C0E">
              <w:rPr>
                <w:color w:val="000000"/>
                <w:sz w:val="22"/>
                <w:szCs w:val="22"/>
              </w:rPr>
              <w:t> </w:t>
            </w:r>
          </w:p>
        </w:tc>
        <w:tc>
          <w:tcPr>
            <w:tcW w:w="709" w:type="dxa"/>
            <w:shd w:val="clear" w:color="auto" w:fill="auto"/>
            <w:noWrap/>
            <w:hideMark/>
          </w:tcPr>
          <w:p w:rsidR="001D7C0E" w:rsidRPr="001D7C0E" w:rsidRDefault="001D7C0E" w:rsidP="001D7C0E">
            <w:pPr>
              <w:rPr>
                <w:color w:val="000000"/>
                <w:sz w:val="22"/>
                <w:szCs w:val="22"/>
              </w:rPr>
            </w:pPr>
            <w:r w:rsidRPr="001D7C0E">
              <w:rPr>
                <w:color w:val="000000"/>
                <w:sz w:val="22"/>
                <w:szCs w:val="22"/>
              </w:rPr>
              <w:t> </w:t>
            </w:r>
          </w:p>
        </w:tc>
        <w:tc>
          <w:tcPr>
            <w:tcW w:w="708" w:type="dxa"/>
            <w:shd w:val="clear" w:color="auto" w:fill="auto"/>
            <w:noWrap/>
            <w:hideMark/>
          </w:tcPr>
          <w:p w:rsidR="001D7C0E" w:rsidRPr="001D7C0E" w:rsidRDefault="001D7C0E" w:rsidP="001D7C0E">
            <w:pPr>
              <w:rPr>
                <w:color w:val="000000"/>
                <w:sz w:val="22"/>
                <w:szCs w:val="22"/>
              </w:rPr>
            </w:pPr>
            <w:r w:rsidRPr="001D7C0E">
              <w:rPr>
                <w:color w:val="000000"/>
                <w:sz w:val="22"/>
                <w:szCs w:val="22"/>
              </w:rPr>
              <w:t> </w:t>
            </w:r>
          </w:p>
        </w:tc>
      </w:tr>
      <w:tr w:rsidR="001D7C0E" w:rsidRPr="001D7C0E" w:rsidTr="006F1A82">
        <w:trPr>
          <w:trHeight w:val="435"/>
        </w:trPr>
        <w:tc>
          <w:tcPr>
            <w:tcW w:w="3114" w:type="dxa"/>
            <w:shd w:val="clear" w:color="auto" w:fill="auto"/>
            <w:hideMark/>
          </w:tcPr>
          <w:p w:rsidR="001D7C0E" w:rsidRPr="001D7C0E" w:rsidRDefault="001D7C0E" w:rsidP="001D7C0E">
            <w:pPr>
              <w:rPr>
                <w:sz w:val="22"/>
                <w:szCs w:val="22"/>
              </w:rPr>
            </w:pPr>
            <w:r w:rsidRPr="001D7C0E">
              <w:rPr>
                <w:sz w:val="22"/>
                <w:szCs w:val="22"/>
              </w:rPr>
              <w:t>2. Расходы на оплату труда, всего, тыс. руб.</w:t>
            </w:r>
          </w:p>
        </w:tc>
        <w:tc>
          <w:tcPr>
            <w:tcW w:w="936"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98,4</w:t>
            </w:r>
          </w:p>
        </w:tc>
        <w:tc>
          <w:tcPr>
            <w:tcW w:w="708"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0,0</w:t>
            </w:r>
          </w:p>
        </w:tc>
        <w:tc>
          <w:tcPr>
            <w:tcW w:w="970"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0,0</w:t>
            </w:r>
          </w:p>
        </w:tc>
        <w:tc>
          <w:tcPr>
            <w:tcW w:w="731"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49,2</w:t>
            </w:r>
          </w:p>
        </w:tc>
        <w:tc>
          <w:tcPr>
            <w:tcW w:w="709"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49,2</w:t>
            </w:r>
          </w:p>
        </w:tc>
        <w:tc>
          <w:tcPr>
            <w:tcW w:w="717"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196,8</w:t>
            </w:r>
          </w:p>
        </w:tc>
        <w:tc>
          <w:tcPr>
            <w:tcW w:w="621"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49,2</w:t>
            </w:r>
          </w:p>
        </w:tc>
        <w:tc>
          <w:tcPr>
            <w:tcW w:w="845"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49,2</w:t>
            </w:r>
          </w:p>
        </w:tc>
        <w:tc>
          <w:tcPr>
            <w:tcW w:w="845"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49,2</w:t>
            </w:r>
          </w:p>
        </w:tc>
        <w:tc>
          <w:tcPr>
            <w:tcW w:w="665"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49,2</w:t>
            </w:r>
          </w:p>
        </w:tc>
        <w:tc>
          <w:tcPr>
            <w:tcW w:w="809"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196,8</w:t>
            </w:r>
          </w:p>
        </w:tc>
        <w:tc>
          <w:tcPr>
            <w:tcW w:w="621"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49,2</w:t>
            </w:r>
          </w:p>
        </w:tc>
        <w:tc>
          <w:tcPr>
            <w:tcW w:w="696"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49,2</w:t>
            </w:r>
          </w:p>
        </w:tc>
        <w:tc>
          <w:tcPr>
            <w:tcW w:w="709"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49,2</w:t>
            </w:r>
          </w:p>
        </w:tc>
        <w:tc>
          <w:tcPr>
            <w:tcW w:w="708"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49,2</w:t>
            </w:r>
          </w:p>
        </w:tc>
      </w:tr>
      <w:tr w:rsidR="001D7C0E" w:rsidRPr="001D7C0E" w:rsidTr="006F1A82">
        <w:trPr>
          <w:trHeight w:val="260"/>
        </w:trPr>
        <w:tc>
          <w:tcPr>
            <w:tcW w:w="3114" w:type="dxa"/>
            <w:shd w:val="clear" w:color="auto" w:fill="auto"/>
            <w:hideMark/>
          </w:tcPr>
          <w:p w:rsidR="001D7C0E" w:rsidRPr="001D7C0E" w:rsidRDefault="001D7C0E" w:rsidP="001D7C0E">
            <w:pPr>
              <w:rPr>
                <w:sz w:val="22"/>
                <w:szCs w:val="22"/>
              </w:rPr>
            </w:pPr>
            <w:r w:rsidRPr="001D7C0E">
              <w:rPr>
                <w:sz w:val="22"/>
                <w:szCs w:val="22"/>
              </w:rPr>
              <w:t xml:space="preserve">   в том числе:</w:t>
            </w:r>
          </w:p>
        </w:tc>
        <w:tc>
          <w:tcPr>
            <w:tcW w:w="936"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 </w:t>
            </w:r>
          </w:p>
        </w:tc>
        <w:tc>
          <w:tcPr>
            <w:tcW w:w="708"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 </w:t>
            </w:r>
          </w:p>
        </w:tc>
        <w:tc>
          <w:tcPr>
            <w:tcW w:w="970"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 </w:t>
            </w:r>
          </w:p>
        </w:tc>
        <w:tc>
          <w:tcPr>
            <w:tcW w:w="731"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 </w:t>
            </w:r>
          </w:p>
        </w:tc>
        <w:tc>
          <w:tcPr>
            <w:tcW w:w="709"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 </w:t>
            </w:r>
          </w:p>
        </w:tc>
        <w:tc>
          <w:tcPr>
            <w:tcW w:w="717"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 </w:t>
            </w:r>
          </w:p>
        </w:tc>
        <w:tc>
          <w:tcPr>
            <w:tcW w:w="621"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 </w:t>
            </w:r>
          </w:p>
        </w:tc>
        <w:tc>
          <w:tcPr>
            <w:tcW w:w="845"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 </w:t>
            </w:r>
          </w:p>
        </w:tc>
        <w:tc>
          <w:tcPr>
            <w:tcW w:w="845"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 </w:t>
            </w:r>
          </w:p>
        </w:tc>
        <w:tc>
          <w:tcPr>
            <w:tcW w:w="665"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 </w:t>
            </w:r>
          </w:p>
        </w:tc>
        <w:tc>
          <w:tcPr>
            <w:tcW w:w="809"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 </w:t>
            </w:r>
          </w:p>
        </w:tc>
        <w:tc>
          <w:tcPr>
            <w:tcW w:w="621"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 </w:t>
            </w:r>
          </w:p>
        </w:tc>
        <w:tc>
          <w:tcPr>
            <w:tcW w:w="696"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 </w:t>
            </w:r>
          </w:p>
        </w:tc>
        <w:tc>
          <w:tcPr>
            <w:tcW w:w="709"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 </w:t>
            </w:r>
          </w:p>
        </w:tc>
        <w:tc>
          <w:tcPr>
            <w:tcW w:w="708"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 </w:t>
            </w:r>
          </w:p>
        </w:tc>
      </w:tr>
      <w:tr w:rsidR="001D7C0E" w:rsidRPr="001D7C0E" w:rsidTr="006F1A82">
        <w:trPr>
          <w:trHeight w:val="260"/>
        </w:trPr>
        <w:tc>
          <w:tcPr>
            <w:tcW w:w="3114" w:type="dxa"/>
            <w:shd w:val="clear" w:color="auto" w:fill="auto"/>
            <w:hideMark/>
          </w:tcPr>
          <w:p w:rsidR="001D7C0E" w:rsidRPr="001D7C0E" w:rsidRDefault="001D7C0E" w:rsidP="001D7C0E">
            <w:pPr>
              <w:rPr>
                <w:sz w:val="22"/>
                <w:szCs w:val="22"/>
              </w:rPr>
            </w:pPr>
            <w:r w:rsidRPr="001D7C0E">
              <w:rPr>
                <w:sz w:val="22"/>
                <w:szCs w:val="22"/>
              </w:rPr>
              <w:t>заработная плата</w:t>
            </w:r>
          </w:p>
        </w:tc>
        <w:tc>
          <w:tcPr>
            <w:tcW w:w="936"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75,0</w:t>
            </w:r>
          </w:p>
        </w:tc>
        <w:tc>
          <w:tcPr>
            <w:tcW w:w="708"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0,0</w:t>
            </w:r>
          </w:p>
        </w:tc>
        <w:tc>
          <w:tcPr>
            <w:tcW w:w="970"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0,0</w:t>
            </w:r>
          </w:p>
        </w:tc>
        <w:tc>
          <w:tcPr>
            <w:tcW w:w="731"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37,5</w:t>
            </w:r>
          </w:p>
        </w:tc>
        <w:tc>
          <w:tcPr>
            <w:tcW w:w="709"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37,5</w:t>
            </w:r>
          </w:p>
        </w:tc>
        <w:tc>
          <w:tcPr>
            <w:tcW w:w="717"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150,0</w:t>
            </w:r>
          </w:p>
        </w:tc>
        <w:tc>
          <w:tcPr>
            <w:tcW w:w="621"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37,5</w:t>
            </w:r>
          </w:p>
        </w:tc>
        <w:tc>
          <w:tcPr>
            <w:tcW w:w="845"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37,5</w:t>
            </w:r>
          </w:p>
        </w:tc>
        <w:tc>
          <w:tcPr>
            <w:tcW w:w="845"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37,5</w:t>
            </w:r>
          </w:p>
        </w:tc>
        <w:tc>
          <w:tcPr>
            <w:tcW w:w="665"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37,5</w:t>
            </w:r>
          </w:p>
        </w:tc>
        <w:tc>
          <w:tcPr>
            <w:tcW w:w="809"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150,0</w:t>
            </w:r>
          </w:p>
        </w:tc>
        <w:tc>
          <w:tcPr>
            <w:tcW w:w="621"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37,5</w:t>
            </w:r>
          </w:p>
        </w:tc>
        <w:tc>
          <w:tcPr>
            <w:tcW w:w="696"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37,5</w:t>
            </w:r>
          </w:p>
        </w:tc>
        <w:tc>
          <w:tcPr>
            <w:tcW w:w="709"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37,5</w:t>
            </w:r>
          </w:p>
        </w:tc>
        <w:tc>
          <w:tcPr>
            <w:tcW w:w="708"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37,5</w:t>
            </w:r>
          </w:p>
        </w:tc>
      </w:tr>
      <w:tr w:rsidR="001D7C0E" w:rsidRPr="001D7C0E" w:rsidTr="006F1A82">
        <w:trPr>
          <w:trHeight w:val="82"/>
        </w:trPr>
        <w:tc>
          <w:tcPr>
            <w:tcW w:w="3114" w:type="dxa"/>
            <w:shd w:val="clear" w:color="auto" w:fill="auto"/>
            <w:hideMark/>
          </w:tcPr>
          <w:p w:rsidR="001D7C0E" w:rsidRPr="001D7C0E" w:rsidRDefault="001D7C0E" w:rsidP="001D7C0E">
            <w:pPr>
              <w:rPr>
                <w:sz w:val="22"/>
                <w:szCs w:val="22"/>
              </w:rPr>
            </w:pPr>
            <w:r>
              <w:rPr>
                <w:sz w:val="22"/>
                <w:szCs w:val="22"/>
              </w:rPr>
              <w:t>с</w:t>
            </w:r>
            <w:r w:rsidRPr="001D7C0E">
              <w:rPr>
                <w:sz w:val="22"/>
                <w:szCs w:val="22"/>
              </w:rPr>
              <w:t>траховые взносы (31,2%)</w:t>
            </w:r>
          </w:p>
        </w:tc>
        <w:tc>
          <w:tcPr>
            <w:tcW w:w="936"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23,4</w:t>
            </w:r>
          </w:p>
        </w:tc>
        <w:tc>
          <w:tcPr>
            <w:tcW w:w="708"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0,0</w:t>
            </w:r>
          </w:p>
        </w:tc>
        <w:tc>
          <w:tcPr>
            <w:tcW w:w="970"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0,0</w:t>
            </w:r>
          </w:p>
        </w:tc>
        <w:tc>
          <w:tcPr>
            <w:tcW w:w="731"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11,7</w:t>
            </w:r>
          </w:p>
        </w:tc>
        <w:tc>
          <w:tcPr>
            <w:tcW w:w="709"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11,7</w:t>
            </w:r>
          </w:p>
        </w:tc>
        <w:tc>
          <w:tcPr>
            <w:tcW w:w="717"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46,8</w:t>
            </w:r>
          </w:p>
        </w:tc>
        <w:tc>
          <w:tcPr>
            <w:tcW w:w="621"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11,7</w:t>
            </w:r>
          </w:p>
        </w:tc>
        <w:tc>
          <w:tcPr>
            <w:tcW w:w="845"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11,7</w:t>
            </w:r>
          </w:p>
        </w:tc>
        <w:tc>
          <w:tcPr>
            <w:tcW w:w="845"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11,7</w:t>
            </w:r>
          </w:p>
        </w:tc>
        <w:tc>
          <w:tcPr>
            <w:tcW w:w="665"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11,7</w:t>
            </w:r>
          </w:p>
        </w:tc>
        <w:tc>
          <w:tcPr>
            <w:tcW w:w="809"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46,8</w:t>
            </w:r>
          </w:p>
        </w:tc>
        <w:tc>
          <w:tcPr>
            <w:tcW w:w="621"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11,7</w:t>
            </w:r>
          </w:p>
        </w:tc>
        <w:tc>
          <w:tcPr>
            <w:tcW w:w="696"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11,7</w:t>
            </w:r>
          </w:p>
        </w:tc>
        <w:tc>
          <w:tcPr>
            <w:tcW w:w="709"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11,7</w:t>
            </w:r>
          </w:p>
        </w:tc>
        <w:tc>
          <w:tcPr>
            <w:tcW w:w="708" w:type="dxa"/>
            <w:shd w:val="clear" w:color="auto" w:fill="auto"/>
            <w:noWrap/>
            <w:hideMark/>
          </w:tcPr>
          <w:p w:rsidR="001D7C0E" w:rsidRPr="001D7C0E" w:rsidRDefault="001D7C0E" w:rsidP="001D7C0E">
            <w:pPr>
              <w:jc w:val="center"/>
              <w:rPr>
                <w:color w:val="000000"/>
                <w:sz w:val="22"/>
                <w:szCs w:val="22"/>
              </w:rPr>
            </w:pPr>
            <w:r w:rsidRPr="001D7C0E">
              <w:rPr>
                <w:color w:val="000000"/>
                <w:sz w:val="22"/>
                <w:szCs w:val="22"/>
              </w:rPr>
              <w:t>11,7</w:t>
            </w:r>
          </w:p>
        </w:tc>
      </w:tr>
    </w:tbl>
    <w:p w:rsidR="00B74926" w:rsidRDefault="00B74926" w:rsidP="00524BAE">
      <w:pPr>
        <w:rPr>
          <w:b/>
          <w:bCs/>
        </w:rPr>
      </w:pPr>
    </w:p>
    <w:p w:rsidR="00B74926" w:rsidRDefault="00B74926" w:rsidP="00524BAE">
      <w:pPr>
        <w:rPr>
          <w:b/>
          <w:bCs/>
        </w:rPr>
      </w:pPr>
    </w:p>
    <w:p w:rsidR="007D7B0A" w:rsidRPr="00524BAE" w:rsidRDefault="00524BAE" w:rsidP="00524BAE">
      <w:pPr>
        <w:rPr>
          <w:b/>
          <w:bCs/>
        </w:rPr>
      </w:pPr>
      <w:r w:rsidRPr="006F1A82">
        <w:rPr>
          <w:b/>
          <w:bCs/>
        </w:rPr>
        <w:t>*В 2020</w:t>
      </w:r>
      <w:r w:rsidR="006F1A82" w:rsidRPr="006F1A82">
        <w:rPr>
          <w:b/>
          <w:bCs/>
        </w:rPr>
        <w:t xml:space="preserve"> году работники приняты с июля</w:t>
      </w:r>
    </w:p>
    <w:p w:rsidR="007D7B0A" w:rsidRDefault="007D7B0A">
      <w:pPr>
        <w:rPr>
          <w:b/>
          <w:bCs/>
          <w:sz w:val="26"/>
          <w:szCs w:val="26"/>
        </w:rPr>
      </w:pPr>
      <w:r>
        <w:rPr>
          <w:b/>
          <w:bCs/>
          <w:sz w:val="26"/>
          <w:szCs w:val="26"/>
        </w:rPr>
        <w:br w:type="page"/>
      </w:r>
    </w:p>
    <w:p w:rsidR="00AD468E" w:rsidRDefault="00AD468E" w:rsidP="00AD468E">
      <w:pPr>
        <w:jc w:val="center"/>
        <w:rPr>
          <w:b/>
          <w:bCs/>
          <w:sz w:val="26"/>
          <w:szCs w:val="26"/>
          <w:lang w:eastAsia="ru-RU"/>
        </w:rPr>
      </w:pPr>
      <w:r w:rsidRPr="005E15CF">
        <w:rPr>
          <w:b/>
          <w:bCs/>
          <w:sz w:val="26"/>
          <w:szCs w:val="26"/>
          <w:lang w:eastAsia="ru-RU"/>
        </w:rPr>
        <w:lastRenderedPageBreak/>
        <w:t>Численность работающих, расходы на оплату труда и страховые взносы (окончание)</w:t>
      </w:r>
    </w:p>
    <w:p w:rsidR="00634668" w:rsidRPr="005E15CF" w:rsidRDefault="00634668" w:rsidP="00AD468E">
      <w:pPr>
        <w:jc w:val="center"/>
        <w:rPr>
          <w:b/>
          <w:bCs/>
          <w:sz w:val="26"/>
          <w:szCs w:val="26"/>
          <w:lang w:eastAsia="ru-RU"/>
        </w:rPr>
      </w:pPr>
    </w:p>
    <w:tbl>
      <w:tblPr>
        <w:tblW w:w="7240" w:type="dxa"/>
        <w:tblInd w:w="-5" w:type="dxa"/>
        <w:tblLook w:val="04A0" w:firstRow="1" w:lastRow="0" w:firstColumn="1" w:lastColumn="0" w:noHBand="0" w:noVBand="1"/>
      </w:tblPr>
      <w:tblGrid>
        <w:gridCol w:w="3300"/>
        <w:gridCol w:w="1280"/>
        <w:gridCol w:w="1280"/>
        <w:gridCol w:w="1380"/>
      </w:tblGrid>
      <w:tr w:rsidR="00634668" w:rsidRPr="00634668" w:rsidTr="00634668">
        <w:trPr>
          <w:trHeight w:val="290"/>
        </w:trPr>
        <w:tc>
          <w:tcPr>
            <w:tcW w:w="3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4668" w:rsidRPr="00634668" w:rsidRDefault="00634668" w:rsidP="00634668">
            <w:pPr>
              <w:rPr>
                <w:b/>
                <w:bCs/>
                <w:sz w:val="22"/>
                <w:szCs w:val="22"/>
                <w:lang w:eastAsia="ru-RU"/>
              </w:rPr>
            </w:pPr>
            <w:r w:rsidRPr="00634668">
              <w:rPr>
                <w:b/>
                <w:bCs/>
                <w:sz w:val="22"/>
                <w:szCs w:val="22"/>
                <w:lang w:eastAsia="ru-RU"/>
              </w:rPr>
              <w:t>Показатель</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634668" w:rsidRPr="00634668" w:rsidRDefault="00634668" w:rsidP="00634668">
            <w:pPr>
              <w:jc w:val="right"/>
              <w:rPr>
                <w:b/>
                <w:bCs/>
                <w:sz w:val="22"/>
                <w:szCs w:val="22"/>
                <w:lang w:eastAsia="ru-RU"/>
              </w:rPr>
            </w:pPr>
            <w:r w:rsidRPr="00634668">
              <w:rPr>
                <w:b/>
                <w:bCs/>
                <w:sz w:val="22"/>
                <w:szCs w:val="22"/>
                <w:lang w:eastAsia="ru-RU"/>
              </w:rPr>
              <w:t>2023</w:t>
            </w:r>
          </w:p>
        </w:tc>
        <w:tc>
          <w:tcPr>
            <w:tcW w:w="1280" w:type="dxa"/>
            <w:tcBorders>
              <w:top w:val="single" w:sz="4" w:space="0" w:color="auto"/>
              <w:left w:val="nil"/>
              <w:bottom w:val="single" w:sz="4" w:space="0" w:color="auto"/>
              <w:right w:val="nil"/>
            </w:tcBorders>
            <w:shd w:val="clear" w:color="auto" w:fill="auto"/>
            <w:noWrap/>
            <w:vAlign w:val="bottom"/>
            <w:hideMark/>
          </w:tcPr>
          <w:p w:rsidR="00634668" w:rsidRPr="00634668" w:rsidRDefault="00634668" w:rsidP="00634668">
            <w:pPr>
              <w:jc w:val="right"/>
              <w:rPr>
                <w:b/>
                <w:bCs/>
                <w:sz w:val="22"/>
                <w:szCs w:val="22"/>
                <w:lang w:eastAsia="ru-RU"/>
              </w:rPr>
            </w:pPr>
            <w:r w:rsidRPr="00634668">
              <w:rPr>
                <w:b/>
                <w:bCs/>
                <w:sz w:val="22"/>
                <w:szCs w:val="22"/>
                <w:lang w:eastAsia="ru-RU"/>
              </w:rPr>
              <w:t>2024</w:t>
            </w:r>
          </w:p>
        </w:tc>
        <w:tc>
          <w:tcPr>
            <w:tcW w:w="1380" w:type="dxa"/>
            <w:tcBorders>
              <w:top w:val="single" w:sz="4" w:space="0" w:color="auto"/>
              <w:left w:val="single" w:sz="4" w:space="0" w:color="auto"/>
              <w:bottom w:val="single" w:sz="4" w:space="0" w:color="auto"/>
              <w:right w:val="nil"/>
            </w:tcBorders>
            <w:shd w:val="clear" w:color="auto" w:fill="auto"/>
            <w:noWrap/>
            <w:vAlign w:val="bottom"/>
            <w:hideMark/>
          </w:tcPr>
          <w:p w:rsidR="00634668" w:rsidRPr="00634668" w:rsidRDefault="00634668" w:rsidP="00634668">
            <w:pPr>
              <w:jc w:val="right"/>
              <w:rPr>
                <w:b/>
                <w:bCs/>
                <w:sz w:val="22"/>
                <w:szCs w:val="22"/>
                <w:lang w:eastAsia="ru-RU"/>
              </w:rPr>
            </w:pPr>
            <w:r w:rsidRPr="00634668">
              <w:rPr>
                <w:b/>
                <w:bCs/>
                <w:sz w:val="22"/>
                <w:szCs w:val="22"/>
                <w:lang w:eastAsia="ru-RU"/>
              </w:rPr>
              <w:t>2025</w:t>
            </w:r>
          </w:p>
        </w:tc>
      </w:tr>
      <w:tr w:rsidR="00634668" w:rsidRPr="00634668" w:rsidTr="00634668">
        <w:trPr>
          <w:trHeight w:val="53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634668" w:rsidRPr="00634668" w:rsidRDefault="00634668" w:rsidP="00634668">
            <w:pPr>
              <w:rPr>
                <w:sz w:val="22"/>
                <w:szCs w:val="22"/>
                <w:lang w:eastAsia="ru-RU"/>
              </w:rPr>
            </w:pPr>
            <w:r w:rsidRPr="00634668">
              <w:rPr>
                <w:sz w:val="22"/>
                <w:szCs w:val="22"/>
                <w:lang w:eastAsia="ru-RU"/>
              </w:rPr>
              <w:t>I. Численность работающих по проекту, всего чел.</w:t>
            </w:r>
          </w:p>
        </w:tc>
        <w:tc>
          <w:tcPr>
            <w:tcW w:w="1280" w:type="dxa"/>
            <w:tcBorders>
              <w:top w:val="nil"/>
              <w:left w:val="nil"/>
              <w:bottom w:val="single" w:sz="4" w:space="0" w:color="auto"/>
              <w:right w:val="single" w:sz="4" w:space="0" w:color="auto"/>
            </w:tcBorders>
            <w:shd w:val="clear" w:color="auto" w:fill="auto"/>
            <w:noWrap/>
            <w:vAlign w:val="bottom"/>
            <w:hideMark/>
          </w:tcPr>
          <w:p w:rsidR="00634668" w:rsidRPr="00634668" w:rsidRDefault="00634668" w:rsidP="00634668">
            <w:pPr>
              <w:jc w:val="right"/>
              <w:rPr>
                <w:color w:val="000000"/>
                <w:sz w:val="22"/>
                <w:szCs w:val="22"/>
                <w:lang w:eastAsia="ru-RU"/>
              </w:rPr>
            </w:pPr>
            <w:r w:rsidRPr="00634668">
              <w:rPr>
                <w:color w:val="000000"/>
                <w:sz w:val="22"/>
                <w:szCs w:val="22"/>
                <w:lang w:eastAsia="ru-RU"/>
              </w:rPr>
              <w:t>1</w:t>
            </w:r>
          </w:p>
        </w:tc>
        <w:tc>
          <w:tcPr>
            <w:tcW w:w="1280" w:type="dxa"/>
            <w:tcBorders>
              <w:top w:val="nil"/>
              <w:left w:val="nil"/>
              <w:bottom w:val="single" w:sz="4" w:space="0" w:color="auto"/>
              <w:right w:val="single" w:sz="4" w:space="0" w:color="auto"/>
            </w:tcBorders>
            <w:shd w:val="clear" w:color="auto" w:fill="auto"/>
            <w:noWrap/>
            <w:vAlign w:val="bottom"/>
            <w:hideMark/>
          </w:tcPr>
          <w:p w:rsidR="00634668" w:rsidRPr="00634668" w:rsidRDefault="00634668" w:rsidP="00634668">
            <w:pPr>
              <w:jc w:val="right"/>
              <w:rPr>
                <w:color w:val="000000"/>
                <w:sz w:val="22"/>
                <w:szCs w:val="22"/>
                <w:lang w:eastAsia="ru-RU"/>
              </w:rPr>
            </w:pPr>
            <w:r w:rsidRPr="00634668">
              <w:rPr>
                <w:color w:val="000000"/>
                <w:sz w:val="22"/>
                <w:szCs w:val="22"/>
                <w:lang w:eastAsia="ru-RU"/>
              </w:rPr>
              <w:t>1</w:t>
            </w:r>
          </w:p>
        </w:tc>
        <w:tc>
          <w:tcPr>
            <w:tcW w:w="1380" w:type="dxa"/>
            <w:tcBorders>
              <w:top w:val="nil"/>
              <w:left w:val="nil"/>
              <w:bottom w:val="single" w:sz="4" w:space="0" w:color="auto"/>
              <w:right w:val="single" w:sz="4" w:space="0" w:color="auto"/>
            </w:tcBorders>
            <w:shd w:val="clear" w:color="auto" w:fill="auto"/>
            <w:noWrap/>
            <w:vAlign w:val="bottom"/>
            <w:hideMark/>
          </w:tcPr>
          <w:p w:rsidR="00634668" w:rsidRPr="00634668" w:rsidRDefault="00634668" w:rsidP="00634668">
            <w:pPr>
              <w:jc w:val="right"/>
              <w:rPr>
                <w:color w:val="000000"/>
                <w:sz w:val="22"/>
                <w:szCs w:val="22"/>
                <w:lang w:eastAsia="ru-RU"/>
              </w:rPr>
            </w:pPr>
            <w:r w:rsidRPr="00634668">
              <w:rPr>
                <w:color w:val="000000"/>
                <w:sz w:val="22"/>
                <w:szCs w:val="22"/>
                <w:lang w:eastAsia="ru-RU"/>
              </w:rPr>
              <w:t>1</w:t>
            </w:r>
          </w:p>
        </w:tc>
      </w:tr>
      <w:tr w:rsidR="00634668" w:rsidRPr="00634668" w:rsidTr="00634668">
        <w:trPr>
          <w:trHeight w:val="29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634668" w:rsidRPr="00634668" w:rsidRDefault="00634668" w:rsidP="00634668">
            <w:pPr>
              <w:rPr>
                <w:sz w:val="22"/>
                <w:szCs w:val="22"/>
                <w:lang w:eastAsia="ru-RU"/>
              </w:rPr>
            </w:pPr>
            <w:r w:rsidRPr="00634668">
              <w:rPr>
                <w:sz w:val="22"/>
                <w:szCs w:val="22"/>
                <w:lang w:eastAsia="ru-RU"/>
              </w:rPr>
              <w:t xml:space="preserve">   в том числе:</w:t>
            </w:r>
          </w:p>
        </w:tc>
        <w:tc>
          <w:tcPr>
            <w:tcW w:w="1280" w:type="dxa"/>
            <w:tcBorders>
              <w:top w:val="nil"/>
              <w:left w:val="nil"/>
              <w:bottom w:val="single" w:sz="4" w:space="0" w:color="auto"/>
              <w:right w:val="single" w:sz="4" w:space="0" w:color="auto"/>
            </w:tcBorders>
            <w:shd w:val="clear" w:color="auto" w:fill="auto"/>
            <w:noWrap/>
            <w:vAlign w:val="bottom"/>
            <w:hideMark/>
          </w:tcPr>
          <w:p w:rsidR="00634668" w:rsidRPr="00634668" w:rsidRDefault="00634668" w:rsidP="00634668">
            <w:pPr>
              <w:rPr>
                <w:color w:val="000000"/>
                <w:sz w:val="22"/>
                <w:szCs w:val="22"/>
                <w:lang w:eastAsia="ru-RU"/>
              </w:rPr>
            </w:pPr>
            <w:r w:rsidRPr="0063466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34668" w:rsidRPr="00634668" w:rsidRDefault="00634668" w:rsidP="00634668">
            <w:pPr>
              <w:rPr>
                <w:color w:val="000000"/>
                <w:sz w:val="22"/>
                <w:szCs w:val="22"/>
                <w:lang w:eastAsia="ru-RU"/>
              </w:rPr>
            </w:pPr>
            <w:r w:rsidRPr="00634668">
              <w:rPr>
                <w:color w:val="000000"/>
                <w:sz w:val="22"/>
                <w:szCs w:val="22"/>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634668" w:rsidRPr="00634668" w:rsidRDefault="00634668" w:rsidP="00634668">
            <w:pPr>
              <w:rPr>
                <w:color w:val="000000"/>
                <w:sz w:val="22"/>
                <w:szCs w:val="22"/>
                <w:lang w:eastAsia="ru-RU"/>
              </w:rPr>
            </w:pPr>
            <w:r w:rsidRPr="00634668">
              <w:rPr>
                <w:color w:val="000000"/>
                <w:sz w:val="22"/>
                <w:szCs w:val="22"/>
                <w:lang w:eastAsia="ru-RU"/>
              </w:rPr>
              <w:t> </w:t>
            </w:r>
          </w:p>
        </w:tc>
      </w:tr>
      <w:tr w:rsidR="00634668" w:rsidRPr="00634668" w:rsidTr="00634668">
        <w:trPr>
          <w:trHeight w:val="53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634668" w:rsidRPr="00634668" w:rsidRDefault="00634668" w:rsidP="00634668">
            <w:pPr>
              <w:rPr>
                <w:sz w:val="22"/>
                <w:szCs w:val="22"/>
                <w:lang w:eastAsia="ru-RU"/>
              </w:rPr>
            </w:pPr>
            <w:r w:rsidRPr="00634668">
              <w:rPr>
                <w:sz w:val="22"/>
                <w:szCs w:val="22"/>
                <w:lang w:eastAsia="ru-RU"/>
              </w:rPr>
              <w:t>1. Основной производственный персонал</w:t>
            </w:r>
          </w:p>
        </w:tc>
        <w:tc>
          <w:tcPr>
            <w:tcW w:w="1280" w:type="dxa"/>
            <w:tcBorders>
              <w:top w:val="nil"/>
              <w:left w:val="nil"/>
              <w:bottom w:val="single" w:sz="4" w:space="0" w:color="auto"/>
              <w:right w:val="single" w:sz="4" w:space="0" w:color="auto"/>
            </w:tcBorders>
            <w:shd w:val="clear" w:color="auto" w:fill="auto"/>
            <w:noWrap/>
            <w:vAlign w:val="bottom"/>
            <w:hideMark/>
          </w:tcPr>
          <w:p w:rsidR="00634668" w:rsidRPr="00634668" w:rsidRDefault="00634668" w:rsidP="00634668">
            <w:pPr>
              <w:jc w:val="right"/>
              <w:rPr>
                <w:color w:val="000000"/>
                <w:sz w:val="22"/>
                <w:szCs w:val="22"/>
                <w:lang w:eastAsia="ru-RU"/>
              </w:rPr>
            </w:pPr>
            <w:r w:rsidRPr="00634668">
              <w:rPr>
                <w:color w:val="000000"/>
                <w:sz w:val="22"/>
                <w:szCs w:val="22"/>
                <w:lang w:eastAsia="ru-RU"/>
              </w:rPr>
              <w:t>1</w:t>
            </w:r>
          </w:p>
        </w:tc>
        <w:tc>
          <w:tcPr>
            <w:tcW w:w="1280" w:type="dxa"/>
            <w:tcBorders>
              <w:top w:val="nil"/>
              <w:left w:val="nil"/>
              <w:bottom w:val="single" w:sz="4" w:space="0" w:color="auto"/>
              <w:right w:val="single" w:sz="4" w:space="0" w:color="auto"/>
            </w:tcBorders>
            <w:shd w:val="clear" w:color="auto" w:fill="auto"/>
            <w:noWrap/>
            <w:vAlign w:val="bottom"/>
            <w:hideMark/>
          </w:tcPr>
          <w:p w:rsidR="00634668" w:rsidRPr="00634668" w:rsidRDefault="00634668" w:rsidP="00634668">
            <w:pPr>
              <w:jc w:val="right"/>
              <w:rPr>
                <w:color w:val="000000"/>
                <w:sz w:val="22"/>
                <w:szCs w:val="22"/>
                <w:lang w:eastAsia="ru-RU"/>
              </w:rPr>
            </w:pPr>
            <w:r w:rsidRPr="00634668">
              <w:rPr>
                <w:color w:val="000000"/>
                <w:sz w:val="22"/>
                <w:szCs w:val="22"/>
                <w:lang w:eastAsia="ru-RU"/>
              </w:rPr>
              <w:t>1</w:t>
            </w:r>
          </w:p>
        </w:tc>
        <w:tc>
          <w:tcPr>
            <w:tcW w:w="1380" w:type="dxa"/>
            <w:tcBorders>
              <w:top w:val="nil"/>
              <w:left w:val="nil"/>
              <w:bottom w:val="single" w:sz="4" w:space="0" w:color="auto"/>
              <w:right w:val="single" w:sz="4" w:space="0" w:color="auto"/>
            </w:tcBorders>
            <w:shd w:val="clear" w:color="auto" w:fill="auto"/>
            <w:noWrap/>
            <w:vAlign w:val="bottom"/>
            <w:hideMark/>
          </w:tcPr>
          <w:p w:rsidR="00634668" w:rsidRPr="00634668" w:rsidRDefault="00634668" w:rsidP="00634668">
            <w:pPr>
              <w:jc w:val="right"/>
              <w:rPr>
                <w:color w:val="000000"/>
                <w:sz w:val="22"/>
                <w:szCs w:val="22"/>
                <w:lang w:eastAsia="ru-RU"/>
              </w:rPr>
            </w:pPr>
            <w:r w:rsidRPr="00634668">
              <w:rPr>
                <w:color w:val="000000"/>
                <w:sz w:val="22"/>
                <w:szCs w:val="22"/>
                <w:lang w:eastAsia="ru-RU"/>
              </w:rPr>
              <w:t>1</w:t>
            </w:r>
          </w:p>
        </w:tc>
      </w:tr>
      <w:tr w:rsidR="00634668" w:rsidRPr="00634668" w:rsidTr="00634668">
        <w:trPr>
          <w:trHeight w:val="53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634668" w:rsidRPr="00634668" w:rsidRDefault="00634668" w:rsidP="00634668">
            <w:pPr>
              <w:rPr>
                <w:sz w:val="22"/>
                <w:szCs w:val="22"/>
                <w:lang w:eastAsia="ru-RU"/>
              </w:rPr>
            </w:pPr>
            <w:r w:rsidRPr="00634668">
              <w:rPr>
                <w:sz w:val="22"/>
                <w:szCs w:val="22"/>
                <w:lang w:eastAsia="ru-RU"/>
              </w:rPr>
              <w:t xml:space="preserve">II. Расходы на оплату труда и </w:t>
            </w:r>
            <w:r w:rsidRPr="00634668">
              <w:rPr>
                <w:sz w:val="22"/>
                <w:szCs w:val="22"/>
              </w:rPr>
              <w:t>страховые взносы</w:t>
            </w:r>
          </w:p>
        </w:tc>
        <w:tc>
          <w:tcPr>
            <w:tcW w:w="1280" w:type="dxa"/>
            <w:tcBorders>
              <w:top w:val="nil"/>
              <w:left w:val="nil"/>
              <w:bottom w:val="single" w:sz="4" w:space="0" w:color="auto"/>
              <w:right w:val="single" w:sz="4" w:space="0" w:color="auto"/>
            </w:tcBorders>
            <w:shd w:val="clear" w:color="auto" w:fill="auto"/>
            <w:noWrap/>
            <w:vAlign w:val="bottom"/>
            <w:hideMark/>
          </w:tcPr>
          <w:p w:rsidR="00634668" w:rsidRPr="00634668" w:rsidRDefault="00634668" w:rsidP="00634668">
            <w:pPr>
              <w:rPr>
                <w:color w:val="000000"/>
                <w:sz w:val="22"/>
                <w:szCs w:val="22"/>
                <w:lang w:eastAsia="ru-RU"/>
              </w:rPr>
            </w:pPr>
            <w:r w:rsidRPr="0063466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34668" w:rsidRPr="00634668" w:rsidRDefault="00634668" w:rsidP="00634668">
            <w:pPr>
              <w:rPr>
                <w:color w:val="000000"/>
                <w:sz w:val="22"/>
                <w:szCs w:val="22"/>
                <w:lang w:eastAsia="ru-RU"/>
              </w:rPr>
            </w:pPr>
            <w:r w:rsidRPr="00634668">
              <w:rPr>
                <w:color w:val="000000"/>
                <w:sz w:val="22"/>
                <w:szCs w:val="22"/>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634668" w:rsidRPr="00634668" w:rsidRDefault="00634668" w:rsidP="00634668">
            <w:pPr>
              <w:rPr>
                <w:color w:val="000000"/>
                <w:sz w:val="22"/>
                <w:szCs w:val="22"/>
                <w:lang w:eastAsia="ru-RU"/>
              </w:rPr>
            </w:pPr>
            <w:r w:rsidRPr="00634668">
              <w:rPr>
                <w:color w:val="000000"/>
                <w:sz w:val="22"/>
                <w:szCs w:val="22"/>
                <w:lang w:eastAsia="ru-RU"/>
              </w:rPr>
              <w:t> </w:t>
            </w:r>
          </w:p>
        </w:tc>
      </w:tr>
      <w:tr w:rsidR="00634668" w:rsidRPr="00634668" w:rsidTr="00634668">
        <w:trPr>
          <w:trHeight w:val="53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634668" w:rsidRPr="00634668" w:rsidRDefault="00634668" w:rsidP="00634668">
            <w:pPr>
              <w:rPr>
                <w:sz w:val="22"/>
                <w:szCs w:val="22"/>
                <w:lang w:eastAsia="ru-RU"/>
              </w:rPr>
            </w:pPr>
            <w:r w:rsidRPr="00634668">
              <w:rPr>
                <w:sz w:val="22"/>
                <w:szCs w:val="22"/>
                <w:lang w:eastAsia="ru-RU"/>
              </w:rPr>
              <w:t>2. Расходы на оплату труда, вс</w:t>
            </w:r>
            <w:r w:rsidRPr="00634668">
              <w:rPr>
                <w:sz w:val="22"/>
                <w:szCs w:val="22"/>
                <w:lang w:eastAsia="ru-RU"/>
              </w:rPr>
              <w:t>е</w:t>
            </w:r>
            <w:r w:rsidRPr="00634668">
              <w:rPr>
                <w:sz w:val="22"/>
                <w:szCs w:val="22"/>
                <w:lang w:eastAsia="ru-RU"/>
              </w:rPr>
              <w:t>го, тыс. руб.</w:t>
            </w:r>
          </w:p>
        </w:tc>
        <w:tc>
          <w:tcPr>
            <w:tcW w:w="1280" w:type="dxa"/>
            <w:tcBorders>
              <w:top w:val="nil"/>
              <w:left w:val="nil"/>
              <w:bottom w:val="single" w:sz="4" w:space="0" w:color="auto"/>
              <w:right w:val="single" w:sz="4" w:space="0" w:color="auto"/>
            </w:tcBorders>
            <w:shd w:val="clear" w:color="auto" w:fill="auto"/>
            <w:noWrap/>
            <w:vAlign w:val="bottom"/>
            <w:hideMark/>
          </w:tcPr>
          <w:p w:rsidR="00634668" w:rsidRPr="00634668" w:rsidRDefault="00634668" w:rsidP="00634668">
            <w:pPr>
              <w:jc w:val="right"/>
              <w:rPr>
                <w:color w:val="000000"/>
                <w:sz w:val="22"/>
                <w:szCs w:val="22"/>
                <w:lang w:eastAsia="ru-RU"/>
              </w:rPr>
            </w:pPr>
            <w:r w:rsidRPr="00634668">
              <w:rPr>
                <w:color w:val="000000"/>
                <w:sz w:val="22"/>
                <w:szCs w:val="22"/>
                <w:lang w:eastAsia="ru-RU"/>
              </w:rPr>
              <w:t>196,8</w:t>
            </w:r>
          </w:p>
        </w:tc>
        <w:tc>
          <w:tcPr>
            <w:tcW w:w="1280" w:type="dxa"/>
            <w:tcBorders>
              <w:top w:val="nil"/>
              <w:left w:val="nil"/>
              <w:bottom w:val="single" w:sz="4" w:space="0" w:color="auto"/>
              <w:right w:val="single" w:sz="4" w:space="0" w:color="auto"/>
            </w:tcBorders>
            <w:shd w:val="clear" w:color="auto" w:fill="auto"/>
            <w:noWrap/>
            <w:vAlign w:val="bottom"/>
            <w:hideMark/>
          </w:tcPr>
          <w:p w:rsidR="00634668" w:rsidRPr="00634668" w:rsidRDefault="00634668" w:rsidP="00634668">
            <w:pPr>
              <w:jc w:val="right"/>
              <w:rPr>
                <w:color w:val="000000"/>
                <w:sz w:val="22"/>
                <w:szCs w:val="22"/>
                <w:lang w:eastAsia="ru-RU"/>
              </w:rPr>
            </w:pPr>
            <w:r w:rsidRPr="00634668">
              <w:rPr>
                <w:color w:val="000000"/>
                <w:sz w:val="22"/>
                <w:szCs w:val="22"/>
                <w:lang w:eastAsia="ru-RU"/>
              </w:rPr>
              <w:t>196,8</w:t>
            </w:r>
          </w:p>
        </w:tc>
        <w:tc>
          <w:tcPr>
            <w:tcW w:w="1380" w:type="dxa"/>
            <w:tcBorders>
              <w:top w:val="nil"/>
              <w:left w:val="nil"/>
              <w:bottom w:val="single" w:sz="4" w:space="0" w:color="auto"/>
              <w:right w:val="single" w:sz="4" w:space="0" w:color="auto"/>
            </w:tcBorders>
            <w:shd w:val="clear" w:color="auto" w:fill="auto"/>
            <w:noWrap/>
            <w:vAlign w:val="bottom"/>
            <w:hideMark/>
          </w:tcPr>
          <w:p w:rsidR="00634668" w:rsidRPr="00634668" w:rsidRDefault="00634668" w:rsidP="00634668">
            <w:pPr>
              <w:jc w:val="right"/>
              <w:rPr>
                <w:color w:val="000000"/>
                <w:sz w:val="22"/>
                <w:szCs w:val="22"/>
                <w:lang w:eastAsia="ru-RU"/>
              </w:rPr>
            </w:pPr>
            <w:r w:rsidRPr="00634668">
              <w:rPr>
                <w:color w:val="000000"/>
                <w:sz w:val="22"/>
                <w:szCs w:val="22"/>
                <w:lang w:eastAsia="ru-RU"/>
              </w:rPr>
              <w:t>196,8</w:t>
            </w:r>
          </w:p>
        </w:tc>
      </w:tr>
      <w:tr w:rsidR="00634668" w:rsidRPr="00634668" w:rsidTr="00634668">
        <w:trPr>
          <w:trHeight w:val="29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634668" w:rsidRPr="00634668" w:rsidRDefault="00634668" w:rsidP="00634668">
            <w:pPr>
              <w:rPr>
                <w:sz w:val="22"/>
                <w:szCs w:val="22"/>
                <w:lang w:eastAsia="ru-RU"/>
              </w:rPr>
            </w:pPr>
            <w:r w:rsidRPr="00634668">
              <w:rPr>
                <w:sz w:val="22"/>
                <w:szCs w:val="22"/>
                <w:lang w:eastAsia="ru-RU"/>
              </w:rPr>
              <w:t xml:space="preserve">   в том числе:</w:t>
            </w:r>
          </w:p>
        </w:tc>
        <w:tc>
          <w:tcPr>
            <w:tcW w:w="1280" w:type="dxa"/>
            <w:tcBorders>
              <w:top w:val="nil"/>
              <w:left w:val="nil"/>
              <w:bottom w:val="single" w:sz="4" w:space="0" w:color="auto"/>
              <w:right w:val="single" w:sz="4" w:space="0" w:color="auto"/>
            </w:tcBorders>
            <w:shd w:val="clear" w:color="auto" w:fill="auto"/>
            <w:noWrap/>
            <w:vAlign w:val="bottom"/>
            <w:hideMark/>
          </w:tcPr>
          <w:p w:rsidR="00634668" w:rsidRPr="00634668" w:rsidRDefault="00634668" w:rsidP="00634668">
            <w:pPr>
              <w:rPr>
                <w:color w:val="000000"/>
                <w:sz w:val="22"/>
                <w:szCs w:val="22"/>
                <w:lang w:eastAsia="ru-RU"/>
              </w:rPr>
            </w:pPr>
            <w:r w:rsidRPr="0063466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34668" w:rsidRPr="00634668" w:rsidRDefault="00634668" w:rsidP="00634668">
            <w:pPr>
              <w:rPr>
                <w:color w:val="000000"/>
                <w:sz w:val="22"/>
                <w:szCs w:val="22"/>
                <w:lang w:eastAsia="ru-RU"/>
              </w:rPr>
            </w:pPr>
            <w:r w:rsidRPr="00634668">
              <w:rPr>
                <w:color w:val="000000"/>
                <w:sz w:val="22"/>
                <w:szCs w:val="22"/>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634668" w:rsidRPr="00634668" w:rsidRDefault="00634668" w:rsidP="00634668">
            <w:pPr>
              <w:rPr>
                <w:color w:val="000000"/>
                <w:sz w:val="22"/>
                <w:szCs w:val="22"/>
                <w:lang w:eastAsia="ru-RU"/>
              </w:rPr>
            </w:pPr>
            <w:r w:rsidRPr="00634668">
              <w:rPr>
                <w:color w:val="000000"/>
                <w:sz w:val="22"/>
                <w:szCs w:val="22"/>
                <w:lang w:eastAsia="ru-RU"/>
              </w:rPr>
              <w:t> </w:t>
            </w:r>
          </w:p>
        </w:tc>
      </w:tr>
      <w:tr w:rsidR="00634668" w:rsidRPr="00634668" w:rsidTr="00634668">
        <w:trPr>
          <w:trHeight w:val="29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634668" w:rsidRPr="00634668" w:rsidRDefault="00634668" w:rsidP="00634668">
            <w:pPr>
              <w:rPr>
                <w:sz w:val="22"/>
                <w:szCs w:val="22"/>
                <w:lang w:eastAsia="ru-RU"/>
              </w:rPr>
            </w:pPr>
            <w:r w:rsidRPr="00634668">
              <w:rPr>
                <w:sz w:val="22"/>
                <w:szCs w:val="22"/>
                <w:lang w:eastAsia="ru-RU"/>
              </w:rPr>
              <w:t>заработная плата</w:t>
            </w:r>
          </w:p>
        </w:tc>
        <w:tc>
          <w:tcPr>
            <w:tcW w:w="1280" w:type="dxa"/>
            <w:tcBorders>
              <w:top w:val="nil"/>
              <w:left w:val="nil"/>
              <w:bottom w:val="single" w:sz="4" w:space="0" w:color="auto"/>
              <w:right w:val="single" w:sz="4" w:space="0" w:color="auto"/>
            </w:tcBorders>
            <w:shd w:val="clear" w:color="auto" w:fill="auto"/>
            <w:noWrap/>
            <w:vAlign w:val="bottom"/>
            <w:hideMark/>
          </w:tcPr>
          <w:p w:rsidR="00634668" w:rsidRPr="00634668" w:rsidRDefault="00634668" w:rsidP="00634668">
            <w:pPr>
              <w:jc w:val="right"/>
              <w:rPr>
                <w:color w:val="000000"/>
                <w:sz w:val="22"/>
                <w:szCs w:val="22"/>
                <w:lang w:eastAsia="ru-RU"/>
              </w:rPr>
            </w:pPr>
            <w:r w:rsidRPr="00634668">
              <w:rPr>
                <w:color w:val="000000"/>
                <w:sz w:val="22"/>
                <w:szCs w:val="22"/>
                <w:lang w:eastAsia="ru-RU"/>
              </w:rPr>
              <w:t>150,0</w:t>
            </w:r>
          </w:p>
        </w:tc>
        <w:tc>
          <w:tcPr>
            <w:tcW w:w="1280" w:type="dxa"/>
            <w:tcBorders>
              <w:top w:val="nil"/>
              <w:left w:val="nil"/>
              <w:bottom w:val="single" w:sz="4" w:space="0" w:color="auto"/>
              <w:right w:val="single" w:sz="4" w:space="0" w:color="auto"/>
            </w:tcBorders>
            <w:shd w:val="clear" w:color="auto" w:fill="auto"/>
            <w:noWrap/>
            <w:vAlign w:val="bottom"/>
            <w:hideMark/>
          </w:tcPr>
          <w:p w:rsidR="00634668" w:rsidRPr="00634668" w:rsidRDefault="00634668" w:rsidP="00634668">
            <w:pPr>
              <w:jc w:val="right"/>
              <w:rPr>
                <w:color w:val="000000"/>
                <w:sz w:val="22"/>
                <w:szCs w:val="22"/>
                <w:lang w:eastAsia="ru-RU"/>
              </w:rPr>
            </w:pPr>
            <w:r w:rsidRPr="00634668">
              <w:rPr>
                <w:color w:val="000000"/>
                <w:sz w:val="22"/>
                <w:szCs w:val="22"/>
                <w:lang w:eastAsia="ru-RU"/>
              </w:rPr>
              <w:t>150,0</w:t>
            </w:r>
          </w:p>
        </w:tc>
        <w:tc>
          <w:tcPr>
            <w:tcW w:w="1380" w:type="dxa"/>
            <w:tcBorders>
              <w:top w:val="nil"/>
              <w:left w:val="nil"/>
              <w:bottom w:val="single" w:sz="4" w:space="0" w:color="auto"/>
              <w:right w:val="single" w:sz="4" w:space="0" w:color="auto"/>
            </w:tcBorders>
            <w:shd w:val="clear" w:color="auto" w:fill="auto"/>
            <w:noWrap/>
            <w:vAlign w:val="bottom"/>
            <w:hideMark/>
          </w:tcPr>
          <w:p w:rsidR="00634668" w:rsidRPr="00634668" w:rsidRDefault="00634668" w:rsidP="00634668">
            <w:pPr>
              <w:jc w:val="right"/>
              <w:rPr>
                <w:color w:val="000000"/>
                <w:sz w:val="22"/>
                <w:szCs w:val="22"/>
                <w:lang w:eastAsia="ru-RU"/>
              </w:rPr>
            </w:pPr>
            <w:r w:rsidRPr="00634668">
              <w:rPr>
                <w:color w:val="000000"/>
                <w:sz w:val="22"/>
                <w:szCs w:val="22"/>
                <w:lang w:eastAsia="ru-RU"/>
              </w:rPr>
              <w:t>150,0</w:t>
            </w:r>
          </w:p>
        </w:tc>
      </w:tr>
      <w:tr w:rsidR="00634668" w:rsidRPr="00634668" w:rsidTr="00634668">
        <w:trPr>
          <w:trHeight w:val="290"/>
        </w:trPr>
        <w:tc>
          <w:tcPr>
            <w:tcW w:w="3300" w:type="dxa"/>
            <w:tcBorders>
              <w:top w:val="nil"/>
              <w:left w:val="single" w:sz="4" w:space="0" w:color="000000"/>
              <w:bottom w:val="single" w:sz="4" w:space="0" w:color="000000"/>
              <w:right w:val="nil"/>
            </w:tcBorders>
            <w:shd w:val="clear" w:color="auto" w:fill="auto"/>
            <w:vAlign w:val="bottom"/>
            <w:hideMark/>
          </w:tcPr>
          <w:p w:rsidR="00634668" w:rsidRPr="00634668" w:rsidRDefault="00634668" w:rsidP="00634668">
            <w:pPr>
              <w:rPr>
                <w:sz w:val="22"/>
                <w:szCs w:val="22"/>
                <w:lang w:eastAsia="ru-RU"/>
              </w:rPr>
            </w:pPr>
            <w:r w:rsidRPr="00634668">
              <w:rPr>
                <w:sz w:val="22"/>
                <w:szCs w:val="22"/>
                <w:lang w:eastAsia="ru-RU"/>
              </w:rPr>
              <w:t>страховые взносы (31,2%)</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34668" w:rsidRPr="00634668" w:rsidRDefault="00634668" w:rsidP="00634668">
            <w:pPr>
              <w:jc w:val="center"/>
              <w:rPr>
                <w:color w:val="000000"/>
                <w:sz w:val="22"/>
                <w:szCs w:val="22"/>
                <w:lang w:eastAsia="ru-RU"/>
              </w:rPr>
            </w:pPr>
            <w:r w:rsidRPr="00634668">
              <w:rPr>
                <w:color w:val="000000"/>
                <w:sz w:val="22"/>
                <w:szCs w:val="22"/>
                <w:lang w:eastAsia="ru-RU"/>
              </w:rPr>
              <w:t>46,8</w:t>
            </w:r>
          </w:p>
        </w:tc>
        <w:tc>
          <w:tcPr>
            <w:tcW w:w="1280" w:type="dxa"/>
            <w:tcBorders>
              <w:top w:val="nil"/>
              <w:left w:val="nil"/>
              <w:bottom w:val="single" w:sz="4" w:space="0" w:color="auto"/>
              <w:right w:val="single" w:sz="4" w:space="0" w:color="auto"/>
            </w:tcBorders>
            <w:shd w:val="clear" w:color="auto" w:fill="auto"/>
            <w:noWrap/>
            <w:vAlign w:val="bottom"/>
            <w:hideMark/>
          </w:tcPr>
          <w:p w:rsidR="00634668" w:rsidRPr="00634668" w:rsidRDefault="00634668" w:rsidP="00634668">
            <w:pPr>
              <w:jc w:val="center"/>
              <w:rPr>
                <w:color w:val="000000"/>
                <w:sz w:val="22"/>
                <w:szCs w:val="22"/>
                <w:lang w:eastAsia="ru-RU"/>
              </w:rPr>
            </w:pPr>
            <w:r w:rsidRPr="00634668">
              <w:rPr>
                <w:color w:val="000000"/>
                <w:sz w:val="22"/>
                <w:szCs w:val="22"/>
                <w:lang w:eastAsia="ru-RU"/>
              </w:rPr>
              <w:t>46,8</w:t>
            </w:r>
          </w:p>
        </w:tc>
        <w:tc>
          <w:tcPr>
            <w:tcW w:w="1380" w:type="dxa"/>
            <w:tcBorders>
              <w:top w:val="nil"/>
              <w:left w:val="nil"/>
              <w:bottom w:val="single" w:sz="4" w:space="0" w:color="auto"/>
              <w:right w:val="single" w:sz="4" w:space="0" w:color="auto"/>
            </w:tcBorders>
            <w:shd w:val="clear" w:color="auto" w:fill="auto"/>
            <w:noWrap/>
            <w:vAlign w:val="bottom"/>
            <w:hideMark/>
          </w:tcPr>
          <w:p w:rsidR="00634668" w:rsidRPr="00634668" w:rsidRDefault="00634668" w:rsidP="00634668">
            <w:pPr>
              <w:jc w:val="center"/>
              <w:rPr>
                <w:color w:val="000000"/>
                <w:sz w:val="22"/>
                <w:szCs w:val="22"/>
                <w:lang w:eastAsia="ru-RU"/>
              </w:rPr>
            </w:pPr>
            <w:r w:rsidRPr="00634668">
              <w:rPr>
                <w:color w:val="000000"/>
                <w:sz w:val="22"/>
                <w:szCs w:val="22"/>
                <w:lang w:eastAsia="ru-RU"/>
              </w:rPr>
              <w:t>46,8</w:t>
            </w:r>
          </w:p>
        </w:tc>
      </w:tr>
    </w:tbl>
    <w:p w:rsidR="00AD468E" w:rsidRPr="00B755C2" w:rsidRDefault="00AD468E" w:rsidP="00AD468E">
      <w:pPr>
        <w:jc w:val="center"/>
        <w:rPr>
          <w:b/>
          <w:bCs/>
          <w:sz w:val="26"/>
          <w:szCs w:val="26"/>
          <w:highlight w:val="yellow"/>
          <w:lang w:eastAsia="ru-RU"/>
        </w:rPr>
      </w:pPr>
    </w:p>
    <w:p w:rsidR="00AD468E" w:rsidRPr="00B755C2" w:rsidRDefault="00AD468E" w:rsidP="00AD468E">
      <w:pPr>
        <w:jc w:val="center"/>
        <w:rPr>
          <w:b/>
          <w:sz w:val="26"/>
          <w:szCs w:val="26"/>
          <w:highlight w:val="yellow"/>
        </w:rPr>
        <w:sectPr w:rsidR="00AD468E" w:rsidRPr="00B755C2" w:rsidSect="00160757">
          <w:pgSz w:w="16838" w:h="11906" w:orient="landscape"/>
          <w:pgMar w:top="567" w:right="1134" w:bottom="1418" w:left="851" w:header="720" w:footer="0" w:gutter="0"/>
          <w:cols w:space="720"/>
          <w:docGrid w:linePitch="272"/>
        </w:sectPr>
      </w:pPr>
    </w:p>
    <w:p w:rsidR="005D26D9" w:rsidRDefault="005D26D9" w:rsidP="005D26D9">
      <w:pPr>
        <w:rPr>
          <w:b/>
          <w:sz w:val="26"/>
          <w:szCs w:val="26"/>
        </w:rPr>
      </w:pPr>
    </w:p>
    <w:p w:rsidR="005D26D9" w:rsidRPr="005E15CF" w:rsidRDefault="005D26D9" w:rsidP="007E3D48">
      <w:pPr>
        <w:jc w:val="center"/>
        <w:rPr>
          <w:b/>
          <w:sz w:val="26"/>
          <w:szCs w:val="26"/>
        </w:rPr>
      </w:pPr>
      <w:r w:rsidRPr="005E15CF">
        <w:rPr>
          <w:b/>
          <w:sz w:val="26"/>
          <w:szCs w:val="26"/>
        </w:rPr>
        <w:t>Затраты на производство и сбыт продукции</w:t>
      </w:r>
    </w:p>
    <w:tbl>
      <w:tblPr>
        <w:tblW w:w="14492" w:type="dxa"/>
        <w:tblInd w:w="-5" w:type="dxa"/>
        <w:tblLook w:val="04A0" w:firstRow="1" w:lastRow="0" w:firstColumn="1" w:lastColumn="0" w:noHBand="0" w:noVBand="1"/>
      </w:tblPr>
      <w:tblGrid>
        <w:gridCol w:w="2320"/>
        <w:gridCol w:w="828"/>
        <w:gridCol w:w="680"/>
        <w:gridCol w:w="717"/>
        <w:gridCol w:w="828"/>
        <w:gridCol w:w="828"/>
        <w:gridCol w:w="9"/>
        <w:gridCol w:w="819"/>
        <w:gridCol w:w="9"/>
        <w:gridCol w:w="819"/>
        <w:gridCol w:w="828"/>
        <w:gridCol w:w="828"/>
        <w:gridCol w:w="828"/>
        <w:gridCol w:w="9"/>
        <w:gridCol w:w="819"/>
        <w:gridCol w:w="9"/>
        <w:gridCol w:w="819"/>
        <w:gridCol w:w="828"/>
        <w:gridCol w:w="828"/>
        <w:gridCol w:w="830"/>
        <w:gridCol w:w="9"/>
      </w:tblGrid>
      <w:tr w:rsidR="0093016C" w:rsidRPr="0093016C" w:rsidTr="00B11B8B">
        <w:trPr>
          <w:trHeight w:val="260"/>
        </w:trPr>
        <w:tc>
          <w:tcPr>
            <w:tcW w:w="23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3016C" w:rsidRPr="0093016C" w:rsidRDefault="0093016C" w:rsidP="0093016C">
            <w:pPr>
              <w:jc w:val="center"/>
              <w:rPr>
                <w:lang w:eastAsia="ru-RU"/>
              </w:rPr>
            </w:pPr>
            <w:bookmarkStart w:id="2" w:name="RANGE!A1%3AP22"/>
            <w:bookmarkEnd w:id="2"/>
            <w:r w:rsidRPr="0093016C">
              <w:rPr>
                <w:lang w:eastAsia="ru-RU"/>
              </w:rPr>
              <w:t>Показатель</w:t>
            </w:r>
          </w:p>
        </w:tc>
        <w:tc>
          <w:tcPr>
            <w:tcW w:w="3890" w:type="dxa"/>
            <w:gridSpan w:val="6"/>
            <w:tcBorders>
              <w:top w:val="single" w:sz="4" w:space="0" w:color="auto"/>
              <w:left w:val="nil"/>
              <w:bottom w:val="single" w:sz="4" w:space="0" w:color="auto"/>
              <w:right w:val="single" w:sz="4" w:space="0" w:color="auto"/>
            </w:tcBorders>
            <w:shd w:val="clear" w:color="auto" w:fill="auto"/>
            <w:noWrap/>
            <w:hideMark/>
          </w:tcPr>
          <w:p w:rsidR="0093016C" w:rsidRPr="0093016C" w:rsidRDefault="0093016C" w:rsidP="0093016C">
            <w:pPr>
              <w:jc w:val="center"/>
              <w:rPr>
                <w:b/>
                <w:bCs/>
                <w:lang w:eastAsia="ru-RU"/>
              </w:rPr>
            </w:pPr>
            <w:r w:rsidRPr="0093016C">
              <w:rPr>
                <w:b/>
                <w:bCs/>
                <w:lang w:eastAsia="ru-RU"/>
              </w:rPr>
              <w:t>2020</w:t>
            </w:r>
          </w:p>
        </w:tc>
        <w:tc>
          <w:tcPr>
            <w:tcW w:w="4140" w:type="dxa"/>
            <w:gridSpan w:val="7"/>
            <w:tcBorders>
              <w:top w:val="single" w:sz="4" w:space="0" w:color="auto"/>
              <w:left w:val="nil"/>
              <w:bottom w:val="single" w:sz="4" w:space="0" w:color="auto"/>
              <w:right w:val="single" w:sz="4" w:space="0" w:color="auto"/>
            </w:tcBorders>
            <w:shd w:val="clear" w:color="auto" w:fill="auto"/>
            <w:noWrap/>
            <w:hideMark/>
          </w:tcPr>
          <w:p w:rsidR="0093016C" w:rsidRPr="0093016C" w:rsidRDefault="0093016C" w:rsidP="0093016C">
            <w:pPr>
              <w:jc w:val="center"/>
              <w:rPr>
                <w:b/>
                <w:bCs/>
                <w:lang w:eastAsia="ru-RU"/>
              </w:rPr>
            </w:pPr>
            <w:r w:rsidRPr="0093016C">
              <w:rPr>
                <w:b/>
                <w:bCs/>
                <w:lang w:eastAsia="ru-RU"/>
              </w:rPr>
              <w:t>2021</w:t>
            </w:r>
          </w:p>
        </w:tc>
        <w:tc>
          <w:tcPr>
            <w:tcW w:w="4142" w:type="dxa"/>
            <w:gridSpan w:val="7"/>
            <w:tcBorders>
              <w:top w:val="single" w:sz="4" w:space="0" w:color="auto"/>
              <w:left w:val="nil"/>
              <w:bottom w:val="single" w:sz="4" w:space="0" w:color="auto"/>
              <w:right w:val="single" w:sz="4" w:space="0" w:color="auto"/>
            </w:tcBorders>
            <w:shd w:val="clear" w:color="auto" w:fill="auto"/>
            <w:noWrap/>
            <w:hideMark/>
          </w:tcPr>
          <w:p w:rsidR="0093016C" w:rsidRPr="0093016C" w:rsidRDefault="0093016C" w:rsidP="0093016C">
            <w:pPr>
              <w:jc w:val="center"/>
              <w:rPr>
                <w:b/>
                <w:bCs/>
                <w:lang w:eastAsia="ru-RU"/>
              </w:rPr>
            </w:pPr>
            <w:r w:rsidRPr="0093016C">
              <w:rPr>
                <w:b/>
                <w:bCs/>
                <w:lang w:eastAsia="ru-RU"/>
              </w:rPr>
              <w:t>2022</w:t>
            </w:r>
          </w:p>
        </w:tc>
      </w:tr>
      <w:tr w:rsidR="0093016C" w:rsidRPr="0093016C" w:rsidTr="00B11B8B">
        <w:trPr>
          <w:trHeight w:val="250"/>
        </w:trPr>
        <w:tc>
          <w:tcPr>
            <w:tcW w:w="2320" w:type="dxa"/>
            <w:vMerge/>
            <w:tcBorders>
              <w:top w:val="single" w:sz="4" w:space="0" w:color="auto"/>
              <w:left w:val="single" w:sz="4" w:space="0" w:color="auto"/>
              <w:bottom w:val="single" w:sz="4" w:space="0" w:color="auto"/>
              <w:right w:val="single" w:sz="4" w:space="0" w:color="auto"/>
            </w:tcBorders>
            <w:hideMark/>
          </w:tcPr>
          <w:p w:rsidR="0093016C" w:rsidRPr="0093016C" w:rsidRDefault="0093016C" w:rsidP="0093016C">
            <w:pPr>
              <w:rPr>
                <w:lang w:eastAsia="ru-RU"/>
              </w:rPr>
            </w:pPr>
          </w:p>
        </w:tc>
        <w:tc>
          <w:tcPr>
            <w:tcW w:w="828" w:type="dxa"/>
            <w:vMerge w:val="restart"/>
            <w:tcBorders>
              <w:top w:val="nil"/>
              <w:left w:val="single" w:sz="4" w:space="0" w:color="auto"/>
              <w:bottom w:val="single" w:sz="4" w:space="0" w:color="auto"/>
              <w:right w:val="single" w:sz="4" w:space="0" w:color="auto"/>
            </w:tcBorders>
            <w:shd w:val="clear" w:color="auto" w:fill="auto"/>
            <w:noWrap/>
            <w:hideMark/>
          </w:tcPr>
          <w:p w:rsidR="0093016C" w:rsidRPr="0093016C" w:rsidRDefault="0093016C" w:rsidP="0093016C">
            <w:pPr>
              <w:jc w:val="center"/>
              <w:rPr>
                <w:lang w:eastAsia="ru-RU"/>
              </w:rPr>
            </w:pPr>
            <w:r w:rsidRPr="0093016C">
              <w:rPr>
                <w:lang w:eastAsia="ru-RU"/>
              </w:rPr>
              <w:t>всего</w:t>
            </w:r>
          </w:p>
        </w:tc>
        <w:tc>
          <w:tcPr>
            <w:tcW w:w="3062" w:type="dxa"/>
            <w:gridSpan w:val="5"/>
            <w:tcBorders>
              <w:top w:val="single" w:sz="4" w:space="0" w:color="auto"/>
              <w:left w:val="nil"/>
              <w:bottom w:val="single" w:sz="4" w:space="0" w:color="auto"/>
              <w:right w:val="single" w:sz="4" w:space="0" w:color="auto"/>
            </w:tcBorders>
            <w:shd w:val="clear" w:color="auto" w:fill="auto"/>
            <w:noWrap/>
            <w:hideMark/>
          </w:tcPr>
          <w:p w:rsidR="0093016C" w:rsidRPr="0093016C" w:rsidRDefault="0093016C" w:rsidP="0093016C">
            <w:pPr>
              <w:jc w:val="center"/>
              <w:rPr>
                <w:lang w:eastAsia="ru-RU"/>
              </w:rPr>
            </w:pPr>
            <w:r w:rsidRPr="0093016C">
              <w:rPr>
                <w:lang w:eastAsia="ru-RU"/>
              </w:rPr>
              <w:t xml:space="preserve">в </w:t>
            </w:r>
            <w:proofErr w:type="spellStart"/>
            <w:r w:rsidRPr="0093016C">
              <w:rPr>
                <w:lang w:eastAsia="ru-RU"/>
              </w:rPr>
              <w:t>т.ч</w:t>
            </w:r>
            <w:proofErr w:type="spellEnd"/>
            <w:r w:rsidRPr="0093016C">
              <w:rPr>
                <w:lang w:eastAsia="ru-RU"/>
              </w:rPr>
              <w:t>. по кварталам</w:t>
            </w:r>
          </w:p>
        </w:tc>
        <w:tc>
          <w:tcPr>
            <w:tcW w:w="828" w:type="dxa"/>
            <w:gridSpan w:val="2"/>
            <w:tcBorders>
              <w:top w:val="nil"/>
              <w:left w:val="single" w:sz="4" w:space="0" w:color="auto"/>
              <w:bottom w:val="single" w:sz="4" w:space="0" w:color="auto"/>
              <w:right w:val="single" w:sz="4" w:space="0" w:color="auto"/>
            </w:tcBorders>
            <w:shd w:val="clear" w:color="auto" w:fill="auto"/>
            <w:noWrap/>
            <w:hideMark/>
          </w:tcPr>
          <w:p w:rsidR="0093016C" w:rsidRPr="0093016C" w:rsidRDefault="0093016C" w:rsidP="0093016C">
            <w:pPr>
              <w:jc w:val="center"/>
              <w:rPr>
                <w:lang w:eastAsia="ru-RU"/>
              </w:rPr>
            </w:pPr>
            <w:r w:rsidRPr="0093016C">
              <w:rPr>
                <w:lang w:eastAsia="ru-RU"/>
              </w:rPr>
              <w:t>всего</w:t>
            </w:r>
          </w:p>
        </w:tc>
        <w:tc>
          <w:tcPr>
            <w:tcW w:w="3312" w:type="dxa"/>
            <w:gridSpan w:val="5"/>
            <w:tcBorders>
              <w:top w:val="single" w:sz="4" w:space="0" w:color="auto"/>
              <w:left w:val="nil"/>
              <w:bottom w:val="single" w:sz="4" w:space="0" w:color="auto"/>
              <w:right w:val="single" w:sz="4" w:space="0" w:color="auto"/>
            </w:tcBorders>
            <w:shd w:val="clear" w:color="auto" w:fill="auto"/>
            <w:noWrap/>
            <w:hideMark/>
          </w:tcPr>
          <w:p w:rsidR="0093016C" w:rsidRPr="0093016C" w:rsidRDefault="0093016C" w:rsidP="0093016C">
            <w:pPr>
              <w:jc w:val="center"/>
              <w:rPr>
                <w:lang w:eastAsia="ru-RU"/>
              </w:rPr>
            </w:pPr>
            <w:r w:rsidRPr="0093016C">
              <w:rPr>
                <w:lang w:eastAsia="ru-RU"/>
              </w:rPr>
              <w:t xml:space="preserve">в </w:t>
            </w:r>
            <w:proofErr w:type="spellStart"/>
            <w:r w:rsidRPr="0093016C">
              <w:rPr>
                <w:lang w:eastAsia="ru-RU"/>
              </w:rPr>
              <w:t>т.ч</w:t>
            </w:r>
            <w:proofErr w:type="spellEnd"/>
            <w:r w:rsidRPr="0093016C">
              <w:rPr>
                <w:lang w:eastAsia="ru-RU"/>
              </w:rPr>
              <w:t>. по кварталам</w:t>
            </w:r>
          </w:p>
        </w:tc>
        <w:tc>
          <w:tcPr>
            <w:tcW w:w="828" w:type="dxa"/>
            <w:gridSpan w:val="2"/>
            <w:tcBorders>
              <w:top w:val="nil"/>
              <w:left w:val="single" w:sz="4" w:space="0" w:color="auto"/>
              <w:bottom w:val="single" w:sz="4" w:space="0" w:color="auto"/>
              <w:right w:val="single" w:sz="4" w:space="0" w:color="auto"/>
            </w:tcBorders>
            <w:shd w:val="clear" w:color="auto" w:fill="auto"/>
            <w:noWrap/>
            <w:hideMark/>
          </w:tcPr>
          <w:p w:rsidR="0093016C" w:rsidRPr="0093016C" w:rsidRDefault="0093016C" w:rsidP="0093016C">
            <w:pPr>
              <w:jc w:val="center"/>
              <w:rPr>
                <w:lang w:eastAsia="ru-RU"/>
              </w:rPr>
            </w:pPr>
            <w:r w:rsidRPr="0093016C">
              <w:rPr>
                <w:lang w:eastAsia="ru-RU"/>
              </w:rPr>
              <w:t>всего</w:t>
            </w:r>
          </w:p>
        </w:tc>
        <w:tc>
          <w:tcPr>
            <w:tcW w:w="3314" w:type="dxa"/>
            <w:gridSpan w:val="5"/>
            <w:tcBorders>
              <w:top w:val="single" w:sz="4" w:space="0" w:color="auto"/>
              <w:left w:val="nil"/>
              <w:bottom w:val="single" w:sz="4" w:space="0" w:color="auto"/>
              <w:right w:val="single" w:sz="4" w:space="0" w:color="auto"/>
            </w:tcBorders>
            <w:shd w:val="clear" w:color="auto" w:fill="auto"/>
            <w:noWrap/>
            <w:hideMark/>
          </w:tcPr>
          <w:p w:rsidR="0093016C" w:rsidRPr="0093016C" w:rsidRDefault="0093016C" w:rsidP="0093016C">
            <w:pPr>
              <w:jc w:val="center"/>
              <w:rPr>
                <w:lang w:eastAsia="ru-RU"/>
              </w:rPr>
            </w:pPr>
            <w:r w:rsidRPr="0093016C">
              <w:rPr>
                <w:lang w:eastAsia="ru-RU"/>
              </w:rPr>
              <w:t xml:space="preserve">в </w:t>
            </w:r>
            <w:proofErr w:type="spellStart"/>
            <w:r w:rsidRPr="0093016C">
              <w:rPr>
                <w:lang w:eastAsia="ru-RU"/>
              </w:rPr>
              <w:t>т.ч</w:t>
            </w:r>
            <w:proofErr w:type="spellEnd"/>
            <w:r w:rsidRPr="0093016C">
              <w:rPr>
                <w:lang w:eastAsia="ru-RU"/>
              </w:rPr>
              <w:t>. по кварталам</w:t>
            </w:r>
          </w:p>
        </w:tc>
      </w:tr>
      <w:tr w:rsidR="0093016C" w:rsidRPr="0093016C" w:rsidTr="00B11B8B">
        <w:trPr>
          <w:gridAfter w:val="1"/>
          <w:wAfter w:w="9" w:type="dxa"/>
          <w:trHeight w:val="250"/>
        </w:trPr>
        <w:tc>
          <w:tcPr>
            <w:tcW w:w="2320" w:type="dxa"/>
            <w:vMerge/>
            <w:tcBorders>
              <w:top w:val="single" w:sz="4" w:space="0" w:color="auto"/>
              <w:left w:val="single" w:sz="4" w:space="0" w:color="auto"/>
              <w:bottom w:val="single" w:sz="4" w:space="0" w:color="auto"/>
              <w:right w:val="single" w:sz="4" w:space="0" w:color="auto"/>
            </w:tcBorders>
            <w:hideMark/>
          </w:tcPr>
          <w:p w:rsidR="0093016C" w:rsidRPr="0093016C" w:rsidRDefault="0093016C" w:rsidP="0093016C">
            <w:pPr>
              <w:rPr>
                <w:lang w:eastAsia="ru-RU"/>
              </w:rPr>
            </w:pPr>
          </w:p>
        </w:tc>
        <w:tc>
          <w:tcPr>
            <w:tcW w:w="828" w:type="dxa"/>
            <w:vMerge/>
            <w:tcBorders>
              <w:top w:val="nil"/>
              <w:left w:val="single" w:sz="4" w:space="0" w:color="auto"/>
              <w:bottom w:val="single" w:sz="4" w:space="0" w:color="auto"/>
              <w:right w:val="single" w:sz="4" w:space="0" w:color="auto"/>
            </w:tcBorders>
            <w:hideMark/>
          </w:tcPr>
          <w:p w:rsidR="0093016C" w:rsidRPr="0093016C" w:rsidRDefault="0093016C" w:rsidP="0093016C">
            <w:pPr>
              <w:rPr>
                <w:lang w:eastAsia="ru-RU"/>
              </w:rPr>
            </w:pPr>
          </w:p>
        </w:tc>
        <w:tc>
          <w:tcPr>
            <w:tcW w:w="680" w:type="dxa"/>
            <w:tcBorders>
              <w:top w:val="nil"/>
              <w:left w:val="nil"/>
              <w:bottom w:val="single" w:sz="4" w:space="0" w:color="auto"/>
              <w:right w:val="single" w:sz="4" w:space="0" w:color="auto"/>
            </w:tcBorders>
            <w:shd w:val="clear" w:color="auto" w:fill="auto"/>
            <w:noWrap/>
            <w:hideMark/>
          </w:tcPr>
          <w:p w:rsidR="0093016C" w:rsidRPr="0093016C" w:rsidRDefault="0093016C" w:rsidP="0093016C">
            <w:pPr>
              <w:rPr>
                <w:lang w:eastAsia="ru-RU"/>
              </w:rPr>
            </w:pPr>
            <w:r w:rsidRPr="0093016C">
              <w:rPr>
                <w:lang w:eastAsia="ru-RU"/>
              </w:rPr>
              <w:t>1 кв.</w:t>
            </w:r>
          </w:p>
        </w:tc>
        <w:tc>
          <w:tcPr>
            <w:tcW w:w="717" w:type="dxa"/>
            <w:tcBorders>
              <w:top w:val="nil"/>
              <w:left w:val="nil"/>
              <w:bottom w:val="single" w:sz="4" w:space="0" w:color="auto"/>
              <w:right w:val="single" w:sz="4" w:space="0" w:color="auto"/>
            </w:tcBorders>
            <w:shd w:val="clear" w:color="auto" w:fill="auto"/>
            <w:noWrap/>
            <w:hideMark/>
          </w:tcPr>
          <w:p w:rsidR="0093016C" w:rsidRPr="0093016C" w:rsidRDefault="0093016C" w:rsidP="0093016C">
            <w:pPr>
              <w:rPr>
                <w:lang w:eastAsia="ru-RU"/>
              </w:rPr>
            </w:pPr>
            <w:r w:rsidRPr="0093016C">
              <w:rPr>
                <w:lang w:eastAsia="ru-RU"/>
              </w:rPr>
              <w:t>2 кв.</w:t>
            </w:r>
          </w:p>
        </w:tc>
        <w:tc>
          <w:tcPr>
            <w:tcW w:w="828" w:type="dxa"/>
            <w:tcBorders>
              <w:top w:val="nil"/>
              <w:left w:val="nil"/>
              <w:bottom w:val="single" w:sz="4" w:space="0" w:color="auto"/>
              <w:right w:val="single" w:sz="4" w:space="0" w:color="auto"/>
            </w:tcBorders>
            <w:shd w:val="clear" w:color="auto" w:fill="auto"/>
            <w:noWrap/>
            <w:hideMark/>
          </w:tcPr>
          <w:p w:rsidR="0093016C" w:rsidRPr="0093016C" w:rsidRDefault="0093016C" w:rsidP="0093016C">
            <w:pPr>
              <w:rPr>
                <w:lang w:eastAsia="ru-RU"/>
              </w:rPr>
            </w:pPr>
            <w:r w:rsidRPr="0093016C">
              <w:rPr>
                <w:lang w:eastAsia="ru-RU"/>
              </w:rPr>
              <w:t>3 кв.</w:t>
            </w:r>
          </w:p>
        </w:tc>
        <w:tc>
          <w:tcPr>
            <w:tcW w:w="828" w:type="dxa"/>
            <w:tcBorders>
              <w:top w:val="nil"/>
              <w:left w:val="nil"/>
              <w:bottom w:val="single" w:sz="4" w:space="0" w:color="auto"/>
              <w:right w:val="single" w:sz="4" w:space="0" w:color="auto"/>
            </w:tcBorders>
            <w:shd w:val="clear" w:color="auto" w:fill="auto"/>
            <w:noWrap/>
            <w:hideMark/>
          </w:tcPr>
          <w:p w:rsidR="0093016C" w:rsidRPr="0093016C" w:rsidRDefault="0093016C" w:rsidP="0093016C">
            <w:pPr>
              <w:rPr>
                <w:lang w:eastAsia="ru-RU"/>
              </w:rPr>
            </w:pPr>
            <w:r w:rsidRPr="0093016C">
              <w:rPr>
                <w:lang w:eastAsia="ru-RU"/>
              </w:rPr>
              <w:t>4 кв.</w:t>
            </w:r>
          </w:p>
        </w:tc>
        <w:tc>
          <w:tcPr>
            <w:tcW w:w="828" w:type="dxa"/>
            <w:gridSpan w:val="2"/>
            <w:tcBorders>
              <w:top w:val="nil"/>
              <w:left w:val="single" w:sz="4" w:space="0" w:color="auto"/>
              <w:bottom w:val="single" w:sz="4" w:space="0" w:color="auto"/>
              <w:right w:val="single" w:sz="4" w:space="0" w:color="auto"/>
            </w:tcBorders>
            <w:hideMark/>
          </w:tcPr>
          <w:p w:rsidR="0093016C" w:rsidRPr="0093016C" w:rsidRDefault="0093016C" w:rsidP="0093016C">
            <w:pPr>
              <w:rPr>
                <w:lang w:eastAsia="ru-RU"/>
              </w:rPr>
            </w:pPr>
          </w:p>
        </w:tc>
        <w:tc>
          <w:tcPr>
            <w:tcW w:w="828" w:type="dxa"/>
            <w:gridSpan w:val="2"/>
            <w:tcBorders>
              <w:top w:val="nil"/>
              <w:left w:val="nil"/>
              <w:bottom w:val="single" w:sz="4" w:space="0" w:color="auto"/>
              <w:right w:val="single" w:sz="4" w:space="0" w:color="auto"/>
            </w:tcBorders>
            <w:shd w:val="clear" w:color="auto" w:fill="auto"/>
            <w:noWrap/>
            <w:hideMark/>
          </w:tcPr>
          <w:p w:rsidR="0093016C" w:rsidRPr="0093016C" w:rsidRDefault="0093016C" w:rsidP="0093016C">
            <w:pPr>
              <w:rPr>
                <w:lang w:eastAsia="ru-RU"/>
              </w:rPr>
            </w:pPr>
            <w:r w:rsidRPr="0093016C">
              <w:rPr>
                <w:lang w:eastAsia="ru-RU"/>
              </w:rPr>
              <w:t>1 кв.</w:t>
            </w:r>
          </w:p>
        </w:tc>
        <w:tc>
          <w:tcPr>
            <w:tcW w:w="828" w:type="dxa"/>
            <w:tcBorders>
              <w:top w:val="nil"/>
              <w:left w:val="nil"/>
              <w:bottom w:val="single" w:sz="4" w:space="0" w:color="auto"/>
              <w:right w:val="single" w:sz="4" w:space="0" w:color="auto"/>
            </w:tcBorders>
            <w:shd w:val="clear" w:color="auto" w:fill="auto"/>
            <w:noWrap/>
            <w:hideMark/>
          </w:tcPr>
          <w:p w:rsidR="0093016C" w:rsidRPr="0093016C" w:rsidRDefault="0093016C" w:rsidP="0093016C">
            <w:pPr>
              <w:rPr>
                <w:lang w:eastAsia="ru-RU"/>
              </w:rPr>
            </w:pPr>
            <w:r w:rsidRPr="0093016C">
              <w:rPr>
                <w:lang w:eastAsia="ru-RU"/>
              </w:rPr>
              <w:t>2 кв.</w:t>
            </w:r>
          </w:p>
        </w:tc>
        <w:tc>
          <w:tcPr>
            <w:tcW w:w="828" w:type="dxa"/>
            <w:tcBorders>
              <w:top w:val="nil"/>
              <w:left w:val="nil"/>
              <w:bottom w:val="single" w:sz="4" w:space="0" w:color="auto"/>
              <w:right w:val="single" w:sz="4" w:space="0" w:color="auto"/>
            </w:tcBorders>
            <w:shd w:val="clear" w:color="auto" w:fill="auto"/>
            <w:noWrap/>
            <w:hideMark/>
          </w:tcPr>
          <w:p w:rsidR="0093016C" w:rsidRPr="0093016C" w:rsidRDefault="0093016C" w:rsidP="0093016C">
            <w:pPr>
              <w:rPr>
                <w:lang w:eastAsia="ru-RU"/>
              </w:rPr>
            </w:pPr>
            <w:r w:rsidRPr="0093016C">
              <w:rPr>
                <w:lang w:eastAsia="ru-RU"/>
              </w:rPr>
              <w:t>3 кв.</w:t>
            </w:r>
          </w:p>
        </w:tc>
        <w:tc>
          <w:tcPr>
            <w:tcW w:w="828" w:type="dxa"/>
            <w:tcBorders>
              <w:top w:val="nil"/>
              <w:left w:val="nil"/>
              <w:bottom w:val="single" w:sz="4" w:space="0" w:color="auto"/>
              <w:right w:val="single" w:sz="4" w:space="0" w:color="auto"/>
            </w:tcBorders>
            <w:shd w:val="clear" w:color="auto" w:fill="auto"/>
            <w:noWrap/>
            <w:hideMark/>
          </w:tcPr>
          <w:p w:rsidR="0093016C" w:rsidRPr="0093016C" w:rsidRDefault="0093016C" w:rsidP="0093016C">
            <w:pPr>
              <w:rPr>
                <w:lang w:eastAsia="ru-RU"/>
              </w:rPr>
            </w:pPr>
            <w:r w:rsidRPr="0093016C">
              <w:rPr>
                <w:lang w:eastAsia="ru-RU"/>
              </w:rPr>
              <w:t>4 кв.</w:t>
            </w:r>
          </w:p>
        </w:tc>
        <w:tc>
          <w:tcPr>
            <w:tcW w:w="828" w:type="dxa"/>
            <w:gridSpan w:val="2"/>
            <w:tcBorders>
              <w:top w:val="nil"/>
              <w:left w:val="single" w:sz="4" w:space="0" w:color="auto"/>
              <w:bottom w:val="single" w:sz="4" w:space="0" w:color="auto"/>
              <w:right w:val="single" w:sz="4" w:space="0" w:color="auto"/>
            </w:tcBorders>
            <w:hideMark/>
          </w:tcPr>
          <w:p w:rsidR="0093016C" w:rsidRPr="0093016C" w:rsidRDefault="0093016C" w:rsidP="0093016C">
            <w:pPr>
              <w:rPr>
                <w:lang w:eastAsia="ru-RU"/>
              </w:rPr>
            </w:pPr>
          </w:p>
        </w:tc>
        <w:tc>
          <w:tcPr>
            <w:tcW w:w="828" w:type="dxa"/>
            <w:gridSpan w:val="2"/>
            <w:tcBorders>
              <w:top w:val="nil"/>
              <w:left w:val="nil"/>
              <w:bottom w:val="single" w:sz="4" w:space="0" w:color="auto"/>
              <w:right w:val="single" w:sz="4" w:space="0" w:color="auto"/>
            </w:tcBorders>
            <w:shd w:val="clear" w:color="auto" w:fill="auto"/>
            <w:noWrap/>
            <w:hideMark/>
          </w:tcPr>
          <w:p w:rsidR="0093016C" w:rsidRPr="0093016C" w:rsidRDefault="0093016C" w:rsidP="0093016C">
            <w:pPr>
              <w:rPr>
                <w:lang w:eastAsia="ru-RU"/>
              </w:rPr>
            </w:pPr>
            <w:r w:rsidRPr="0093016C">
              <w:rPr>
                <w:lang w:eastAsia="ru-RU"/>
              </w:rPr>
              <w:t>1 кв.</w:t>
            </w:r>
          </w:p>
        </w:tc>
        <w:tc>
          <w:tcPr>
            <w:tcW w:w="828" w:type="dxa"/>
            <w:tcBorders>
              <w:top w:val="nil"/>
              <w:left w:val="nil"/>
              <w:bottom w:val="single" w:sz="4" w:space="0" w:color="auto"/>
              <w:right w:val="single" w:sz="4" w:space="0" w:color="auto"/>
            </w:tcBorders>
            <w:shd w:val="clear" w:color="auto" w:fill="auto"/>
            <w:noWrap/>
            <w:hideMark/>
          </w:tcPr>
          <w:p w:rsidR="0093016C" w:rsidRPr="0093016C" w:rsidRDefault="0093016C" w:rsidP="0093016C">
            <w:pPr>
              <w:rPr>
                <w:lang w:eastAsia="ru-RU"/>
              </w:rPr>
            </w:pPr>
            <w:r w:rsidRPr="0093016C">
              <w:rPr>
                <w:lang w:eastAsia="ru-RU"/>
              </w:rPr>
              <w:t>2 кв.</w:t>
            </w:r>
          </w:p>
        </w:tc>
        <w:tc>
          <w:tcPr>
            <w:tcW w:w="828" w:type="dxa"/>
            <w:tcBorders>
              <w:top w:val="nil"/>
              <w:left w:val="nil"/>
              <w:bottom w:val="single" w:sz="4" w:space="0" w:color="auto"/>
              <w:right w:val="single" w:sz="4" w:space="0" w:color="auto"/>
            </w:tcBorders>
            <w:shd w:val="clear" w:color="auto" w:fill="auto"/>
            <w:noWrap/>
            <w:hideMark/>
          </w:tcPr>
          <w:p w:rsidR="0093016C" w:rsidRPr="0093016C" w:rsidRDefault="0093016C" w:rsidP="0093016C">
            <w:pPr>
              <w:rPr>
                <w:lang w:eastAsia="ru-RU"/>
              </w:rPr>
            </w:pPr>
            <w:r w:rsidRPr="0093016C">
              <w:rPr>
                <w:lang w:eastAsia="ru-RU"/>
              </w:rPr>
              <w:t>3 кв.</w:t>
            </w:r>
          </w:p>
        </w:tc>
        <w:tc>
          <w:tcPr>
            <w:tcW w:w="830" w:type="dxa"/>
            <w:tcBorders>
              <w:top w:val="nil"/>
              <w:left w:val="nil"/>
              <w:bottom w:val="single" w:sz="4" w:space="0" w:color="auto"/>
              <w:right w:val="single" w:sz="4" w:space="0" w:color="auto"/>
            </w:tcBorders>
            <w:shd w:val="clear" w:color="auto" w:fill="auto"/>
            <w:noWrap/>
            <w:hideMark/>
          </w:tcPr>
          <w:p w:rsidR="0093016C" w:rsidRPr="0093016C" w:rsidRDefault="0093016C" w:rsidP="0093016C">
            <w:pPr>
              <w:rPr>
                <w:lang w:eastAsia="ru-RU"/>
              </w:rPr>
            </w:pPr>
            <w:r w:rsidRPr="0093016C">
              <w:rPr>
                <w:lang w:eastAsia="ru-RU"/>
              </w:rPr>
              <w:t>4 кв.</w:t>
            </w:r>
          </w:p>
        </w:tc>
      </w:tr>
      <w:tr w:rsidR="00B11B8B" w:rsidRPr="0093016C" w:rsidTr="00B11B8B">
        <w:trPr>
          <w:gridAfter w:val="1"/>
          <w:wAfter w:w="9" w:type="dxa"/>
          <w:trHeight w:val="387"/>
        </w:trPr>
        <w:tc>
          <w:tcPr>
            <w:tcW w:w="2320" w:type="dxa"/>
            <w:tcBorders>
              <w:top w:val="nil"/>
              <w:left w:val="single" w:sz="4" w:space="0" w:color="auto"/>
              <w:bottom w:val="single" w:sz="4" w:space="0" w:color="auto"/>
              <w:right w:val="single" w:sz="4" w:space="0" w:color="auto"/>
            </w:tcBorders>
            <w:shd w:val="clear" w:color="auto" w:fill="auto"/>
            <w:hideMark/>
          </w:tcPr>
          <w:p w:rsidR="00B11B8B" w:rsidRDefault="00B11B8B" w:rsidP="00B11B8B">
            <w:pPr>
              <w:rPr>
                <w:lang w:eastAsia="ru-RU"/>
              </w:rPr>
            </w:pPr>
            <w:r>
              <w:t>затраты на корма для пчел</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7,2</w:t>
            </w:r>
          </w:p>
        </w:tc>
        <w:tc>
          <w:tcPr>
            <w:tcW w:w="680"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bCs/>
              </w:rPr>
            </w:pPr>
            <w:r w:rsidRPr="00B11B8B">
              <w:rPr>
                <w:bCs/>
              </w:rPr>
              <w:t> </w:t>
            </w:r>
          </w:p>
        </w:tc>
        <w:tc>
          <w:tcPr>
            <w:tcW w:w="717"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bCs/>
              </w:rPr>
            </w:pPr>
            <w:r w:rsidRPr="00B11B8B">
              <w:rPr>
                <w:bCs/>
              </w:rPr>
              <w:t> </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7,2</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bCs/>
              </w:rPr>
            </w:pPr>
            <w:r w:rsidRPr="00B11B8B">
              <w:rPr>
                <w:bCs/>
              </w:rPr>
              <w:t> </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15,30</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rPr>
                <w:bCs/>
              </w:rPr>
            </w:pPr>
            <w:r w:rsidRPr="00B11B8B">
              <w:rPr>
                <w:bCs/>
              </w:rPr>
              <w:t> </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bCs/>
              </w:rPr>
            </w:pPr>
            <w:r w:rsidRPr="00B11B8B">
              <w:rPr>
                <w:bCs/>
              </w:rPr>
              <w:t> </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15,30</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bCs/>
              </w:rPr>
            </w:pPr>
            <w:r w:rsidRPr="00B11B8B">
              <w:rPr>
                <w:bCs/>
              </w:rPr>
              <w:t> </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16,20</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rPr>
                <w:bCs/>
              </w:rPr>
            </w:pPr>
            <w:r w:rsidRPr="00B11B8B">
              <w:rPr>
                <w:bCs/>
              </w:rPr>
              <w:t> </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bCs/>
              </w:rPr>
            </w:pPr>
            <w:r w:rsidRPr="00B11B8B">
              <w:rPr>
                <w:bCs/>
              </w:rPr>
              <w:t> </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16,20</w:t>
            </w:r>
          </w:p>
        </w:tc>
        <w:tc>
          <w:tcPr>
            <w:tcW w:w="830"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bCs/>
              </w:rPr>
            </w:pPr>
            <w:r w:rsidRPr="00B11B8B">
              <w:rPr>
                <w:bCs/>
              </w:rPr>
              <w:t> </w:t>
            </w:r>
          </w:p>
        </w:tc>
      </w:tr>
      <w:tr w:rsidR="00B11B8B" w:rsidRPr="0093016C" w:rsidTr="00B11B8B">
        <w:trPr>
          <w:gridAfter w:val="1"/>
          <w:wAfter w:w="9" w:type="dxa"/>
          <w:trHeight w:val="260"/>
        </w:trPr>
        <w:tc>
          <w:tcPr>
            <w:tcW w:w="2320" w:type="dxa"/>
            <w:tcBorders>
              <w:top w:val="nil"/>
              <w:left w:val="single" w:sz="4" w:space="0" w:color="auto"/>
              <w:bottom w:val="single" w:sz="4" w:space="0" w:color="auto"/>
              <w:right w:val="single" w:sz="4" w:space="0" w:color="auto"/>
            </w:tcBorders>
            <w:shd w:val="clear" w:color="auto" w:fill="auto"/>
            <w:hideMark/>
          </w:tcPr>
          <w:p w:rsidR="00B11B8B" w:rsidRDefault="00B11B8B" w:rsidP="00B11B8B">
            <w:r>
              <w:t>Электроэнергия</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1,8</w:t>
            </w:r>
          </w:p>
        </w:tc>
        <w:tc>
          <w:tcPr>
            <w:tcW w:w="680"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0,9</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0,9</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1,80</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0,90</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0,90</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1,80</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0,90</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0,90</w:t>
            </w:r>
          </w:p>
        </w:tc>
        <w:tc>
          <w:tcPr>
            <w:tcW w:w="830"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r>
      <w:tr w:rsidR="00B11B8B" w:rsidRPr="0093016C" w:rsidTr="00B11B8B">
        <w:trPr>
          <w:gridAfter w:val="1"/>
          <w:wAfter w:w="9" w:type="dxa"/>
          <w:trHeight w:val="260"/>
        </w:trPr>
        <w:tc>
          <w:tcPr>
            <w:tcW w:w="2320" w:type="dxa"/>
            <w:tcBorders>
              <w:top w:val="nil"/>
              <w:left w:val="single" w:sz="4" w:space="0" w:color="auto"/>
              <w:bottom w:val="single" w:sz="4" w:space="0" w:color="auto"/>
              <w:right w:val="single" w:sz="4" w:space="0" w:color="auto"/>
            </w:tcBorders>
            <w:shd w:val="clear" w:color="auto" w:fill="auto"/>
            <w:hideMark/>
          </w:tcPr>
          <w:p w:rsidR="00B11B8B" w:rsidRDefault="00B11B8B" w:rsidP="00B11B8B">
            <w:proofErr w:type="spellStart"/>
            <w:r>
              <w:t>Ветбслуживание</w:t>
            </w:r>
            <w:proofErr w:type="spellEnd"/>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8,0</w:t>
            </w:r>
          </w:p>
        </w:tc>
        <w:tc>
          <w:tcPr>
            <w:tcW w:w="680"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8,00</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8,00</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8,00</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8,00</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8,00</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830"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r>
      <w:tr w:rsidR="00B11B8B" w:rsidRPr="0093016C" w:rsidTr="00B11B8B">
        <w:trPr>
          <w:gridAfter w:val="1"/>
          <w:wAfter w:w="9" w:type="dxa"/>
          <w:trHeight w:val="260"/>
        </w:trPr>
        <w:tc>
          <w:tcPr>
            <w:tcW w:w="2320" w:type="dxa"/>
            <w:tcBorders>
              <w:top w:val="nil"/>
              <w:left w:val="single" w:sz="4" w:space="0" w:color="auto"/>
              <w:bottom w:val="single" w:sz="4" w:space="0" w:color="auto"/>
              <w:right w:val="single" w:sz="4" w:space="0" w:color="auto"/>
            </w:tcBorders>
            <w:shd w:val="clear" w:color="auto" w:fill="auto"/>
            <w:hideMark/>
          </w:tcPr>
          <w:p w:rsidR="00B11B8B" w:rsidRDefault="00B11B8B" w:rsidP="00B11B8B">
            <w:proofErr w:type="spellStart"/>
            <w:r>
              <w:t>Ветпрепараты</w:t>
            </w:r>
            <w:proofErr w:type="spellEnd"/>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0,3</w:t>
            </w:r>
          </w:p>
        </w:tc>
        <w:tc>
          <w:tcPr>
            <w:tcW w:w="680"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0,15</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0,15</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0,64</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0,32</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0,32</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0,68</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0,34</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0,34</w:t>
            </w:r>
          </w:p>
        </w:tc>
        <w:tc>
          <w:tcPr>
            <w:tcW w:w="830"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r>
      <w:tr w:rsidR="00B11B8B" w:rsidRPr="0093016C" w:rsidTr="00B11B8B">
        <w:trPr>
          <w:gridAfter w:val="1"/>
          <w:wAfter w:w="9" w:type="dxa"/>
          <w:trHeight w:val="134"/>
        </w:trPr>
        <w:tc>
          <w:tcPr>
            <w:tcW w:w="2320" w:type="dxa"/>
            <w:tcBorders>
              <w:top w:val="nil"/>
              <w:left w:val="single" w:sz="4" w:space="0" w:color="auto"/>
              <w:bottom w:val="single" w:sz="4" w:space="0" w:color="auto"/>
              <w:right w:val="single" w:sz="4" w:space="0" w:color="auto"/>
            </w:tcBorders>
            <w:shd w:val="clear" w:color="auto" w:fill="auto"/>
            <w:hideMark/>
          </w:tcPr>
          <w:p w:rsidR="00B11B8B" w:rsidRDefault="00B11B8B" w:rsidP="00B11B8B">
            <w:r>
              <w:t xml:space="preserve">затраты на оплату труда </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98,4</w:t>
            </w:r>
          </w:p>
        </w:tc>
        <w:tc>
          <w:tcPr>
            <w:tcW w:w="680"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bCs/>
              </w:rPr>
            </w:pPr>
            <w:r w:rsidRPr="00B11B8B">
              <w:rPr>
                <w:bCs/>
              </w:rPr>
              <w:t> </w:t>
            </w:r>
          </w:p>
        </w:tc>
        <w:tc>
          <w:tcPr>
            <w:tcW w:w="717"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bCs/>
              </w:rPr>
            </w:pPr>
            <w:r w:rsidRPr="00B11B8B">
              <w:rPr>
                <w:bCs/>
              </w:rPr>
              <w:t> </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49,2</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49,2</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196,80</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49,20</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49,20</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49,20</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49,20</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196,80</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49,20</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49,20</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49,20</w:t>
            </w:r>
          </w:p>
        </w:tc>
        <w:tc>
          <w:tcPr>
            <w:tcW w:w="830"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49,20</w:t>
            </w:r>
          </w:p>
        </w:tc>
      </w:tr>
      <w:tr w:rsidR="00B11B8B" w:rsidRPr="0093016C" w:rsidTr="00B11B8B">
        <w:trPr>
          <w:gridAfter w:val="1"/>
          <w:wAfter w:w="9" w:type="dxa"/>
          <w:trHeight w:val="180"/>
        </w:trPr>
        <w:tc>
          <w:tcPr>
            <w:tcW w:w="2320" w:type="dxa"/>
            <w:tcBorders>
              <w:top w:val="nil"/>
              <w:left w:val="single" w:sz="4" w:space="0" w:color="auto"/>
              <w:bottom w:val="single" w:sz="4" w:space="0" w:color="auto"/>
              <w:right w:val="single" w:sz="4" w:space="0" w:color="auto"/>
            </w:tcBorders>
            <w:shd w:val="clear" w:color="auto" w:fill="auto"/>
            <w:hideMark/>
          </w:tcPr>
          <w:p w:rsidR="00B11B8B" w:rsidRDefault="00B11B8B" w:rsidP="00B11B8B">
            <w:r>
              <w:t>Лабораторные анализы</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5,0</w:t>
            </w:r>
          </w:p>
        </w:tc>
        <w:tc>
          <w:tcPr>
            <w:tcW w:w="680"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bCs/>
              </w:rPr>
            </w:pPr>
            <w:r w:rsidRPr="00B11B8B">
              <w:rPr>
                <w:bCs/>
              </w:rPr>
              <w:t> </w:t>
            </w:r>
          </w:p>
        </w:tc>
        <w:tc>
          <w:tcPr>
            <w:tcW w:w="717"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bCs/>
              </w:rPr>
            </w:pPr>
            <w:r w:rsidRPr="00B11B8B">
              <w:rPr>
                <w:bCs/>
              </w:rPr>
              <w:t> </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5,0</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bCs/>
              </w:rPr>
            </w:pPr>
            <w:r w:rsidRPr="00B11B8B">
              <w:rPr>
                <w:bCs/>
              </w:rPr>
              <w:t> </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5,00</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rPr>
                <w:bCs/>
              </w:rPr>
            </w:pPr>
            <w:r w:rsidRPr="00B11B8B">
              <w:rPr>
                <w:bCs/>
              </w:rPr>
              <w:t> </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bCs/>
              </w:rPr>
            </w:pPr>
            <w:r w:rsidRPr="00B11B8B">
              <w:rPr>
                <w:bCs/>
              </w:rPr>
              <w:t> </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5,00</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bCs/>
              </w:rPr>
            </w:pPr>
            <w:r w:rsidRPr="00B11B8B">
              <w:rPr>
                <w:bCs/>
              </w:rPr>
              <w:t> </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5,00</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rPr>
                <w:bCs/>
              </w:rPr>
            </w:pPr>
            <w:r w:rsidRPr="00B11B8B">
              <w:rPr>
                <w:bCs/>
              </w:rPr>
              <w:t> </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bCs/>
              </w:rPr>
            </w:pPr>
            <w:r w:rsidRPr="00B11B8B">
              <w:rPr>
                <w:bCs/>
              </w:rPr>
              <w:t> </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5,00</w:t>
            </w:r>
          </w:p>
        </w:tc>
        <w:tc>
          <w:tcPr>
            <w:tcW w:w="830"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bCs/>
              </w:rPr>
            </w:pPr>
            <w:r w:rsidRPr="00B11B8B">
              <w:rPr>
                <w:bCs/>
              </w:rPr>
              <w:t> </w:t>
            </w:r>
          </w:p>
        </w:tc>
      </w:tr>
      <w:tr w:rsidR="00B11B8B" w:rsidRPr="0093016C" w:rsidTr="00B11B8B">
        <w:trPr>
          <w:gridAfter w:val="1"/>
          <w:wAfter w:w="9" w:type="dxa"/>
          <w:trHeight w:val="260"/>
        </w:trPr>
        <w:tc>
          <w:tcPr>
            <w:tcW w:w="2320" w:type="dxa"/>
            <w:tcBorders>
              <w:top w:val="nil"/>
              <w:left w:val="single" w:sz="4" w:space="0" w:color="auto"/>
              <w:bottom w:val="single" w:sz="4" w:space="0" w:color="auto"/>
              <w:right w:val="single" w:sz="4" w:space="0" w:color="auto"/>
            </w:tcBorders>
            <w:shd w:val="clear" w:color="auto" w:fill="auto"/>
            <w:hideMark/>
          </w:tcPr>
          <w:p w:rsidR="00B11B8B" w:rsidRDefault="00B11B8B" w:rsidP="00B11B8B">
            <w:r>
              <w:t>Расходы на упаковку товарной продукции</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14,8</w:t>
            </w:r>
          </w:p>
        </w:tc>
        <w:tc>
          <w:tcPr>
            <w:tcW w:w="680"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7,4</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7,4</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15,73</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7,86</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7,86</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16,65</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8,33</w:t>
            </w:r>
          </w:p>
        </w:tc>
        <w:tc>
          <w:tcPr>
            <w:tcW w:w="830"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8,33</w:t>
            </w:r>
          </w:p>
        </w:tc>
      </w:tr>
      <w:tr w:rsidR="00B11B8B" w:rsidRPr="0093016C" w:rsidTr="00B11B8B">
        <w:trPr>
          <w:gridAfter w:val="1"/>
          <w:wAfter w:w="9" w:type="dxa"/>
          <w:trHeight w:val="50"/>
        </w:trPr>
        <w:tc>
          <w:tcPr>
            <w:tcW w:w="2320" w:type="dxa"/>
            <w:tcBorders>
              <w:top w:val="nil"/>
              <w:left w:val="single" w:sz="4" w:space="0" w:color="auto"/>
              <w:bottom w:val="single" w:sz="4" w:space="0" w:color="auto"/>
              <w:right w:val="single" w:sz="4" w:space="0" w:color="auto"/>
            </w:tcBorders>
            <w:shd w:val="clear" w:color="auto" w:fill="auto"/>
            <w:hideMark/>
          </w:tcPr>
          <w:p w:rsidR="00B11B8B" w:rsidRDefault="00B11B8B" w:rsidP="00B11B8B">
            <w:r>
              <w:t>Инвентарь</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6,0</w:t>
            </w:r>
          </w:p>
        </w:tc>
        <w:tc>
          <w:tcPr>
            <w:tcW w:w="680"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3,0</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3,0</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12,00</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3,0</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3,0</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3,0</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3,0</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12,00</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3,0</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3,0</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3,0</w:t>
            </w:r>
          </w:p>
        </w:tc>
        <w:tc>
          <w:tcPr>
            <w:tcW w:w="830"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3,0</w:t>
            </w:r>
          </w:p>
        </w:tc>
      </w:tr>
      <w:tr w:rsidR="00B11B8B" w:rsidRPr="0093016C" w:rsidTr="00B11B8B">
        <w:trPr>
          <w:gridAfter w:val="1"/>
          <w:wAfter w:w="9" w:type="dxa"/>
          <w:trHeight w:val="260"/>
        </w:trPr>
        <w:tc>
          <w:tcPr>
            <w:tcW w:w="2320" w:type="dxa"/>
            <w:tcBorders>
              <w:top w:val="nil"/>
              <w:left w:val="single" w:sz="4" w:space="0" w:color="auto"/>
              <w:bottom w:val="single" w:sz="4" w:space="0" w:color="auto"/>
              <w:right w:val="single" w:sz="4" w:space="0" w:color="auto"/>
            </w:tcBorders>
            <w:shd w:val="clear" w:color="auto" w:fill="auto"/>
            <w:hideMark/>
          </w:tcPr>
          <w:p w:rsidR="00B11B8B" w:rsidRDefault="00B11B8B" w:rsidP="00B11B8B">
            <w:r>
              <w:t>Реклама</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2,0</w:t>
            </w:r>
          </w:p>
        </w:tc>
        <w:tc>
          <w:tcPr>
            <w:tcW w:w="680"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1,0</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1,0</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4,00</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1,00</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1,00</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1,00</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1,00</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4,00</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1,00</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1,00</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1,00</w:t>
            </w:r>
          </w:p>
        </w:tc>
        <w:tc>
          <w:tcPr>
            <w:tcW w:w="830"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1,00</w:t>
            </w:r>
          </w:p>
        </w:tc>
      </w:tr>
      <w:tr w:rsidR="00B11B8B" w:rsidRPr="0093016C" w:rsidTr="00B11B8B">
        <w:trPr>
          <w:gridAfter w:val="1"/>
          <w:wAfter w:w="9" w:type="dxa"/>
          <w:trHeight w:val="260"/>
        </w:trPr>
        <w:tc>
          <w:tcPr>
            <w:tcW w:w="2320" w:type="dxa"/>
            <w:tcBorders>
              <w:top w:val="nil"/>
              <w:left w:val="single" w:sz="4" w:space="0" w:color="auto"/>
              <w:bottom w:val="single" w:sz="4" w:space="0" w:color="auto"/>
              <w:right w:val="single" w:sz="4" w:space="0" w:color="auto"/>
            </w:tcBorders>
            <w:shd w:val="clear" w:color="auto" w:fill="auto"/>
            <w:hideMark/>
          </w:tcPr>
          <w:p w:rsidR="00B11B8B" w:rsidRDefault="00B11B8B" w:rsidP="00B11B8B">
            <w:r>
              <w:t>Страхование</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12,0</w:t>
            </w:r>
          </w:p>
        </w:tc>
        <w:tc>
          <w:tcPr>
            <w:tcW w:w="680"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12,00</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0,00</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25,50</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25,50</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27,00</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27,00</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830"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r>
      <w:tr w:rsidR="00B11B8B" w:rsidRPr="0093016C" w:rsidTr="00B11B8B">
        <w:trPr>
          <w:gridAfter w:val="1"/>
          <w:wAfter w:w="9" w:type="dxa"/>
          <w:trHeight w:val="260"/>
        </w:trPr>
        <w:tc>
          <w:tcPr>
            <w:tcW w:w="2320" w:type="dxa"/>
            <w:tcBorders>
              <w:top w:val="nil"/>
              <w:left w:val="single" w:sz="4" w:space="0" w:color="auto"/>
              <w:bottom w:val="single" w:sz="4" w:space="0" w:color="auto"/>
              <w:right w:val="single" w:sz="4" w:space="0" w:color="auto"/>
            </w:tcBorders>
            <w:shd w:val="clear" w:color="auto" w:fill="auto"/>
            <w:hideMark/>
          </w:tcPr>
          <w:p w:rsidR="00B11B8B" w:rsidRDefault="00B11B8B" w:rsidP="00B11B8B">
            <w:r>
              <w:t xml:space="preserve">Аренда техники </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25,0</w:t>
            </w:r>
          </w:p>
        </w:tc>
        <w:tc>
          <w:tcPr>
            <w:tcW w:w="680"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12,5</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12,5</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50,00</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12,5</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12,5</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12,5</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12,5</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50,00</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12,5</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12,5</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12,5</w:t>
            </w:r>
          </w:p>
        </w:tc>
        <w:tc>
          <w:tcPr>
            <w:tcW w:w="830"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12,5</w:t>
            </w:r>
          </w:p>
        </w:tc>
      </w:tr>
      <w:tr w:rsidR="00B11B8B" w:rsidRPr="0093016C" w:rsidTr="00B11B8B">
        <w:trPr>
          <w:gridAfter w:val="1"/>
          <w:wAfter w:w="9" w:type="dxa"/>
          <w:trHeight w:val="260"/>
        </w:trPr>
        <w:tc>
          <w:tcPr>
            <w:tcW w:w="2320" w:type="dxa"/>
            <w:tcBorders>
              <w:top w:val="nil"/>
              <w:left w:val="single" w:sz="4" w:space="0" w:color="auto"/>
              <w:bottom w:val="single" w:sz="4" w:space="0" w:color="auto"/>
              <w:right w:val="single" w:sz="4" w:space="0" w:color="auto"/>
            </w:tcBorders>
            <w:shd w:val="clear" w:color="auto" w:fill="auto"/>
            <w:hideMark/>
          </w:tcPr>
          <w:p w:rsidR="00B11B8B" w:rsidRDefault="00B11B8B" w:rsidP="00B11B8B">
            <w:r>
              <w:t>Транспорт</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2,0</w:t>
            </w:r>
          </w:p>
        </w:tc>
        <w:tc>
          <w:tcPr>
            <w:tcW w:w="680"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2,0</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4,00</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2,00</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2,00</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bCs/>
              </w:rPr>
            </w:pPr>
            <w:r w:rsidRPr="00B11B8B">
              <w:rPr>
                <w:bCs/>
              </w:rPr>
              <w:t>4,00</w:t>
            </w:r>
          </w:p>
        </w:tc>
        <w:tc>
          <w:tcPr>
            <w:tcW w:w="828" w:type="dxa"/>
            <w:gridSpan w:val="2"/>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2,00</w:t>
            </w:r>
          </w:p>
        </w:tc>
        <w:tc>
          <w:tcPr>
            <w:tcW w:w="828"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jc w:val="right"/>
              <w:rPr>
                <w:color w:val="000000"/>
              </w:rPr>
            </w:pPr>
            <w:r w:rsidRPr="00B11B8B">
              <w:rPr>
                <w:color w:val="000000"/>
              </w:rPr>
              <w:t>2,00</w:t>
            </w:r>
          </w:p>
        </w:tc>
        <w:tc>
          <w:tcPr>
            <w:tcW w:w="830" w:type="dxa"/>
            <w:tcBorders>
              <w:top w:val="nil"/>
              <w:left w:val="nil"/>
              <w:bottom w:val="single" w:sz="4" w:space="0" w:color="auto"/>
              <w:right w:val="single" w:sz="4" w:space="0" w:color="auto"/>
            </w:tcBorders>
            <w:shd w:val="clear" w:color="auto" w:fill="auto"/>
            <w:noWrap/>
            <w:hideMark/>
          </w:tcPr>
          <w:p w:rsidR="00B11B8B" w:rsidRPr="00B11B8B" w:rsidRDefault="00B11B8B" w:rsidP="00B11B8B">
            <w:pPr>
              <w:rPr>
                <w:color w:val="000000"/>
              </w:rPr>
            </w:pPr>
            <w:r w:rsidRPr="00B11B8B">
              <w:rPr>
                <w:color w:val="000000"/>
              </w:rPr>
              <w:t> </w:t>
            </w:r>
          </w:p>
        </w:tc>
      </w:tr>
      <w:tr w:rsidR="00B11B8B" w:rsidRPr="0093016C" w:rsidTr="00B11B8B">
        <w:trPr>
          <w:gridAfter w:val="1"/>
          <w:wAfter w:w="9" w:type="dxa"/>
          <w:trHeight w:val="260"/>
        </w:trPr>
        <w:tc>
          <w:tcPr>
            <w:tcW w:w="2320" w:type="dxa"/>
            <w:tcBorders>
              <w:top w:val="nil"/>
              <w:left w:val="single" w:sz="4" w:space="0" w:color="auto"/>
              <w:bottom w:val="single" w:sz="4" w:space="0" w:color="auto"/>
              <w:right w:val="single" w:sz="4" w:space="0" w:color="auto"/>
            </w:tcBorders>
            <w:shd w:val="clear" w:color="auto" w:fill="auto"/>
          </w:tcPr>
          <w:p w:rsidR="00B11B8B" w:rsidRDefault="00B11B8B" w:rsidP="00B11B8B">
            <w:r>
              <w:t>Прочие</w:t>
            </w:r>
          </w:p>
        </w:tc>
        <w:tc>
          <w:tcPr>
            <w:tcW w:w="828" w:type="dxa"/>
            <w:tcBorders>
              <w:top w:val="nil"/>
              <w:left w:val="nil"/>
              <w:bottom w:val="single" w:sz="4" w:space="0" w:color="auto"/>
              <w:right w:val="single" w:sz="4" w:space="0" w:color="auto"/>
            </w:tcBorders>
            <w:shd w:val="clear" w:color="auto" w:fill="auto"/>
            <w:noWrap/>
          </w:tcPr>
          <w:p w:rsidR="00B11B8B" w:rsidRPr="00B11B8B" w:rsidRDefault="00B11B8B" w:rsidP="00B11B8B">
            <w:pPr>
              <w:jc w:val="right"/>
              <w:rPr>
                <w:bCs/>
              </w:rPr>
            </w:pPr>
            <w:r w:rsidRPr="00B11B8B">
              <w:rPr>
                <w:bCs/>
              </w:rPr>
              <w:t>13,6</w:t>
            </w:r>
          </w:p>
        </w:tc>
        <w:tc>
          <w:tcPr>
            <w:tcW w:w="680" w:type="dxa"/>
            <w:tcBorders>
              <w:top w:val="nil"/>
              <w:left w:val="nil"/>
              <w:bottom w:val="single" w:sz="4" w:space="0" w:color="auto"/>
              <w:right w:val="single" w:sz="4" w:space="0" w:color="auto"/>
            </w:tcBorders>
            <w:shd w:val="clear" w:color="auto" w:fill="auto"/>
            <w:noWrap/>
          </w:tcPr>
          <w:p w:rsidR="00B11B8B" w:rsidRPr="00B11B8B" w:rsidRDefault="00B11B8B" w:rsidP="00B11B8B">
            <w:pPr>
              <w:jc w:val="right"/>
              <w:rPr>
                <w:color w:val="000000"/>
              </w:rPr>
            </w:pPr>
            <w:r w:rsidRPr="00B11B8B">
              <w:rPr>
                <w:color w:val="000000"/>
              </w:rPr>
              <w:t>0,0</w:t>
            </w:r>
          </w:p>
        </w:tc>
        <w:tc>
          <w:tcPr>
            <w:tcW w:w="717" w:type="dxa"/>
            <w:tcBorders>
              <w:top w:val="nil"/>
              <w:left w:val="nil"/>
              <w:bottom w:val="single" w:sz="4" w:space="0" w:color="auto"/>
              <w:right w:val="single" w:sz="4" w:space="0" w:color="auto"/>
            </w:tcBorders>
            <w:shd w:val="clear" w:color="auto" w:fill="auto"/>
            <w:noWrap/>
          </w:tcPr>
          <w:p w:rsidR="00B11B8B" w:rsidRPr="00B11B8B" w:rsidRDefault="00B11B8B" w:rsidP="00B11B8B">
            <w:pPr>
              <w:rPr>
                <w:color w:val="000000"/>
              </w:rPr>
            </w:pPr>
            <w:r w:rsidRPr="00B11B8B">
              <w:rPr>
                <w:color w:val="000000"/>
              </w:rPr>
              <w:t> </w:t>
            </w:r>
          </w:p>
        </w:tc>
        <w:tc>
          <w:tcPr>
            <w:tcW w:w="828" w:type="dxa"/>
            <w:tcBorders>
              <w:top w:val="nil"/>
              <w:left w:val="nil"/>
              <w:bottom w:val="single" w:sz="4" w:space="0" w:color="auto"/>
              <w:right w:val="single" w:sz="4" w:space="0" w:color="auto"/>
            </w:tcBorders>
            <w:shd w:val="clear" w:color="auto" w:fill="auto"/>
            <w:noWrap/>
          </w:tcPr>
          <w:p w:rsidR="00B11B8B" w:rsidRPr="00B11B8B" w:rsidRDefault="00B11B8B" w:rsidP="00B11B8B">
            <w:pPr>
              <w:jc w:val="right"/>
              <w:rPr>
                <w:color w:val="000000"/>
              </w:rPr>
            </w:pPr>
            <w:r w:rsidRPr="00B11B8B">
              <w:rPr>
                <w:color w:val="000000"/>
              </w:rPr>
              <w:t>6,8</w:t>
            </w:r>
          </w:p>
        </w:tc>
        <w:tc>
          <w:tcPr>
            <w:tcW w:w="828" w:type="dxa"/>
            <w:tcBorders>
              <w:top w:val="nil"/>
              <w:left w:val="nil"/>
              <w:bottom w:val="single" w:sz="4" w:space="0" w:color="auto"/>
              <w:right w:val="single" w:sz="4" w:space="0" w:color="auto"/>
            </w:tcBorders>
            <w:shd w:val="clear" w:color="auto" w:fill="auto"/>
            <w:noWrap/>
          </w:tcPr>
          <w:p w:rsidR="00B11B8B" w:rsidRPr="00B11B8B" w:rsidRDefault="00B11B8B" w:rsidP="00B11B8B">
            <w:pPr>
              <w:jc w:val="right"/>
              <w:rPr>
                <w:color w:val="000000"/>
              </w:rPr>
            </w:pPr>
            <w:r w:rsidRPr="00B11B8B">
              <w:rPr>
                <w:color w:val="000000"/>
              </w:rPr>
              <w:t>6,8</w:t>
            </w:r>
          </w:p>
        </w:tc>
        <w:tc>
          <w:tcPr>
            <w:tcW w:w="828" w:type="dxa"/>
            <w:gridSpan w:val="2"/>
            <w:tcBorders>
              <w:top w:val="nil"/>
              <w:left w:val="nil"/>
              <w:bottom w:val="single" w:sz="4" w:space="0" w:color="auto"/>
              <w:right w:val="single" w:sz="4" w:space="0" w:color="auto"/>
            </w:tcBorders>
            <w:shd w:val="clear" w:color="auto" w:fill="auto"/>
            <w:noWrap/>
          </w:tcPr>
          <w:p w:rsidR="00B11B8B" w:rsidRPr="00B11B8B" w:rsidRDefault="00B11B8B" w:rsidP="00B11B8B">
            <w:pPr>
              <w:jc w:val="right"/>
              <w:rPr>
                <w:bCs/>
              </w:rPr>
            </w:pPr>
            <w:r w:rsidRPr="00B11B8B">
              <w:rPr>
                <w:bCs/>
              </w:rPr>
              <w:t>14,45</w:t>
            </w:r>
          </w:p>
        </w:tc>
        <w:tc>
          <w:tcPr>
            <w:tcW w:w="828" w:type="dxa"/>
            <w:gridSpan w:val="2"/>
            <w:tcBorders>
              <w:top w:val="nil"/>
              <w:left w:val="nil"/>
              <w:bottom w:val="single" w:sz="4" w:space="0" w:color="auto"/>
              <w:right w:val="single" w:sz="4" w:space="0" w:color="auto"/>
            </w:tcBorders>
            <w:shd w:val="clear" w:color="auto" w:fill="auto"/>
            <w:noWrap/>
          </w:tcPr>
          <w:p w:rsidR="00B11B8B" w:rsidRPr="00B11B8B" w:rsidRDefault="00B11B8B" w:rsidP="00B11B8B">
            <w:pPr>
              <w:jc w:val="right"/>
              <w:rPr>
                <w:color w:val="000000"/>
              </w:rPr>
            </w:pPr>
            <w:r w:rsidRPr="00B11B8B">
              <w:rPr>
                <w:color w:val="000000"/>
              </w:rPr>
              <w:t>0,00</w:t>
            </w:r>
          </w:p>
        </w:tc>
        <w:tc>
          <w:tcPr>
            <w:tcW w:w="828" w:type="dxa"/>
            <w:tcBorders>
              <w:top w:val="nil"/>
              <w:left w:val="nil"/>
              <w:bottom w:val="single" w:sz="4" w:space="0" w:color="auto"/>
              <w:right w:val="single" w:sz="4" w:space="0" w:color="auto"/>
            </w:tcBorders>
            <w:shd w:val="clear" w:color="auto" w:fill="auto"/>
            <w:noWrap/>
          </w:tcPr>
          <w:p w:rsidR="00B11B8B" w:rsidRPr="00B11B8B" w:rsidRDefault="00B11B8B" w:rsidP="00B11B8B">
            <w:pPr>
              <w:jc w:val="right"/>
              <w:rPr>
                <w:color w:val="000000"/>
              </w:rPr>
            </w:pPr>
            <w:r w:rsidRPr="00B11B8B">
              <w:rPr>
                <w:color w:val="000000"/>
              </w:rPr>
              <w:t>0,00</w:t>
            </w:r>
          </w:p>
        </w:tc>
        <w:tc>
          <w:tcPr>
            <w:tcW w:w="828" w:type="dxa"/>
            <w:tcBorders>
              <w:top w:val="nil"/>
              <w:left w:val="nil"/>
              <w:bottom w:val="single" w:sz="4" w:space="0" w:color="auto"/>
              <w:right w:val="single" w:sz="4" w:space="0" w:color="auto"/>
            </w:tcBorders>
            <w:shd w:val="clear" w:color="auto" w:fill="auto"/>
            <w:noWrap/>
          </w:tcPr>
          <w:p w:rsidR="00B11B8B" w:rsidRPr="00B11B8B" w:rsidRDefault="00B11B8B" w:rsidP="00B11B8B">
            <w:pPr>
              <w:jc w:val="right"/>
              <w:rPr>
                <w:color w:val="000000"/>
              </w:rPr>
            </w:pPr>
            <w:r w:rsidRPr="00B11B8B">
              <w:rPr>
                <w:color w:val="000000"/>
              </w:rPr>
              <w:t>7,23</w:t>
            </w:r>
          </w:p>
        </w:tc>
        <w:tc>
          <w:tcPr>
            <w:tcW w:w="828" w:type="dxa"/>
            <w:tcBorders>
              <w:top w:val="nil"/>
              <w:left w:val="nil"/>
              <w:bottom w:val="single" w:sz="4" w:space="0" w:color="auto"/>
              <w:right w:val="single" w:sz="4" w:space="0" w:color="auto"/>
            </w:tcBorders>
            <w:shd w:val="clear" w:color="auto" w:fill="auto"/>
            <w:noWrap/>
          </w:tcPr>
          <w:p w:rsidR="00B11B8B" w:rsidRPr="00B11B8B" w:rsidRDefault="00B11B8B" w:rsidP="00B11B8B">
            <w:pPr>
              <w:jc w:val="right"/>
              <w:rPr>
                <w:color w:val="000000"/>
              </w:rPr>
            </w:pPr>
            <w:r w:rsidRPr="00B11B8B">
              <w:rPr>
                <w:color w:val="000000"/>
              </w:rPr>
              <w:t>7,23</w:t>
            </w:r>
          </w:p>
        </w:tc>
        <w:tc>
          <w:tcPr>
            <w:tcW w:w="828" w:type="dxa"/>
            <w:gridSpan w:val="2"/>
            <w:tcBorders>
              <w:top w:val="nil"/>
              <w:left w:val="nil"/>
              <w:bottom w:val="single" w:sz="4" w:space="0" w:color="auto"/>
              <w:right w:val="single" w:sz="4" w:space="0" w:color="auto"/>
            </w:tcBorders>
            <w:shd w:val="clear" w:color="auto" w:fill="auto"/>
            <w:noWrap/>
          </w:tcPr>
          <w:p w:rsidR="00B11B8B" w:rsidRPr="00B11B8B" w:rsidRDefault="00B11B8B" w:rsidP="00B11B8B">
            <w:pPr>
              <w:jc w:val="right"/>
              <w:rPr>
                <w:bCs/>
              </w:rPr>
            </w:pPr>
            <w:r w:rsidRPr="00B11B8B">
              <w:rPr>
                <w:bCs/>
              </w:rPr>
              <w:t>15,30</w:t>
            </w:r>
          </w:p>
        </w:tc>
        <w:tc>
          <w:tcPr>
            <w:tcW w:w="828" w:type="dxa"/>
            <w:gridSpan w:val="2"/>
            <w:tcBorders>
              <w:top w:val="nil"/>
              <w:left w:val="nil"/>
              <w:bottom w:val="single" w:sz="4" w:space="0" w:color="auto"/>
              <w:right w:val="single" w:sz="4" w:space="0" w:color="auto"/>
            </w:tcBorders>
            <w:shd w:val="clear" w:color="auto" w:fill="auto"/>
            <w:noWrap/>
          </w:tcPr>
          <w:p w:rsidR="00B11B8B" w:rsidRPr="00B11B8B" w:rsidRDefault="00B11B8B" w:rsidP="00B11B8B">
            <w:pPr>
              <w:jc w:val="right"/>
              <w:rPr>
                <w:color w:val="000000"/>
              </w:rPr>
            </w:pPr>
            <w:r w:rsidRPr="00B11B8B">
              <w:rPr>
                <w:color w:val="000000"/>
              </w:rPr>
              <w:t>0,00</w:t>
            </w:r>
          </w:p>
        </w:tc>
        <w:tc>
          <w:tcPr>
            <w:tcW w:w="828" w:type="dxa"/>
            <w:tcBorders>
              <w:top w:val="nil"/>
              <w:left w:val="nil"/>
              <w:bottom w:val="single" w:sz="4" w:space="0" w:color="auto"/>
              <w:right w:val="single" w:sz="4" w:space="0" w:color="auto"/>
            </w:tcBorders>
            <w:shd w:val="clear" w:color="auto" w:fill="auto"/>
            <w:noWrap/>
          </w:tcPr>
          <w:p w:rsidR="00B11B8B" w:rsidRPr="00B11B8B" w:rsidRDefault="00B11B8B" w:rsidP="00B11B8B">
            <w:pPr>
              <w:jc w:val="right"/>
              <w:rPr>
                <w:color w:val="000000"/>
              </w:rPr>
            </w:pPr>
            <w:r w:rsidRPr="00B11B8B">
              <w:rPr>
                <w:color w:val="000000"/>
              </w:rPr>
              <w:t>0,00</w:t>
            </w:r>
          </w:p>
        </w:tc>
        <w:tc>
          <w:tcPr>
            <w:tcW w:w="828" w:type="dxa"/>
            <w:tcBorders>
              <w:top w:val="nil"/>
              <w:left w:val="nil"/>
              <w:bottom w:val="single" w:sz="4" w:space="0" w:color="auto"/>
              <w:right w:val="single" w:sz="4" w:space="0" w:color="auto"/>
            </w:tcBorders>
            <w:shd w:val="clear" w:color="auto" w:fill="auto"/>
            <w:noWrap/>
          </w:tcPr>
          <w:p w:rsidR="00B11B8B" w:rsidRPr="00B11B8B" w:rsidRDefault="00B11B8B" w:rsidP="00B11B8B">
            <w:pPr>
              <w:jc w:val="right"/>
              <w:rPr>
                <w:color w:val="000000"/>
              </w:rPr>
            </w:pPr>
            <w:r w:rsidRPr="00B11B8B">
              <w:rPr>
                <w:color w:val="000000"/>
              </w:rPr>
              <w:t>7,65</w:t>
            </w:r>
          </w:p>
        </w:tc>
        <w:tc>
          <w:tcPr>
            <w:tcW w:w="830" w:type="dxa"/>
            <w:tcBorders>
              <w:top w:val="nil"/>
              <w:left w:val="nil"/>
              <w:bottom w:val="single" w:sz="4" w:space="0" w:color="auto"/>
              <w:right w:val="single" w:sz="4" w:space="0" w:color="auto"/>
            </w:tcBorders>
            <w:shd w:val="clear" w:color="auto" w:fill="auto"/>
            <w:noWrap/>
          </w:tcPr>
          <w:p w:rsidR="00B11B8B" w:rsidRPr="00B11B8B" w:rsidRDefault="00B11B8B" w:rsidP="00B11B8B">
            <w:pPr>
              <w:jc w:val="right"/>
              <w:rPr>
                <w:color w:val="000000"/>
              </w:rPr>
            </w:pPr>
            <w:r w:rsidRPr="00B11B8B">
              <w:rPr>
                <w:color w:val="000000"/>
              </w:rPr>
              <w:t>7,65</w:t>
            </w:r>
          </w:p>
        </w:tc>
      </w:tr>
      <w:tr w:rsidR="00B11B8B" w:rsidRPr="0093016C" w:rsidTr="00B11B8B">
        <w:trPr>
          <w:gridAfter w:val="1"/>
          <w:wAfter w:w="9" w:type="dxa"/>
          <w:trHeight w:val="260"/>
        </w:trPr>
        <w:tc>
          <w:tcPr>
            <w:tcW w:w="2320" w:type="dxa"/>
            <w:tcBorders>
              <w:top w:val="nil"/>
              <w:left w:val="single" w:sz="4" w:space="0" w:color="auto"/>
              <w:bottom w:val="single" w:sz="4" w:space="0" w:color="auto"/>
              <w:right w:val="single" w:sz="4" w:space="0" w:color="auto"/>
            </w:tcBorders>
            <w:shd w:val="clear" w:color="auto" w:fill="auto"/>
          </w:tcPr>
          <w:p w:rsidR="00B11B8B" w:rsidRDefault="00B11B8B" w:rsidP="00B11B8B">
            <w:pPr>
              <w:rPr>
                <w:b/>
                <w:bCs/>
              </w:rPr>
            </w:pPr>
            <w:r>
              <w:rPr>
                <w:b/>
                <w:bCs/>
              </w:rPr>
              <w:t xml:space="preserve"> Общие затраты на производство и сбыт продукции</w:t>
            </w:r>
          </w:p>
        </w:tc>
        <w:tc>
          <w:tcPr>
            <w:tcW w:w="828" w:type="dxa"/>
            <w:tcBorders>
              <w:top w:val="nil"/>
              <w:left w:val="nil"/>
              <w:bottom w:val="single" w:sz="4" w:space="0" w:color="auto"/>
              <w:right w:val="single" w:sz="4" w:space="0" w:color="auto"/>
            </w:tcBorders>
            <w:shd w:val="clear" w:color="auto" w:fill="auto"/>
            <w:noWrap/>
          </w:tcPr>
          <w:p w:rsidR="00B11B8B" w:rsidRPr="00B11B8B" w:rsidRDefault="00B11B8B" w:rsidP="00B11B8B">
            <w:pPr>
              <w:jc w:val="right"/>
              <w:rPr>
                <w:b/>
                <w:bCs/>
              </w:rPr>
            </w:pPr>
            <w:r w:rsidRPr="00B11B8B">
              <w:rPr>
                <w:b/>
                <w:bCs/>
              </w:rPr>
              <w:t>196,1</w:t>
            </w:r>
          </w:p>
        </w:tc>
        <w:tc>
          <w:tcPr>
            <w:tcW w:w="680" w:type="dxa"/>
            <w:tcBorders>
              <w:top w:val="nil"/>
              <w:left w:val="nil"/>
              <w:bottom w:val="single" w:sz="4" w:space="0" w:color="auto"/>
              <w:right w:val="single" w:sz="4" w:space="0" w:color="auto"/>
            </w:tcBorders>
            <w:shd w:val="clear" w:color="auto" w:fill="auto"/>
            <w:noWrap/>
          </w:tcPr>
          <w:p w:rsidR="00B11B8B" w:rsidRPr="00B11B8B" w:rsidRDefault="00B11B8B" w:rsidP="00B11B8B">
            <w:pPr>
              <w:jc w:val="right"/>
              <w:rPr>
                <w:b/>
                <w:bCs/>
              </w:rPr>
            </w:pPr>
            <w:r w:rsidRPr="00B11B8B">
              <w:rPr>
                <w:b/>
                <w:bCs/>
              </w:rPr>
              <w:t>0,0</w:t>
            </w:r>
          </w:p>
        </w:tc>
        <w:tc>
          <w:tcPr>
            <w:tcW w:w="717" w:type="dxa"/>
            <w:tcBorders>
              <w:top w:val="nil"/>
              <w:left w:val="nil"/>
              <w:bottom w:val="single" w:sz="4" w:space="0" w:color="auto"/>
              <w:right w:val="single" w:sz="4" w:space="0" w:color="auto"/>
            </w:tcBorders>
            <w:shd w:val="clear" w:color="auto" w:fill="auto"/>
            <w:noWrap/>
          </w:tcPr>
          <w:p w:rsidR="00B11B8B" w:rsidRPr="00B11B8B" w:rsidRDefault="00B11B8B" w:rsidP="00B11B8B">
            <w:pPr>
              <w:jc w:val="right"/>
              <w:rPr>
                <w:b/>
                <w:bCs/>
              </w:rPr>
            </w:pPr>
            <w:r w:rsidRPr="00B11B8B">
              <w:rPr>
                <w:b/>
                <w:bCs/>
              </w:rPr>
              <w:t>12,2</w:t>
            </w:r>
          </w:p>
        </w:tc>
        <w:tc>
          <w:tcPr>
            <w:tcW w:w="828" w:type="dxa"/>
            <w:tcBorders>
              <w:top w:val="nil"/>
              <w:left w:val="nil"/>
              <w:bottom w:val="single" w:sz="4" w:space="0" w:color="auto"/>
              <w:right w:val="single" w:sz="4" w:space="0" w:color="auto"/>
            </w:tcBorders>
            <w:shd w:val="clear" w:color="auto" w:fill="auto"/>
            <w:noWrap/>
          </w:tcPr>
          <w:p w:rsidR="00B11B8B" w:rsidRPr="00B11B8B" w:rsidRDefault="00B11B8B" w:rsidP="00B11B8B">
            <w:pPr>
              <w:jc w:val="right"/>
              <w:rPr>
                <w:b/>
                <w:bCs/>
              </w:rPr>
            </w:pPr>
            <w:r w:rsidRPr="00B11B8B">
              <w:rPr>
                <w:b/>
                <w:bCs/>
              </w:rPr>
              <w:t>103,2</w:t>
            </w:r>
          </w:p>
        </w:tc>
        <w:tc>
          <w:tcPr>
            <w:tcW w:w="828" w:type="dxa"/>
            <w:tcBorders>
              <w:top w:val="nil"/>
              <w:left w:val="nil"/>
              <w:bottom w:val="single" w:sz="4" w:space="0" w:color="auto"/>
              <w:right w:val="single" w:sz="4" w:space="0" w:color="auto"/>
            </w:tcBorders>
            <w:shd w:val="clear" w:color="auto" w:fill="auto"/>
            <w:noWrap/>
          </w:tcPr>
          <w:p w:rsidR="00B11B8B" w:rsidRPr="00B11B8B" w:rsidRDefault="00B11B8B" w:rsidP="00B11B8B">
            <w:pPr>
              <w:jc w:val="right"/>
              <w:rPr>
                <w:b/>
                <w:bCs/>
              </w:rPr>
            </w:pPr>
            <w:r w:rsidRPr="00B11B8B">
              <w:rPr>
                <w:b/>
                <w:bCs/>
              </w:rPr>
              <w:t>80,8</w:t>
            </w:r>
          </w:p>
        </w:tc>
        <w:tc>
          <w:tcPr>
            <w:tcW w:w="828" w:type="dxa"/>
            <w:gridSpan w:val="2"/>
            <w:tcBorders>
              <w:top w:val="nil"/>
              <w:left w:val="nil"/>
              <w:bottom w:val="single" w:sz="4" w:space="0" w:color="auto"/>
              <w:right w:val="single" w:sz="4" w:space="0" w:color="auto"/>
            </w:tcBorders>
            <w:shd w:val="clear" w:color="auto" w:fill="auto"/>
            <w:noWrap/>
          </w:tcPr>
          <w:p w:rsidR="00B11B8B" w:rsidRPr="00B11B8B" w:rsidRDefault="00B11B8B" w:rsidP="00B11B8B">
            <w:pPr>
              <w:jc w:val="right"/>
              <w:rPr>
                <w:b/>
                <w:bCs/>
              </w:rPr>
            </w:pPr>
            <w:r w:rsidRPr="00B11B8B">
              <w:rPr>
                <w:b/>
                <w:bCs/>
              </w:rPr>
              <w:t>353,21</w:t>
            </w:r>
          </w:p>
        </w:tc>
        <w:tc>
          <w:tcPr>
            <w:tcW w:w="828" w:type="dxa"/>
            <w:gridSpan w:val="2"/>
            <w:tcBorders>
              <w:top w:val="nil"/>
              <w:left w:val="nil"/>
              <w:bottom w:val="single" w:sz="4" w:space="0" w:color="auto"/>
              <w:right w:val="single" w:sz="4" w:space="0" w:color="auto"/>
            </w:tcBorders>
            <w:shd w:val="clear" w:color="auto" w:fill="auto"/>
            <w:noWrap/>
          </w:tcPr>
          <w:p w:rsidR="00B11B8B" w:rsidRPr="00B11B8B" w:rsidRDefault="00B11B8B" w:rsidP="00B11B8B">
            <w:pPr>
              <w:jc w:val="right"/>
              <w:rPr>
                <w:b/>
                <w:bCs/>
              </w:rPr>
            </w:pPr>
            <w:r w:rsidRPr="00B11B8B">
              <w:rPr>
                <w:b/>
                <w:bCs/>
              </w:rPr>
              <w:t>65,70</w:t>
            </w:r>
          </w:p>
        </w:tc>
        <w:tc>
          <w:tcPr>
            <w:tcW w:w="828" w:type="dxa"/>
            <w:tcBorders>
              <w:top w:val="nil"/>
              <w:left w:val="nil"/>
              <w:bottom w:val="single" w:sz="4" w:space="0" w:color="auto"/>
              <w:right w:val="single" w:sz="4" w:space="0" w:color="auto"/>
            </w:tcBorders>
            <w:shd w:val="clear" w:color="auto" w:fill="auto"/>
            <w:noWrap/>
          </w:tcPr>
          <w:p w:rsidR="00B11B8B" w:rsidRPr="00B11B8B" w:rsidRDefault="00B11B8B" w:rsidP="00B11B8B">
            <w:pPr>
              <w:jc w:val="right"/>
              <w:rPr>
                <w:b/>
                <w:bCs/>
              </w:rPr>
            </w:pPr>
            <w:r w:rsidRPr="00B11B8B">
              <w:rPr>
                <w:b/>
                <w:bCs/>
              </w:rPr>
              <w:t>102,42</w:t>
            </w:r>
          </w:p>
        </w:tc>
        <w:tc>
          <w:tcPr>
            <w:tcW w:w="828" w:type="dxa"/>
            <w:tcBorders>
              <w:top w:val="nil"/>
              <w:left w:val="nil"/>
              <w:bottom w:val="single" w:sz="4" w:space="0" w:color="auto"/>
              <w:right w:val="single" w:sz="4" w:space="0" w:color="auto"/>
            </w:tcBorders>
            <w:shd w:val="clear" w:color="auto" w:fill="auto"/>
            <w:noWrap/>
          </w:tcPr>
          <w:p w:rsidR="00B11B8B" w:rsidRPr="00B11B8B" w:rsidRDefault="00B11B8B" w:rsidP="00B11B8B">
            <w:pPr>
              <w:jc w:val="right"/>
              <w:rPr>
                <w:b/>
                <w:bCs/>
              </w:rPr>
            </w:pPr>
            <w:r w:rsidRPr="00B11B8B">
              <w:rPr>
                <w:b/>
                <w:bCs/>
              </w:rPr>
              <w:t>104,31</w:t>
            </w:r>
          </w:p>
        </w:tc>
        <w:tc>
          <w:tcPr>
            <w:tcW w:w="828" w:type="dxa"/>
            <w:tcBorders>
              <w:top w:val="nil"/>
              <w:left w:val="nil"/>
              <w:bottom w:val="single" w:sz="4" w:space="0" w:color="auto"/>
              <w:right w:val="single" w:sz="4" w:space="0" w:color="auto"/>
            </w:tcBorders>
            <w:shd w:val="clear" w:color="auto" w:fill="auto"/>
            <w:noWrap/>
          </w:tcPr>
          <w:p w:rsidR="00B11B8B" w:rsidRPr="00B11B8B" w:rsidRDefault="00B11B8B" w:rsidP="00B11B8B">
            <w:pPr>
              <w:jc w:val="right"/>
              <w:rPr>
                <w:b/>
                <w:bCs/>
              </w:rPr>
            </w:pPr>
            <w:r w:rsidRPr="00B11B8B">
              <w:rPr>
                <w:b/>
                <w:bCs/>
              </w:rPr>
              <w:t>80,79</w:t>
            </w:r>
          </w:p>
        </w:tc>
        <w:tc>
          <w:tcPr>
            <w:tcW w:w="828" w:type="dxa"/>
            <w:gridSpan w:val="2"/>
            <w:tcBorders>
              <w:top w:val="nil"/>
              <w:left w:val="nil"/>
              <w:bottom w:val="single" w:sz="4" w:space="0" w:color="auto"/>
              <w:right w:val="single" w:sz="4" w:space="0" w:color="auto"/>
            </w:tcBorders>
            <w:shd w:val="clear" w:color="auto" w:fill="auto"/>
            <w:noWrap/>
          </w:tcPr>
          <w:p w:rsidR="00B11B8B" w:rsidRPr="00B11B8B" w:rsidRDefault="00B11B8B" w:rsidP="00B11B8B">
            <w:pPr>
              <w:jc w:val="right"/>
              <w:rPr>
                <w:b/>
                <w:bCs/>
              </w:rPr>
            </w:pPr>
            <w:r w:rsidRPr="00B11B8B">
              <w:rPr>
                <w:b/>
                <w:bCs/>
              </w:rPr>
              <w:t>357,43</w:t>
            </w:r>
          </w:p>
        </w:tc>
        <w:tc>
          <w:tcPr>
            <w:tcW w:w="828" w:type="dxa"/>
            <w:gridSpan w:val="2"/>
            <w:tcBorders>
              <w:top w:val="nil"/>
              <w:left w:val="nil"/>
              <w:bottom w:val="single" w:sz="4" w:space="0" w:color="auto"/>
              <w:right w:val="single" w:sz="4" w:space="0" w:color="auto"/>
            </w:tcBorders>
            <w:shd w:val="clear" w:color="auto" w:fill="auto"/>
            <w:noWrap/>
          </w:tcPr>
          <w:p w:rsidR="00B11B8B" w:rsidRPr="00B11B8B" w:rsidRDefault="00B11B8B" w:rsidP="00B11B8B">
            <w:pPr>
              <w:jc w:val="right"/>
              <w:rPr>
                <w:b/>
                <w:bCs/>
              </w:rPr>
            </w:pPr>
            <w:r w:rsidRPr="00B11B8B">
              <w:rPr>
                <w:b/>
                <w:bCs/>
              </w:rPr>
              <w:t>65,70</w:t>
            </w:r>
          </w:p>
        </w:tc>
        <w:tc>
          <w:tcPr>
            <w:tcW w:w="828" w:type="dxa"/>
            <w:tcBorders>
              <w:top w:val="nil"/>
              <w:left w:val="nil"/>
              <w:bottom w:val="single" w:sz="4" w:space="0" w:color="auto"/>
              <w:right w:val="single" w:sz="4" w:space="0" w:color="auto"/>
            </w:tcBorders>
            <w:shd w:val="clear" w:color="auto" w:fill="auto"/>
            <w:noWrap/>
          </w:tcPr>
          <w:p w:rsidR="00B11B8B" w:rsidRPr="00B11B8B" w:rsidRDefault="00B11B8B" w:rsidP="00B11B8B">
            <w:pPr>
              <w:jc w:val="right"/>
              <w:rPr>
                <w:b/>
                <w:bCs/>
              </w:rPr>
            </w:pPr>
            <w:r w:rsidRPr="00B11B8B">
              <w:rPr>
                <w:b/>
                <w:bCs/>
              </w:rPr>
              <w:t>103,94</w:t>
            </w:r>
          </w:p>
        </w:tc>
        <w:tc>
          <w:tcPr>
            <w:tcW w:w="828" w:type="dxa"/>
            <w:tcBorders>
              <w:top w:val="nil"/>
              <w:left w:val="nil"/>
              <w:bottom w:val="single" w:sz="4" w:space="0" w:color="auto"/>
              <w:right w:val="single" w:sz="4" w:space="0" w:color="auto"/>
            </w:tcBorders>
            <w:shd w:val="clear" w:color="auto" w:fill="auto"/>
            <w:noWrap/>
          </w:tcPr>
          <w:p w:rsidR="00B11B8B" w:rsidRPr="00B11B8B" w:rsidRDefault="00B11B8B" w:rsidP="00B11B8B">
            <w:pPr>
              <w:jc w:val="right"/>
              <w:rPr>
                <w:b/>
                <w:bCs/>
              </w:rPr>
            </w:pPr>
            <w:r w:rsidRPr="00B11B8B">
              <w:rPr>
                <w:b/>
                <w:bCs/>
              </w:rPr>
              <w:t>106,11</w:t>
            </w:r>
          </w:p>
        </w:tc>
        <w:tc>
          <w:tcPr>
            <w:tcW w:w="830" w:type="dxa"/>
            <w:tcBorders>
              <w:top w:val="nil"/>
              <w:left w:val="nil"/>
              <w:bottom w:val="single" w:sz="4" w:space="0" w:color="auto"/>
              <w:right w:val="single" w:sz="4" w:space="0" w:color="auto"/>
            </w:tcBorders>
            <w:shd w:val="clear" w:color="auto" w:fill="auto"/>
            <w:noWrap/>
          </w:tcPr>
          <w:p w:rsidR="00B11B8B" w:rsidRPr="00B11B8B" w:rsidRDefault="00B11B8B" w:rsidP="00B11B8B">
            <w:pPr>
              <w:jc w:val="right"/>
              <w:rPr>
                <w:b/>
                <w:bCs/>
              </w:rPr>
            </w:pPr>
            <w:r w:rsidRPr="00B11B8B">
              <w:rPr>
                <w:b/>
                <w:bCs/>
              </w:rPr>
              <w:t>81,68</w:t>
            </w:r>
          </w:p>
        </w:tc>
      </w:tr>
    </w:tbl>
    <w:p w:rsidR="0093016C" w:rsidRDefault="0093016C" w:rsidP="005D26D9">
      <w:pPr>
        <w:jc w:val="center"/>
        <w:rPr>
          <w:b/>
          <w:sz w:val="26"/>
          <w:szCs w:val="26"/>
          <w:highlight w:val="yellow"/>
        </w:rPr>
      </w:pPr>
    </w:p>
    <w:p w:rsidR="0093016C" w:rsidRDefault="0093016C">
      <w:pPr>
        <w:rPr>
          <w:b/>
          <w:sz w:val="26"/>
          <w:szCs w:val="26"/>
          <w:highlight w:val="yellow"/>
        </w:rPr>
      </w:pPr>
      <w:r>
        <w:rPr>
          <w:b/>
          <w:sz w:val="26"/>
          <w:szCs w:val="26"/>
          <w:highlight w:val="yellow"/>
        </w:rPr>
        <w:br w:type="page"/>
      </w:r>
    </w:p>
    <w:p w:rsidR="005D26D9" w:rsidRPr="00BB365C" w:rsidRDefault="005D26D9" w:rsidP="005D26D9">
      <w:pPr>
        <w:jc w:val="center"/>
        <w:rPr>
          <w:b/>
          <w:sz w:val="26"/>
          <w:szCs w:val="26"/>
          <w:highlight w:val="yellow"/>
        </w:rPr>
      </w:pPr>
    </w:p>
    <w:p w:rsidR="005D26D9" w:rsidRPr="005E15CF" w:rsidRDefault="005D26D9" w:rsidP="005D26D9">
      <w:pPr>
        <w:jc w:val="center"/>
        <w:rPr>
          <w:b/>
          <w:sz w:val="26"/>
          <w:szCs w:val="26"/>
        </w:rPr>
      </w:pPr>
      <w:r w:rsidRPr="005E15CF">
        <w:rPr>
          <w:b/>
          <w:sz w:val="26"/>
          <w:szCs w:val="26"/>
        </w:rPr>
        <w:t>Затраты на производство и сбыт продукции (окончание)</w:t>
      </w:r>
    </w:p>
    <w:p w:rsidR="00914E62" w:rsidRDefault="00914E62" w:rsidP="005D26D9">
      <w:pPr>
        <w:spacing w:line="304" w:lineRule="auto"/>
        <w:jc w:val="center"/>
        <w:rPr>
          <w:b/>
          <w:bCs/>
          <w:sz w:val="26"/>
          <w:szCs w:val="26"/>
        </w:rPr>
      </w:pPr>
    </w:p>
    <w:tbl>
      <w:tblPr>
        <w:tblW w:w="9327" w:type="dxa"/>
        <w:tblInd w:w="-5" w:type="dxa"/>
        <w:tblLook w:val="04A0" w:firstRow="1" w:lastRow="0" w:firstColumn="1" w:lastColumn="0" w:noHBand="0" w:noVBand="1"/>
      </w:tblPr>
      <w:tblGrid>
        <w:gridCol w:w="5387"/>
        <w:gridCol w:w="1280"/>
        <w:gridCol w:w="1280"/>
        <w:gridCol w:w="1380"/>
      </w:tblGrid>
      <w:tr w:rsidR="00F2128B" w:rsidRPr="00F2128B" w:rsidTr="00A162A5">
        <w:trPr>
          <w:trHeight w:val="29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F2128B" w:rsidRPr="00F2128B" w:rsidRDefault="00F2128B" w:rsidP="00F2128B">
            <w:pPr>
              <w:rPr>
                <w:b/>
                <w:bCs/>
                <w:sz w:val="22"/>
                <w:szCs w:val="22"/>
                <w:lang w:eastAsia="ru-RU"/>
              </w:rPr>
            </w:pPr>
            <w:r w:rsidRPr="00F2128B">
              <w:rPr>
                <w:b/>
                <w:bCs/>
                <w:sz w:val="22"/>
                <w:szCs w:val="22"/>
                <w:lang w:eastAsia="ru-RU"/>
              </w:rPr>
              <w:t>Показатель</w:t>
            </w:r>
          </w:p>
        </w:tc>
        <w:tc>
          <w:tcPr>
            <w:tcW w:w="1280" w:type="dxa"/>
            <w:tcBorders>
              <w:top w:val="single" w:sz="4" w:space="0" w:color="auto"/>
              <w:left w:val="nil"/>
              <w:bottom w:val="single" w:sz="4" w:space="0" w:color="auto"/>
              <w:right w:val="single" w:sz="4" w:space="0" w:color="auto"/>
            </w:tcBorders>
            <w:shd w:val="clear" w:color="auto" w:fill="auto"/>
            <w:noWrap/>
            <w:hideMark/>
          </w:tcPr>
          <w:p w:rsidR="00F2128B" w:rsidRPr="00F2128B" w:rsidRDefault="00F2128B" w:rsidP="00F2128B">
            <w:pPr>
              <w:jc w:val="center"/>
              <w:rPr>
                <w:b/>
                <w:bCs/>
                <w:sz w:val="22"/>
                <w:szCs w:val="22"/>
                <w:lang w:eastAsia="ru-RU"/>
              </w:rPr>
            </w:pPr>
            <w:r w:rsidRPr="00F2128B">
              <w:rPr>
                <w:b/>
                <w:bCs/>
                <w:sz w:val="22"/>
                <w:szCs w:val="22"/>
                <w:lang w:eastAsia="ru-RU"/>
              </w:rPr>
              <w:t>2023</w:t>
            </w:r>
          </w:p>
        </w:tc>
        <w:tc>
          <w:tcPr>
            <w:tcW w:w="1280" w:type="dxa"/>
            <w:tcBorders>
              <w:top w:val="single" w:sz="4" w:space="0" w:color="auto"/>
              <w:left w:val="nil"/>
              <w:bottom w:val="single" w:sz="4" w:space="0" w:color="auto"/>
              <w:right w:val="nil"/>
            </w:tcBorders>
            <w:shd w:val="clear" w:color="auto" w:fill="auto"/>
            <w:noWrap/>
            <w:hideMark/>
          </w:tcPr>
          <w:p w:rsidR="00F2128B" w:rsidRPr="00F2128B" w:rsidRDefault="00F2128B" w:rsidP="00F2128B">
            <w:pPr>
              <w:jc w:val="center"/>
              <w:rPr>
                <w:b/>
                <w:bCs/>
                <w:sz w:val="22"/>
                <w:szCs w:val="22"/>
                <w:lang w:eastAsia="ru-RU"/>
              </w:rPr>
            </w:pPr>
            <w:r w:rsidRPr="00F2128B">
              <w:rPr>
                <w:b/>
                <w:bCs/>
                <w:sz w:val="22"/>
                <w:szCs w:val="22"/>
                <w:lang w:eastAsia="ru-RU"/>
              </w:rPr>
              <w:t>2024</w:t>
            </w:r>
          </w:p>
        </w:tc>
        <w:tc>
          <w:tcPr>
            <w:tcW w:w="1380" w:type="dxa"/>
            <w:tcBorders>
              <w:top w:val="single" w:sz="4" w:space="0" w:color="auto"/>
              <w:left w:val="single" w:sz="4" w:space="0" w:color="auto"/>
              <w:bottom w:val="single" w:sz="4" w:space="0" w:color="auto"/>
              <w:right w:val="nil"/>
            </w:tcBorders>
            <w:shd w:val="clear" w:color="auto" w:fill="auto"/>
            <w:noWrap/>
            <w:hideMark/>
          </w:tcPr>
          <w:p w:rsidR="00F2128B" w:rsidRPr="00F2128B" w:rsidRDefault="00F2128B" w:rsidP="00F2128B">
            <w:pPr>
              <w:jc w:val="center"/>
              <w:rPr>
                <w:b/>
                <w:bCs/>
                <w:sz w:val="22"/>
                <w:szCs w:val="22"/>
                <w:lang w:eastAsia="ru-RU"/>
              </w:rPr>
            </w:pPr>
            <w:r w:rsidRPr="00F2128B">
              <w:rPr>
                <w:b/>
                <w:bCs/>
                <w:sz w:val="22"/>
                <w:szCs w:val="22"/>
                <w:lang w:eastAsia="ru-RU"/>
              </w:rPr>
              <w:t>2025</w:t>
            </w:r>
          </w:p>
        </w:tc>
      </w:tr>
      <w:tr w:rsidR="00F2128B" w:rsidRPr="00F2128B" w:rsidTr="00A162A5">
        <w:trPr>
          <w:trHeight w:val="290"/>
        </w:trPr>
        <w:tc>
          <w:tcPr>
            <w:tcW w:w="5387" w:type="dxa"/>
            <w:tcBorders>
              <w:top w:val="nil"/>
              <w:left w:val="single" w:sz="4" w:space="0" w:color="auto"/>
              <w:bottom w:val="single" w:sz="4" w:space="0" w:color="auto"/>
              <w:right w:val="single" w:sz="4" w:space="0" w:color="auto"/>
            </w:tcBorders>
            <w:shd w:val="clear" w:color="auto" w:fill="auto"/>
            <w:hideMark/>
          </w:tcPr>
          <w:p w:rsidR="00F2128B" w:rsidRPr="00F2128B" w:rsidRDefault="00F2128B" w:rsidP="00F2128B">
            <w:pPr>
              <w:rPr>
                <w:sz w:val="22"/>
                <w:szCs w:val="22"/>
                <w:lang w:eastAsia="ru-RU"/>
              </w:rPr>
            </w:pPr>
            <w:r w:rsidRPr="00F2128B">
              <w:rPr>
                <w:sz w:val="22"/>
                <w:szCs w:val="22"/>
              </w:rPr>
              <w:t>затраты на корма для пчел</w:t>
            </w:r>
          </w:p>
        </w:tc>
        <w:tc>
          <w:tcPr>
            <w:tcW w:w="12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bCs/>
                <w:sz w:val="22"/>
                <w:szCs w:val="22"/>
                <w:lang w:eastAsia="ru-RU"/>
              </w:rPr>
            </w:pPr>
            <w:r w:rsidRPr="00F2128B">
              <w:rPr>
                <w:bCs/>
                <w:sz w:val="22"/>
                <w:szCs w:val="22"/>
                <w:lang w:eastAsia="ru-RU"/>
              </w:rPr>
              <w:t>17,10</w:t>
            </w:r>
          </w:p>
        </w:tc>
        <w:tc>
          <w:tcPr>
            <w:tcW w:w="12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bCs/>
                <w:sz w:val="22"/>
                <w:szCs w:val="22"/>
                <w:lang w:eastAsia="ru-RU"/>
              </w:rPr>
            </w:pPr>
            <w:r w:rsidRPr="00F2128B">
              <w:rPr>
                <w:bCs/>
                <w:sz w:val="22"/>
                <w:szCs w:val="22"/>
                <w:lang w:eastAsia="ru-RU"/>
              </w:rPr>
              <w:t>18,00</w:t>
            </w:r>
          </w:p>
        </w:tc>
        <w:tc>
          <w:tcPr>
            <w:tcW w:w="13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bCs/>
                <w:sz w:val="22"/>
                <w:szCs w:val="22"/>
                <w:lang w:eastAsia="ru-RU"/>
              </w:rPr>
            </w:pPr>
            <w:r w:rsidRPr="00F2128B">
              <w:rPr>
                <w:bCs/>
                <w:sz w:val="22"/>
                <w:szCs w:val="22"/>
                <w:lang w:eastAsia="ru-RU"/>
              </w:rPr>
              <w:t>18,90</w:t>
            </w:r>
          </w:p>
        </w:tc>
      </w:tr>
      <w:tr w:rsidR="00F2128B" w:rsidRPr="00F2128B" w:rsidTr="00A162A5">
        <w:trPr>
          <w:trHeight w:val="290"/>
        </w:trPr>
        <w:tc>
          <w:tcPr>
            <w:tcW w:w="5387" w:type="dxa"/>
            <w:tcBorders>
              <w:top w:val="nil"/>
              <w:left w:val="single" w:sz="4" w:space="0" w:color="auto"/>
              <w:bottom w:val="single" w:sz="4" w:space="0" w:color="auto"/>
              <w:right w:val="single" w:sz="4" w:space="0" w:color="auto"/>
            </w:tcBorders>
            <w:shd w:val="clear" w:color="auto" w:fill="auto"/>
            <w:hideMark/>
          </w:tcPr>
          <w:p w:rsidR="00F2128B" w:rsidRPr="00F2128B" w:rsidRDefault="00F2128B" w:rsidP="00F2128B">
            <w:pPr>
              <w:rPr>
                <w:sz w:val="22"/>
                <w:szCs w:val="22"/>
              </w:rPr>
            </w:pPr>
            <w:r w:rsidRPr="00F2128B">
              <w:rPr>
                <w:sz w:val="22"/>
                <w:szCs w:val="22"/>
              </w:rPr>
              <w:t>Электроэнергия</w:t>
            </w:r>
          </w:p>
        </w:tc>
        <w:tc>
          <w:tcPr>
            <w:tcW w:w="12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color w:val="000000"/>
                <w:sz w:val="22"/>
                <w:szCs w:val="22"/>
                <w:lang w:eastAsia="ru-RU"/>
              </w:rPr>
            </w:pPr>
            <w:r w:rsidRPr="00F2128B">
              <w:rPr>
                <w:color w:val="000000"/>
                <w:sz w:val="22"/>
                <w:szCs w:val="22"/>
                <w:lang w:eastAsia="ru-RU"/>
              </w:rPr>
              <w:t>1,8</w:t>
            </w:r>
          </w:p>
        </w:tc>
        <w:tc>
          <w:tcPr>
            <w:tcW w:w="12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color w:val="000000"/>
                <w:sz w:val="22"/>
                <w:szCs w:val="22"/>
                <w:lang w:eastAsia="ru-RU"/>
              </w:rPr>
            </w:pPr>
            <w:r w:rsidRPr="00F2128B">
              <w:rPr>
                <w:color w:val="000000"/>
                <w:sz w:val="22"/>
                <w:szCs w:val="22"/>
                <w:lang w:eastAsia="ru-RU"/>
              </w:rPr>
              <w:t>1,8</w:t>
            </w:r>
          </w:p>
        </w:tc>
        <w:tc>
          <w:tcPr>
            <w:tcW w:w="13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color w:val="000000"/>
                <w:sz w:val="22"/>
                <w:szCs w:val="22"/>
                <w:lang w:eastAsia="ru-RU"/>
              </w:rPr>
            </w:pPr>
            <w:r w:rsidRPr="00F2128B">
              <w:rPr>
                <w:color w:val="000000"/>
                <w:sz w:val="22"/>
                <w:szCs w:val="22"/>
                <w:lang w:eastAsia="ru-RU"/>
              </w:rPr>
              <w:t>1,8</w:t>
            </w:r>
          </w:p>
        </w:tc>
      </w:tr>
      <w:tr w:rsidR="00F2128B" w:rsidRPr="00F2128B" w:rsidTr="00A162A5">
        <w:trPr>
          <w:trHeight w:val="290"/>
        </w:trPr>
        <w:tc>
          <w:tcPr>
            <w:tcW w:w="5387" w:type="dxa"/>
            <w:tcBorders>
              <w:top w:val="nil"/>
              <w:left w:val="single" w:sz="4" w:space="0" w:color="auto"/>
              <w:bottom w:val="single" w:sz="4" w:space="0" w:color="auto"/>
              <w:right w:val="single" w:sz="4" w:space="0" w:color="auto"/>
            </w:tcBorders>
            <w:shd w:val="clear" w:color="auto" w:fill="auto"/>
            <w:hideMark/>
          </w:tcPr>
          <w:p w:rsidR="00F2128B" w:rsidRPr="00F2128B" w:rsidRDefault="00F2128B" w:rsidP="00F2128B">
            <w:pPr>
              <w:rPr>
                <w:sz w:val="22"/>
                <w:szCs w:val="22"/>
              </w:rPr>
            </w:pPr>
            <w:proofErr w:type="spellStart"/>
            <w:r w:rsidRPr="00F2128B">
              <w:rPr>
                <w:sz w:val="22"/>
                <w:szCs w:val="22"/>
              </w:rPr>
              <w:t>Ветбслуживание</w:t>
            </w:r>
            <w:proofErr w:type="spellEnd"/>
          </w:p>
        </w:tc>
        <w:tc>
          <w:tcPr>
            <w:tcW w:w="12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color w:val="000000"/>
                <w:sz w:val="22"/>
                <w:szCs w:val="22"/>
                <w:lang w:eastAsia="ru-RU"/>
              </w:rPr>
            </w:pPr>
            <w:r w:rsidRPr="00F2128B">
              <w:rPr>
                <w:color w:val="000000"/>
                <w:sz w:val="22"/>
                <w:szCs w:val="22"/>
                <w:lang w:eastAsia="ru-RU"/>
              </w:rPr>
              <w:t>8,00</w:t>
            </w:r>
          </w:p>
        </w:tc>
        <w:tc>
          <w:tcPr>
            <w:tcW w:w="12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color w:val="000000"/>
                <w:sz w:val="22"/>
                <w:szCs w:val="22"/>
                <w:lang w:eastAsia="ru-RU"/>
              </w:rPr>
            </w:pPr>
            <w:r w:rsidRPr="00F2128B">
              <w:rPr>
                <w:color w:val="000000"/>
                <w:sz w:val="22"/>
                <w:szCs w:val="22"/>
                <w:lang w:eastAsia="ru-RU"/>
              </w:rPr>
              <w:t>8,00</w:t>
            </w:r>
          </w:p>
        </w:tc>
        <w:tc>
          <w:tcPr>
            <w:tcW w:w="13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color w:val="000000"/>
                <w:sz w:val="22"/>
                <w:szCs w:val="22"/>
                <w:lang w:eastAsia="ru-RU"/>
              </w:rPr>
            </w:pPr>
            <w:r w:rsidRPr="00F2128B">
              <w:rPr>
                <w:color w:val="000000"/>
                <w:sz w:val="22"/>
                <w:szCs w:val="22"/>
                <w:lang w:eastAsia="ru-RU"/>
              </w:rPr>
              <w:t>8,00</w:t>
            </w:r>
          </w:p>
        </w:tc>
      </w:tr>
      <w:tr w:rsidR="00F2128B" w:rsidRPr="00F2128B" w:rsidTr="00A162A5">
        <w:trPr>
          <w:trHeight w:val="290"/>
        </w:trPr>
        <w:tc>
          <w:tcPr>
            <w:tcW w:w="5387" w:type="dxa"/>
            <w:tcBorders>
              <w:top w:val="nil"/>
              <w:left w:val="single" w:sz="4" w:space="0" w:color="auto"/>
              <w:bottom w:val="single" w:sz="4" w:space="0" w:color="auto"/>
              <w:right w:val="single" w:sz="4" w:space="0" w:color="auto"/>
            </w:tcBorders>
            <w:shd w:val="clear" w:color="auto" w:fill="auto"/>
            <w:hideMark/>
          </w:tcPr>
          <w:p w:rsidR="00F2128B" w:rsidRPr="00F2128B" w:rsidRDefault="00F2128B" w:rsidP="00F2128B">
            <w:pPr>
              <w:rPr>
                <w:sz w:val="22"/>
                <w:szCs w:val="22"/>
              </w:rPr>
            </w:pPr>
            <w:proofErr w:type="spellStart"/>
            <w:r w:rsidRPr="00F2128B">
              <w:rPr>
                <w:sz w:val="22"/>
                <w:szCs w:val="22"/>
              </w:rPr>
              <w:t>Ветпрепараты</w:t>
            </w:r>
            <w:proofErr w:type="spellEnd"/>
          </w:p>
        </w:tc>
        <w:tc>
          <w:tcPr>
            <w:tcW w:w="12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color w:val="000000"/>
                <w:sz w:val="22"/>
                <w:szCs w:val="22"/>
                <w:lang w:eastAsia="ru-RU"/>
              </w:rPr>
            </w:pPr>
            <w:r w:rsidRPr="00F2128B">
              <w:rPr>
                <w:color w:val="000000"/>
                <w:sz w:val="22"/>
                <w:szCs w:val="22"/>
                <w:lang w:eastAsia="ru-RU"/>
              </w:rPr>
              <w:t>0,71</w:t>
            </w:r>
          </w:p>
        </w:tc>
        <w:tc>
          <w:tcPr>
            <w:tcW w:w="12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color w:val="000000"/>
                <w:sz w:val="22"/>
                <w:szCs w:val="22"/>
                <w:lang w:eastAsia="ru-RU"/>
              </w:rPr>
            </w:pPr>
            <w:r w:rsidRPr="00F2128B">
              <w:rPr>
                <w:color w:val="000000"/>
                <w:sz w:val="22"/>
                <w:szCs w:val="22"/>
                <w:lang w:eastAsia="ru-RU"/>
              </w:rPr>
              <w:t>0,75</w:t>
            </w:r>
          </w:p>
        </w:tc>
        <w:tc>
          <w:tcPr>
            <w:tcW w:w="13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color w:val="000000"/>
                <w:sz w:val="22"/>
                <w:szCs w:val="22"/>
                <w:lang w:eastAsia="ru-RU"/>
              </w:rPr>
            </w:pPr>
            <w:r w:rsidRPr="00F2128B">
              <w:rPr>
                <w:color w:val="000000"/>
                <w:sz w:val="22"/>
                <w:szCs w:val="22"/>
                <w:lang w:eastAsia="ru-RU"/>
              </w:rPr>
              <w:t>0,79</w:t>
            </w:r>
          </w:p>
        </w:tc>
      </w:tr>
      <w:tr w:rsidR="00F2128B" w:rsidRPr="00F2128B" w:rsidTr="00A162A5">
        <w:trPr>
          <w:trHeight w:val="290"/>
        </w:trPr>
        <w:tc>
          <w:tcPr>
            <w:tcW w:w="5387" w:type="dxa"/>
            <w:tcBorders>
              <w:top w:val="nil"/>
              <w:left w:val="single" w:sz="4" w:space="0" w:color="auto"/>
              <w:bottom w:val="single" w:sz="4" w:space="0" w:color="auto"/>
              <w:right w:val="single" w:sz="4" w:space="0" w:color="auto"/>
            </w:tcBorders>
            <w:shd w:val="clear" w:color="auto" w:fill="auto"/>
            <w:hideMark/>
          </w:tcPr>
          <w:p w:rsidR="00F2128B" w:rsidRPr="00F2128B" w:rsidRDefault="00F2128B" w:rsidP="00F2128B">
            <w:pPr>
              <w:rPr>
                <w:sz w:val="22"/>
                <w:szCs w:val="22"/>
              </w:rPr>
            </w:pPr>
            <w:r w:rsidRPr="00F2128B">
              <w:rPr>
                <w:sz w:val="22"/>
                <w:szCs w:val="22"/>
              </w:rPr>
              <w:t xml:space="preserve">затраты на оплату труда </w:t>
            </w:r>
          </w:p>
        </w:tc>
        <w:tc>
          <w:tcPr>
            <w:tcW w:w="12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color w:val="000000"/>
                <w:sz w:val="22"/>
                <w:szCs w:val="22"/>
                <w:lang w:eastAsia="ru-RU"/>
              </w:rPr>
            </w:pPr>
            <w:r w:rsidRPr="00F2128B">
              <w:rPr>
                <w:color w:val="000000"/>
                <w:sz w:val="22"/>
                <w:szCs w:val="22"/>
                <w:lang w:eastAsia="ru-RU"/>
              </w:rPr>
              <w:t>196,8</w:t>
            </w:r>
          </w:p>
        </w:tc>
        <w:tc>
          <w:tcPr>
            <w:tcW w:w="12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color w:val="000000"/>
                <w:sz w:val="22"/>
                <w:szCs w:val="22"/>
                <w:lang w:eastAsia="ru-RU"/>
              </w:rPr>
            </w:pPr>
            <w:r w:rsidRPr="00F2128B">
              <w:rPr>
                <w:color w:val="000000"/>
                <w:sz w:val="22"/>
                <w:szCs w:val="22"/>
                <w:lang w:eastAsia="ru-RU"/>
              </w:rPr>
              <w:t>196,8</w:t>
            </w:r>
          </w:p>
        </w:tc>
        <w:tc>
          <w:tcPr>
            <w:tcW w:w="13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color w:val="000000"/>
                <w:sz w:val="22"/>
                <w:szCs w:val="22"/>
                <w:lang w:eastAsia="ru-RU"/>
              </w:rPr>
            </w:pPr>
            <w:r w:rsidRPr="00F2128B">
              <w:rPr>
                <w:color w:val="000000"/>
                <w:sz w:val="22"/>
                <w:szCs w:val="22"/>
                <w:lang w:eastAsia="ru-RU"/>
              </w:rPr>
              <w:t>196,8</w:t>
            </w:r>
          </w:p>
        </w:tc>
      </w:tr>
      <w:tr w:rsidR="00F2128B" w:rsidRPr="00F2128B" w:rsidTr="00A162A5">
        <w:trPr>
          <w:trHeight w:val="290"/>
        </w:trPr>
        <w:tc>
          <w:tcPr>
            <w:tcW w:w="5387" w:type="dxa"/>
            <w:tcBorders>
              <w:top w:val="nil"/>
              <w:left w:val="single" w:sz="4" w:space="0" w:color="auto"/>
              <w:bottom w:val="single" w:sz="4" w:space="0" w:color="auto"/>
              <w:right w:val="single" w:sz="4" w:space="0" w:color="auto"/>
            </w:tcBorders>
            <w:shd w:val="clear" w:color="auto" w:fill="auto"/>
            <w:hideMark/>
          </w:tcPr>
          <w:p w:rsidR="00F2128B" w:rsidRPr="00F2128B" w:rsidRDefault="00F2128B" w:rsidP="00F2128B">
            <w:pPr>
              <w:rPr>
                <w:sz w:val="22"/>
                <w:szCs w:val="22"/>
              </w:rPr>
            </w:pPr>
            <w:r w:rsidRPr="00F2128B">
              <w:rPr>
                <w:sz w:val="22"/>
                <w:szCs w:val="22"/>
              </w:rPr>
              <w:t>Лабораторные анализы</w:t>
            </w:r>
          </w:p>
        </w:tc>
        <w:tc>
          <w:tcPr>
            <w:tcW w:w="12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color w:val="000000"/>
                <w:sz w:val="22"/>
                <w:szCs w:val="22"/>
                <w:lang w:eastAsia="ru-RU"/>
              </w:rPr>
            </w:pPr>
            <w:r w:rsidRPr="00F2128B">
              <w:rPr>
                <w:color w:val="000000"/>
                <w:sz w:val="22"/>
                <w:szCs w:val="22"/>
                <w:lang w:eastAsia="ru-RU"/>
              </w:rPr>
              <w:t>5,0</w:t>
            </w:r>
          </w:p>
        </w:tc>
        <w:tc>
          <w:tcPr>
            <w:tcW w:w="12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color w:val="000000"/>
                <w:sz w:val="22"/>
                <w:szCs w:val="22"/>
                <w:lang w:eastAsia="ru-RU"/>
              </w:rPr>
            </w:pPr>
            <w:r w:rsidRPr="00F2128B">
              <w:rPr>
                <w:color w:val="000000"/>
                <w:sz w:val="22"/>
                <w:szCs w:val="22"/>
                <w:lang w:eastAsia="ru-RU"/>
              </w:rPr>
              <w:t>5,0</w:t>
            </w:r>
          </w:p>
        </w:tc>
        <w:tc>
          <w:tcPr>
            <w:tcW w:w="13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color w:val="000000"/>
                <w:sz w:val="22"/>
                <w:szCs w:val="22"/>
                <w:lang w:eastAsia="ru-RU"/>
              </w:rPr>
            </w:pPr>
            <w:r w:rsidRPr="00F2128B">
              <w:rPr>
                <w:color w:val="000000"/>
                <w:sz w:val="22"/>
                <w:szCs w:val="22"/>
                <w:lang w:eastAsia="ru-RU"/>
              </w:rPr>
              <w:t>5,0</w:t>
            </w:r>
          </w:p>
        </w:tc>
      </w:tr>
      <w:tr w:rsidR="00F2128B" w:rsidRPr="00F2128B" w:rsidTr="00A162A5">
        <w:trPr>
          <w:trHeight w:val="182"/>
        </w:trPr>
        <w:tc>
          <w:tcPr>
            <w:tcW w:w="5387" w:type="dxa"/>
            <w:tcBorders>
              <w:top w:val="nil"/>
              <w:left w:val="single" w:sz="4" w:space="0" w:color="auto"/>
              <w:bottom w:val="single" w:sz="4" w:space="0" w:color="auto"/>
              <w:right w:val="single" w:sz="4" w:space="0" w:color="auto"/>
            </w:tcBorders>
            <w:shd w:val="clear" w:color="auto" w:fill="auto"/>
            <w:hideMark/>
          </w:tcPr>
          <w:p w:rsidR="00F2128B" w:rsidRPr="00F2128B" w:rsidRDefault="00F2128B" w:rsidP="00F2128B">
            <w:pPr>
              <w:rPr>
                <w:sz w:val="22"/>
                <w:szCs w:val="22"/>
              </w:rPr>
            </w:pPr>
            <w:r w:rsidRPr="00F2128B">
              <w:rPr>
                <w:sz w:val="22"/>
                <w:szCs w:val="22"/>
              </w:rPr>
              <w:t>Расходы на упаковку товарной продукции</w:t>
            </w:r>
          </w:p>
        </w:tc>
        <w:tc>
          <w:tcPr>
            <w:tcW w:w="12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color w:val="000000"/>
                <w:sz w:val="22"/>
                <w:szCs w:val="22"/>
                <w:lang w:eastAsia="ru-RU"/>
              </w:rPr>
            </w:pPr>
            <w:r w:rsidRPr="00F2128B">
              <w:rPr>
                <w:color w:val="000000"/>
                <w:sz w:val="22"/>
                <w:szCs w:val="22"/>
                <w:lang w:eastAsia="ru-RU"/>
              </w:rPr>
              <w:t>17,58</w:t>
            </w:r>
          </w:p>
        </w:tc>
        <w:tc>
          <w:tcPr>
            <w:tcW w:w="12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color w:val="000000"/>
                <w:sz w:val="22"/>
                <w:szCs w:val="22"/>
                <w:lang w:eastAsia="ru-RU"/>
              </w:rPr>
            </w:pPr>
            <w:r w:rsidRPr="00F2128B">
              <w:rPr>
                <w:color w:val="000000"/>
                <w:sz w:val="22"/>
                <w:szCs w:val="22"/>
                <w:lang w:eastAsia="ru-RU"/>
              </w:rPr>
              <w:t>18,50</w:t>
            </w:r>
          </w:p>
        </w:tc>
        <w:tc>
          <w:tcPr>
            <w:tcW w:w="13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color w:val="000000"/>
                <w:sz w:val="22"/>
                <w:szCs w:val="22"/>
                <w:lang w:eastAsia="ru-RU"/>
              </w:rPr>
            </w:pPr>
            <w:r w:rsidRPr="00F2128B">
              <w:rPr>
                <w:color w:val="000000"/>
                <w:sz w:val="22"/>
                <w:szCs w:val="22"/>
                <w:lang w:eastAsia="ru-RU"/>
              </w:rPr>
              <w:t>19,43</w:t>
            </w:r>
          </w:p>
        </w:tc>
      </w:tr>
      <w:tr w:rsidR="00F2128B" w:rsidRPr="00F2128B" w:rsidTr="00A162A5">
        <w:trPr>
          <w:trHeight w:val="290"/>
        </w:trPr>
        <w:tc>
          <w:tcPr>
            <w:tcW w:w="5387" w:type="dxa"/>
            <w:tcBorders>
              <w:top w:val="nil"/>
              <w:left w:val="single" w:sz="4" w:space="0" w:color="auto"/>
              <w:bottom w:val="single" w:sz="4" w:space="0" w:color="auto"/>
              <w:right w:val="single" w:sz="4" w:space="0" w:color="auto"/>
            </w:tcBorders>
            <w:shd w:val="clear" w:color="auto" w:fill="auto"/>
            <w:hideMark/>
          </w:tcPr>
          <w:p w:rsidR="00F2128B" w:rsidRPr="00F2128B" w:rsidRDefault="00F2128B" w:rsidP="00F2128B">
            <w:pPr>
              <w:rPr>
                <w:sz w:val="22"/>
                <w:szCs w:val="22"/>
              </w:rPr>
            </w:pPr>
            <w:r w:rsidRPr="00F2128B">
              <w:rPr>
                <w:sz w:val="22"/>
                <w:szCs w:val="22"/>
              </w:rPr>
              <w:t>Инвентарь</w:t>
            </w:r>
          </w:p>
        </w:tc>
        <w:tc>
          <w:tcPr>
            <w:tcW w:w="12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color w:val="000000"/>
                <w:sz w:val="22"/>
                <w:szCs w:val="22"/>
                <w:lang w:eastAsia="ru-RU"/>
              </w:rPr>
            </w:pPr>
            <w:r w:rsidRPr="00F2128B">
              <w:rPr>
                <w:color w:val="000000"/>
                <w:sz w:val="22"/>
                <w:szCs w:val="22"/>
                <w:lang w:eastAsia="ru-RU"/>
              </w:rPr>
              <w:t>12,00</w:t>
            </w:r>
          </w:p>
        </w:tc>
        <w:tc>
          <w:tcPr>
            <w:tcW w:w="12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color w:val="000000"/>
                <w:sz w:val="22"/>
                <w:szCs w:val="22"/>
                <w:lang w:eastAsia="ru-RU"/>
              </w:rPr>
            </w:pPr>
            <w:r w:rsidRPr="00F2128B">
              <w:rPr>
                <w:color w:val="000000"/>
                <w:sz w:val="22"/>
                <w:szCs w:val="22"/>
                <w:lang w:eastAsia="ru-RU"/>
              </w:rPr>
              <w:t>12,00</w:t>
            </w:r>
          </w:p>
        </w:tc>
        <w:tc>
          <w:tcPr>
            <w:tcW w:w="13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color w:val="000000"/>
                <w:sz w:val="22"/>
                <w:szCs w:val="22"/>
                <w:lang w:eastAsia="ru-RU"/>
              </w:rPr>
            </w:pPr>
            <w:r w:rsidRPr="00F2128B">
              <w:rPr>
                <w:color w:val="000000"/>
                <w:sz w:val="22"/>
                <w:szCs w:val="22"/>
                <w:lang w:eastAsia="ru-RU"/>
              </w:rPr>
              <w:t>12,00</w:t>
            </w:r>
          </w:p>
        </w:tc>
      </w:tr>
      <w:tr w:rsidR="00F2128B" w:rsidRPr="00F2128B" w:rsidTr="00A162A5">
        <w:trPr>
          <w:trHeight w:val="290"/>
        </w:trPr>
        <w:tc>
          <w:tcPr>
            <w:tcW w:w="5387" w:type="dxa"/>
            <w:tcBorders>
              <w:top w:val="nil"/>
              <w:left w:val="single" w:sz="4" w:space="0" w:color="auto"/>
              <w:bottom w:val="single" w:sz="4" w:space="0" w:color="auto"/>
              <w:right w:val="single" w:sz="4" w:space="0" w:color="auto"/>
            </w:tcBorders>
            <w:shd w:val="clear" w:color="auto" w:fill="auto"/>
            <w:hideMark/>
          </w:tcPr>
          <w:p w:rsidR="00F2128B" w:rsidRPr="00F2128B" w:rsidRDefault="00F2128B" w:rsidP="00F2128B">
            <w:pPr>
              <w:rPr>
                <w:sz w:val="22"/>
                <w:szCs w:val="22"/>
              </w:rPr>
            </w:pPr>
            <w:r w:rsidRPr="00F2128B">
              <w:rPr>
                <w:sz w:val="22"/>
                <w:szCs w:val="22"/>
              </w:rPr>
              <w:t>Реклама</w:t>
            </w:r>
          </w:p>
        </w:tc>
        <w:tc>
          <w:tcPr>
            <w:tcW w:w="12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color w:val="000000"/>
                <w:sz w:val="22"/>
                <w:szCs w:val="22"/>
                <w:lang w:eastAsia="ru-RU"/>
              </w:rPr>
            </w:pPr>
            <w:r w:rsidRPr="00F2128B">
              <w:rPr>
                <w:color w:val="000000"/>
                <w:sz w:val="22"/>
                <w:szCs w:val="22"/>
                <w:lang w:eastAsia="ru-RU"/>
              </w:rPr>
              <w:t>4,00</w:t>
            </w:r>
          </w:p>
        </w:tc>
        <w:tc>
          <w:tcPr>
            <w:tcW w:w="12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color w:val="000000"/>
                <w:sz w:val="22"/>
                <w:szCs w:val="22"/>
                <w:lang w:eastAsia="ru-RU"/>
              </w:rPr>
            </w:pPr>
            <w:r w:rsidRPr="00F2128B">
              <w:rPr>
                <w:color w:val="000000"/>
                <w:sz w:val="22"/>
                <w:szCs w:val="22"/>
                <w:lang w:eastAsia="ru-RU"/>
              </w:rPr>
              <w:t>4,00</w:t>
            </w:r>
          </w:p>
        </w:tc>
        <w:tc>
          <w:tcPr>
            <w:tcW w:w="13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color w:val="000000"/>
                <w:sz w:val="22"/>
                <w:szCs w:val="22"/>
                <w:lang w:eastAsia="ru-RU"/>
              </w:rPr>
            </w:pPr>
            <w:r w:rsidRPr="00F2128B">
              <w:rPr>
                <w:color w:val="000000"/>
                <w:sz w:val="22"/>
                <w:szCs w:val="22"/>
                <w:lang w:eastAsia="ru-RU"/>
              </w:rPr>
              <w:t>4,00</w:t>
            </w:r>
          </w:p>
        </w:tc>
      </w:tr>
      <w:tr w:rsidR="00F2128B" w:rsidRPr="00F2128B" w:rsidTr="00A162A5">
        <w:trPr>
          <w:trHeight w:val="290"/>
        </w:trPr>
        <w:tc>
          <w:tcPr>
            <w:tcW w:w="5387" w:type="dxa"/>
            <w:tcBorders>
              <w:top w:val="nil"/>
              <w:left w:val="single" w:sz="4" w:space="0" w:color="auto"/>
              <w:bottom w:val="single" w:sz="4" w:space="0" w:color="auto"/>
              <w:right w:val="single" w:sz="4" w:space="0" w:color="auto"/>
            </w:tcBorders>
            <w:shd w:val="clear" w:color="auto" w:fill="auto"/>
            <w:hideMark/>
          </w:tcPr>
          <w:p w:rsidR="00F2128B" w:rsidRPr="00F2128B" w:rsidRDefault="00F2128B" w:rsidP="00F2128B">
            <w:pPr>
              <w:rPr>
                <w:sz w:val="22"/>
                <w:szCs w:val="22"/>
              </w:rPr>
            </w:pPr>
            <w:r w:rsidRPr="00F2128B">
              <w:rPr>
                <w:sz w:val="22"/>
                <w:szCs w:val="22"/>
              </w:rPr>
              <w:t>Страхование</w:t>
            </w:r>
          </w:p>
        </w:tc>
        <w:tc>
          <w:tcPr>
            <w:tcW w:w="12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color w:val="000000"/>
                <w:sz w:val="22"/>
                <w:szCs w:val="22"/>
                <w:lang w:eastAsia="ru-RU"/>
              </w:rPr>
            </w:pPr>
            <w:r w:rsidRPr="00F2128B">
              <w:rPr>
                <w:color w:val="000000"/>
                <w:sz w:val="22"/>
                <w:szCs w:val="22"/>
                <w:lang w:eastAsia="ru-RU"/>
              </w:rPr>
              <w:t>28,50</w:t>
            </w:r>
          </w:p>
        </w:tc>
        <w:tc>
          <w:tcPr>
            <w:tcW w:w="12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color w:val="000000"/>
                <w:sz w:val="22"/>
                <w:szCs w:val="22"/>
                <w:lang w:eastAsia="ru-RU"/>
              </w:rPr>
            </w:pPr>
            <w:r w:rsidRPr="00F2128B">
              <w:rPr>
                <w:color w:val="000000"/>
                <w:sz w:val="22"/>
                <w:szCs w:val="22"/>
                <w:lang w:eastAsia="ru-RU"/>
              </w:rPr>
              <w:t>30,00</w:t>
            </w:r>
          </w:p>
        </w:tc>
        <w:tc>
          <w:tcPr>
            <w:tcW w:w="13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color w:val="000000"/>
                <w:sz w:val="22"/>
                <w:szCs w:val="22"/>
                <w:lang w:eastAsia="ru-RU"/>
              </w:rPr>
            </w:pPr>
            <w:r w:rsidRPr="00F2128B">
              <w:rPr>
                <w:color w:val="000000"/>
                <w:sz w:val="22"/>
                <w:szCs w:val="22"/>
                <w:lang w:eastAsia="ru-RU"/>
              </w:rPr>
              <w:t>31,50</w:t>
            </w:r>
          </w:p>
        </w:tc>
      </w:tr>
      <w:tr w:rsidR="00F2128B" w:rsidRPr="00F2128B" w:rsidTr="00A162A5">
        <w:trPr>
          <w:trHeight w:val="290"/>
        </w:trPr>
        <w:tc>
          <w:tcPr>
            <w:tcW w:w="5387" w:type="dxa"/>
            <w:tcBorders>
              <w:top w:val="nil"/>
              <w:left w:val="single" w:sz="4" w:space="0" w:color="auto"/>
              <w:bottom w:val="single" w:sz="4" w:space="0" w:color="auto"/>
              <w:right w:val="single" w:sz="4" w:space="0" w:color="auto"/>
            </w:tcBorders>
            <w:shd w:val="clear" w:color="auto" w:fill="auto"/>
            <w:hideMark/>
          </w:tcPr>
          <w:p w:rsidR="00F2128B" w:rsidRPr="00F2128B" w:rsidRDefault="00F2128B" w:rsidP="00F2128B">
            <w:pPr>
              <w:rPr>
                <w:sz w:val="22"/>
                <w:szCs w:val="22"/>
              </w:rPr>
            </w:pPr>
            <w:r w:rsidRPr="00F2128B">
              <w:rPr>
                <w:sz w:val="22"/>
                <w:szCs w:val="22"/>
              </w:rPr>
              <w:t xml:space="preserve">Аренда техники </w:t>
            </w:r>
          </w:p>
        </w:tc>
        <w:tc>
          <w:tcPr>
            <w:tcW w:w="12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color w:val="000000"/>
                <w:sz w:val="22"/>
                <w:szCs w:val="22"/>
                <w:lang w:eastAsia="ru-RU"/>
              </w:rPr>
            </w:pPr>
            <w:r w:rsidRPr="00F2128B">
              <w:rPr>
                <w:color w:val="000000"/>
                <w:sz w:val="22"/>
                <w:szCs w:val="22"/>
                <w:lang w:eastAsia="ru-RU"/>
              </w:rPr>
              <w:t>50,00</w:t>
            </w:r>
          </w:p>
        </w:tc>
        <w:tc>
          <w:tcPr>
            <w:tcW w:w="12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color w:val="000000"/>
                <w:sz w:val="22"/>
                <w:szCs w:val="22"/>
                <w:lang w:eastAsia="ru-RU"/>
              </w:rPr>
            </w:pPr>
            <w:r w:rsidRPr="00F2128B">
              <w:rPr>
                <w:color w:val="000000"/>
                <w:sz w:val="22"/>
                <w:szCs w:val="22"/>
                <w:lang w:eastAsia="ru-RU"/>
              </w:rPr>
              <w:t>50,00</w:t>
            </w:r>
          </w:p>
        </w:tc>
        <w:tc>
          <w:tcPr>
            <w:tcW w:w="13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color w:val="000000"/>
                <w:sz w:val="22"/>
                <w:szCs w:val="22"/>
                <w:lang w:eastAsia="ru-RU"/>
              </w:rPr>
            </w:pPr>
            <w:r w:rsidRPr="00F2128B">
              <w:rPr>
                <w:color w:val="000000"/>
                <w:sz w:val="22"/>
                <w:szCs w:val="22"/>
                <w:lang w:eastAsia="ru-RU"/>
              </w:rPr>
              <w:t>50,00</w:t>
            </w:r>
          </w:p>
        </w:tc>
      </w:tr>
      <w:tr w:rsidR="00F2128B" w:rsidRPr="00F2128B" w:rsidTr="00A162A5">
        <w:trPr>
          <w:trHeight w:val="290"/>
        </w:trPr>
        <w:tc>
          <w:tcPr>
            <w:tcW w:w="5387" w:type="dxa"/>
            <w:tcBorders>
              <w:top w:val="nil"/>
              <w:left w:val="single" w:sz="4" w:space="0" w:color="auto"/>
              <w:bottom w:val="single" w:sz="4" w:space="0" w:color="auto"/>
              <w:right w:val="single" w:sz="4" w:space="0" w:color="auto"/>
            </w:tcBorders>
            <w:shd w:val="clear" w:color="auto" w:fill="auto"/>
            <w:hideMark/>
          </w:tcPr>
          <w:p w:rsidR="00F2128B" w:rsidRPr="00F2128B" w:rsidRDefault="00F2128B" w:rsidP="00F2128B">
            <w:pPr>
              <w:rPr>
                <w:sz w:val="22"/>
                <w:szCs w:val="22"/>
              </w:rPr>
            </w:pPr>
            <w:r w:rsidRPr="00F2128B">
              <w:rPr>
                <w:sz w:val="22"/>
                <w:szCs w:val="22"/>
              </w:rPr>
              <w:t>Транспорт</w:t>
            </w:r>
          </w:p>
        </w:tc>
        <w:tc>
          <w:tcPr>
            <w:tcW w:w="12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color w:val="000000"/>
                <w:sz w:val="22"/>
                <w:szCs w:val="22"/>
                <w:lang w:eastAsia="ru-RU"/>
              </w:rPr>
            </w:pPr>
            <w:r w:rsidRPr="00F2128B">
              <w:rPr>
                <w:color w:val="000000"/>
                <w:sz w:val="22"/>
                <w:szCs w:val="22"/>
                <w:lang w:eastAsia="ru-RU"/>
              </w:rPr>
              <w:t>4,00</w:t>
            </w:r>
          </w:p>
        </w:tc>
        <w:tc>
          <w:tcPr>
            <w:tcW w:w="12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color w:val="000000"/>
                <w:sz w:val="22"/>
                <w:szCs w:val="22"/>
                <w:lang w:eastAsia="ru-RU"/>
              </w:rPr>
            </w:pPr>
            <w:r w:rsidRPr="00F2128B">
              <w:rPr>
                <w:color w:val="000000"/>
                <w:sz w:val="22"/>
                <w:szCs w:val="22"/>
                <w:lang w:eastAsia="ru-RU"/>
              </w:rPr>
              <w:t>4,00</w:t>
            </w:r>
          </w:p>
        </w:tc>
        <w:tc>
          <w:tcPr>
            <w:tcW w:w="13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color w:val="000000"/>
                <w:sz w:val="22"/>
                <w:szCs w:val="22"/>
                <w:lang w:eastAsia="ru-RU"/>
              </w:rPr>
            </w:pPr>
            <w:r w:rsidRPr="00F2128B">
              <w:rPr>
                <w:color w:val="000000"/>
                <w:sz w:val="22"/>
                <w:szCs w:val="22"/>
                <w:lang w:eastAsia="ru-RU"/>
              </w:rPr>
              <w:t>4,00</w:t>
            </w:r>
          </w:p>
        </w:tc>
      </w:tr>
      <w:tr w:rsidR="00F2128B" w:rsidRPr="00F2128B" w:rsidTr="00A162A5">
        <w:trPr>
          <w:trHeight w:val="290"/>
        </w:trPr>
        <w:tc>
          <w:tcPr>
            <w:tcW w:w="5387" w:type="dxa"/>
            <w:tcBorders>
              <w:top w:val="nil"/>
              <w:left w:val="single" w:sz="4" w:space="0" w:color="auto"/>
              <w:bottom w:val="single" w:sz="4" w:space="0" w:color="auto"/>
              <w:right w:val="single" w:sz="4" w:space="0" w:color="auto"/>
            </w:tcBorders>
            <w:shd w:val="clear" w:color="auto" w:fill="auto"/>
            <w:hideMark/>
          </w:tcPr>
          <w:p w:rsidR="00F2128B" w:rsidRPr="00F2128B" w:rsidRDefault="00F2128B" w:rsidP="00F2128B">
            <w:pPr>
              <w:rPr>
                <w:sz w:val="22"/>
                <w:szCs w:val="22"/>
              </w:rPr>
            </w:pPr>
            <w:r w:rsidRPr="00F2128B">
              <w:rPr>
                <w:sz w:val="22"/>
                <w:szCs w:val="22"/>
              </w:rPr>
              <w:t>Прочие</w:t>
            </w:r>
          </w:p>
        </w:tc>
        <w:tc>
          <w:tcPr>
            <w:tcW w:w="12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color w:val="000000"/>
                <w:sz w:val="22"/>
                <w:szCs w:val="22"/>
                <w:lang w:eastAsia="ru-RU"/>
              </w:rPr>
            </w:pPr>
            <w:r w:rsidRPr="00F2128B">
              <w:rPr>
                <w:color w:val="000000"/>
                <w:sz w:val="22"/>
                <w:szCs w:val="22"/>
                <w:lang w:eastAsia="ru-RU"/>
              </w:rPr>
              <w:t>16,15</w:t>
            </w:r>
          </w:p>
        </w:tc>
        <w:tc>
          <w:tcPr>
            <w:tcW w:w="12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color w:val="000000"/>
                <w:sz w:val="22"/>
                <w:szCs w:val="22"/>
                <w:lang w:eastAsia="ru-RU"/>
              </w:rPr>
            </w:pPr>
            <w:r w:rsidRPr="00F2128B">
              <w:rPr>
                <w:color w:val="000000"/>
                <w:sz w:val="22"/>
                <w:szCs w:val="22"/>
                <w:lang w:eastAsia="ru-RU"/>
              </w:rPr>
              <w:t>17,00</w:t>
            </w:r>
          </w:p>
        </w:tc>
        <w:tc>
          <w:tcPr>
            <w:tcW w:w="13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color w:val="000000"/>
                <w:sz w:val="22"/>
                <w:szCs w:val="22"/>
                <w:lang w:eastAsia="ru-RU"/>
              </w:rPr>
            </w:pPr>
            <w:r w:rsidRPr="00F2128B">
              <w:rPr>
                <w:color w:val="000000"/>
                <w:sz w:val="22"/>
                <w:szCs w:val="22"/>
                <w:lang w:eastAsia="ru-RU"/>
              </w:rPr>
              <w:t>17,85</w:t>
            </w:r>
          </w:p>
        </w:tc>
      </w:tr>
      <w:tr w:rsidR="00F2128B" w:rsidRPr="00F2128B" w:rsidTr="004E7D3A">
        <w:trPr>
          <w:trHeight w:val="240"/>
        </w:trPr>
        <w:tc>
          <w:tcPr>
            <w:tcW w:w="5387" w:type="dxa"/>
            <w:tcBorders>
              <w:top w:val="nil"/>
              <w:left w:val="single" w:sz="4" w:space="0" w:color="auto"/>
              <w:bottom w:val="single" w:sz="4" w:space="0" w:color="auto"/>
              <w:right w:val="single" w:sz="4" w:space="0" w:color="auto"/>
            </w:tcBorders>
            <w:shd w:val="clear" w:color="auto" w:fill="auto"/>
            <w:hideMark/>
          </w:tcPr>
          <w:p w:rsidR="00F2128B" w:rsidRPr="00F2128B" w:rsidRDefault="00F2128B" w:rsidP="00F2128B">
            <w:pPr>
              <w:rPr>
                <w:b/>
                <w:bCs/>
                <w:sz w:val="22"/>
                <w:szCs w:val="22"/>
              </w:rPr>
            </w:pPr>
            <w:r w:rsidRPr="00F2128B">
              <w:rPr>
                <w:b/>
                <w:bCs/>
                <w:sz w:val="22"/>
                <w:szCs w:val="22"/>
              </w:rPr>
              <w:t>Общие затраты на производство и сбыт продукции</w:t>
            </w:r>
          </w:p>
        </w:tc>
        <w:tc>
          <w:tcPr>
            <w:tcW w:w="12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b/>
                <w:color w:val="000000"/>
                <w:sz w:val="22"/>
                <w:szCs w:val="22"/>
                <w:lang w:eastAsia="ru-RU"/>
              </w:rPr>
            </w:pPr>
            <w:r w:rsidRPr="00F2128B">
              <w:rPr>
                <w:b/>
                <w:color w:val="000000"/>
                <w:sz w:val="22"/>
                <w:szCs w:val="22"/>
                <w:lang w:eastAsia="ru-RU"/>
              </w:rPr>
              <w:t>361,64</w:t>
            </w:r>
          </w:p>
        </w:tc>
        <w:tc>
          <w:tcPr>
            <w:tcW w:w="12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b/>
                <w:color w:val="000000"/>
                <w:sz w:val="22"/>
                <w:szCs w:val="22"/>
                <w:lang w:eastAsia="ru-RU"/>
              </w:rPr>
            </w:pPr>
            <w:r w:rsidRPr="00F2128B">
              <w:rPr>
                <w:b/>
                <w:color w:val="000000"/>
                <w:sz w:val="22"/>
                <w:szCs w:val="22"/>
                <w:lang w:eastAsia="ru-RU"/>
              </w:rPr>
              <w:t>365,85</w:t>
            </w:r>
          </w:p>
        </w:tc>
        <w:tc>
          <w:tcPr>
            <w:tcW w:w="1380" w:type="dxa"/>
            <w:tcBorders>
              <w:top w:val="nil"/>
              <w:left w:val="nil"/>
              <w:bottom w:val="single" w:sz="4" w:space="0" w:color="auto"/>
              <w:right w:val="single" w:sz="4" w:space="0" w:color="auto"/>
            </w:tcBorders>
            <w:shd w:val="clear" w:color="auto" w:fill="auto"/>
            <w:noWrap/>
            <w:hideMark/>
          </w:tcPr>
          <w:p w:rsidR="00F2128B" w:rsidRPr="00F2128B" w:rsidRDefault="00F2128B" w:rsidP="00F2128B">
            <w:pPr>
              <w:jc w:val="center"/>
              <w:rPr>
                <w:b/>
                <w:color w:val="000000"/>
                <w:sz w:val="22"/>
                <w:szCs w:val="22"/>
                <w:lang w:eastAsia="ru-RU"/>
              </w:rPr>
            </w:pPr>
            <w:r w:rsidRPr="00F2128B">
              <w:rPr>
                <w:b/>
                <w:color w:val="000000"/>
                <w:sz w:val="22"/>
                <w:szCs w:val="22"/>
                <w:lang w:eastAsia="ru-RU"/>
              </w:rPr>
              <w:t>370,06</w:t>
            </w:r>
          </w:p>
        </w:tc>
      </w:tr>
    </w:tbl>
    <w:p w:rsidR="00F2128B" w:rsidRDefault="00F2128B" w:rsidP="005D26D9">
      <w:pPr>
        <w:spacing w:line="304" w:lineRule="auto"/>
        <w:jc w:val="center"/>
        <w:rPr>
          <w:b/>
          <w:bCs/>
          <w:sz w:val="26"/>
          <w:szCs w:val="26"/>
        </w:rPr>
      </w:pPr>
    </w:p>
    <w:p w:rsidR="00914E62" w:rsidRDefault="00914E62" w:rsidP="005D26D9">
      <w:pPr>
        <w:spacing w:line="304" w:lineRule="auto"/>
        <w:jc w:val="center"/>
        <w:rPr>
          <w:b/>
          <w:bCs/>
          <w:sz w:val="26"/>
          <w:szCs w:val="26"/>
        </w:rPr>
      </w:pPr>
    </w:p>
    <w:p w:rsidR="00914E62" w:rsidRDefault="00914E62" w:rsidP="005D26D9">
      <w:pPr>
        <w:spacing w:line="304" w:lineRule="auto"/>
        <w:jc w:val="center"/>
        <w:rPr>
          <w:b/>
          <w:bCs/>
          <w:sz w:val="26"/>
          <w:szCs w:val="26"/>
        </w:rPr>
        <w:sectPr w:rsidR="00914E62" w:rsidSect="00160757">
          <w:pgSz w:w="16838" w:h="11906" w:orient="landscape"/>
          <w:pgMar w:top="567" w:right="1134" w:bottom="1418" w:left="851" w:header="720" w:footer="0" w:gutter="0"/>
          <w:cols w:space="720"/>
          <w:docGrid w:linePitch="272"/>
        </w:sectPr>
      </w:pPr>
    </w:p>
    <w:p w:rsidR="005D26D9" w:rsidRDefault="005D26D9" w:rsidP="005D26D9">
      <w:pPr>
        <w:spacing w:line="304" w:lineRule="auto"/>
        <w:jc w:val="center"/>
        <w:rPr>
          <w:b/>
          <w:bCs/>
          <w:sz w:val="26"/>
          <w:szCs w:val="26"/>
        </w:rPr>
      </w:pPr>
      <w:r w:rsidRPr="005E15CF">
        <w:rPr>
          <w:b/>
          <w:bCs/>
          <w:sz w:val="26"/>
          <w:szCs w:val="26"/>
        </w:rPr>
        <w:lastRenderedPageBreak/>
        <w:t>Программа производства и расчет выручки</w:t>
      </w:r>
    </w:p>
    <w:tbl>
      <w:tblPr>
        <w:tblW w:w="5000" w:type="pct"/>
        <w:tblLook w:val="04A0" w:firstRow="1" w:lastRow="0" w:firstColumn="1" w:lastColumn="0" w:noHBand="0" w:noVBand="1"/>
      </w:tblPr>
      <w:tblGrid>
        <w:gridCol w:w="3062"/>
        <w:gridCol w:w="898"/>
        <w:gridCol w:w="641"/>
        <w:gridCol w:w="898"/>
        <w:gridCol w:w="898"/>
        <w:gridCol w:w="744"/>
        <w:gridCol w:w="895"/>
        <w:gridCol w:w="641"/>
        <w:gridCol w:w="895"/>
        <w:gridCol w:w="895"/>
        <w:gridCol w:w="738"/>
        <w:gridCol w:w="835"/>
        <w:gridCol w:w="641"/>
        <w:gridCol w:w="835"/>
        <w:gridCol w:w="836"/>
        <w:gridCol w:w="717"/>
      </w:tblGrid>
      <w:tr w:rsidR="00AE4905" w:rsidRPr="00AE4905" w:rsidTr="00AE4905">
        <w:trPr>
          <w:trHeight w:val="300"/>
        </w:trPr>
        <w:tc>
          <w:tcPr>
            <w:tcW w:w="101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Показатель</w:t>
            </w:r>
          </w:p>
        </w:tc>
        <w:tc>
          <w:tcPr>
            <w:tcW w:w="1361" w:type="pct"/>
            <w:gridSpan w:val="5"/>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Arial" w:hAnsi="Arial" w:cs="Arial"/>
                <w:b/>
                <w:bCs/>
                <w:lang w:eastAsia="ru-RU"/>
              </w:rPr>
            </w:pPr>
            <w:r w:rsidRPr="00AE4905">
              <w:rPr>
                <w:rFonts w:ascii="Arial" w:hAnsi="Arial" w:cs="Arial"/>
                <w:b/>
                <w:bCs/>
                <w:lang w:eastAsia="ru-RU"/>
              </w:rPr>
              <w:t>2020</w:t>
            </w:r>
          </w:p>
        </w:tc>
        <w:tc>
          <w:tcPr>
            <w:tcW w:w="1355" w:type="pct"/>
            <w:gridSpan w:val="5"/>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Arial" w:hAnsi="Arial" w:cs="Arial"/>
                <w:b/>
                <w:bCs/>
                <w:lang w:eastAsia="ru-RU"/>
              </w:rPr>
            </w:pPr>
            <w:r w:rsidRPr="00AE4905">
              <w:rPr>
                <w:rFonts w:ascii="Arial" w:hAnsi="Arial" w:cs="Arial"/>
                <w:b/>
                <w:bCs/>
                <w:lang w:eastAsia="ru-RU"/>
              </w:rPr>
              <w:t>2021</w:t>
            </w:r>
          </w:p>
        </w:tc>
        <w:tc>
          <w:tcPr>
            <w:tcW w:w="1266" w:type="pct"/>
            <w:gridSpan w:val="5"/>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Arial" w:hAnsi="Arial" w:cs="Arial"/>
                <w:b/>
                <w:bCs/>
                <w:lang w:eastAsia="ru-RU"/>
              </w:rPr>
            </w:pPr>
            <w:r w:rsidRPr="00AE4905">
              <w:rPr>
                <w:rFonts w:ascii="Arial" w:hAnsi="Arial" w:cs="Arial"/>
                <w:b/>
                <w:bCs/>
                <w:lang w:eastAsia="ru-RU"/>
              </w:rPr>
              <w:t>2022</w:t>
            </w:r>
          </w:p>
        </w:tc>
      </w:tr>
      <w:tr w:rsidR="00AE4905" w:rsidRPr="00AE4905" w:rsidTr="00AE4905">
        <w:trPr>
          <w:trHeight w:val="300"/>
        </w:trPr>
        <w:tc>
          <w:tcPr>
            <w:tcW w:w="1018" w:type="pct"/>
            <w:vMerge/>
            <w:tcBorders>
              <w:top w:val="single" w:sz="4" w:space="0" w:color="auto"/>
              <w:left w:val="single" w:sz="4" w:space="0" w:color="auto"/>
              <w:bottom w:val="single" w:sz="4" w:space="0" w:color="auto"/>
              <w:right w:val="single" w:sz="4" w:space="0" w:color="auto"/>
            </w:tcBorders>
            <w:vAlign w:val="center"/>
            <w:hideMark/>
          </w:tcPr>
          <w:p w:rsidR="00AE4905" w:rsidRPr="00AE4905" w:rsidRDefault="00AE4905" w:rsidP="00AE4905">
            <w:pPr>
              <w:rPr>
                <w:rFonts w:ascii="Calibri" w:hAnsi="Calibri" w:cs="Calibri"/>
                <w:color w:val="000000"/>
                <w:sz w:val="22"/>
                <w:szCs w:val="22"/>
                <w:lang w:eastAsia="ru-RU"/>
              </w:rPr>
            </w:pPr>
          </w:p>
        </w:tc>
        <w:tc>
          <w:tcPr>
            <w:tcW w:w="300"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всего</w:t>
            </w:r>
          </w:p>
        </w:tc>
        <w:tc>
          <w:tcPr>
            <w:tcW w:w="1060" w:type="pct"/>
            <w:gridSpan w:val="4"/>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 xml:space="preserve">в </w:t>
            </w:r>
            <w:proofErr w:type="spellStart"/>
            <w:r w:rsidRPr="00AE4905">
              <w:rPr>
                <w:rFonts w:ascii="Calibri" w:hAnsi="Calibri" w:cs="Calibri"/>
                <w:color w:val="000000"/>
                <w:sz w:val="22"/>
                <w:szCs w:val="22"/>
                <w:lang w:eastAsia="ru-RU"/>
              </w:rPr>
              <w:t>т.ч</w:t>
            </w:r>
            <w:proofErr w:type="spellEnd"/>
            <w:r w:rsidRPr="00AE4905">
              <w:rPr>
                <w:rFonts w:ascii="Calibri" w:hAnsi="Calibri" w:cs="Calibri"/>
                <w:color w:val="000000"/>
                <w:sz w:val="22"/>
                <w:szCs w:val="22"/>
                <w:lang w:eastAsia="ru-RU"/>
              </w:rPr>
              <w:t>. по кварталам</w:t>
            </w:r>
          </w:p>
        </w:tc>
        <w:tc>
          <w:tcPr>
            <w:tcW w:w="299"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всего</w:t>
            </w:r>
          </w:p>
        </w:tc>
        <w:tc>
          <w:tcPr>
            <w:tcW w:w="1056" w:type="pct"/>
            <w:gridSpan w:val="4"/>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 xml:space="preserve">в </w:t>
            </w:r>
            <w:proofErr w:type="spellStart"/>
            <w:r w:rsidRPr="00AE4905">
              <w:rPr>
                <w:rFonts w:ascii="Calibri" w:hAnsi="Calibri" w:cs="Calibri"/>
                <w:color w:val="000000"/>
                <w:sz w:val="22"/>
                <w:szCs w:val="22"/>
                <w:lang w:eastAsia="ru-RU"/>
              </w:rPr>
              <w:t>т.ч</w:t>
            </w:r>
            <w:proofErr w:type="spellEnd"/>
            <w:r w:rsidRPr="00AE4905">
              <w:rPr>
                <w:rFonts w:ascii="Calibri" w:hAnsi="Calibri" w:cs="Calibri"/>
                <w:color w:val="000000"/>
                <w:sz w:val="22"/>
                <w:szCs w:val="22"/>
                <w:lang w:eastAsia="ru-RU"/>
              </w:rPr>
              <w:t>. по кварталам</w:t>
            </w:r>
          </w:p>
        </w:tc>
        <w:tc>
          <w:tcPr>
            <w:tcW w:w="279"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всего</w:t>
            </w:r>
          </w:p>
        </w:tc>
        <w:tc>
          <w:tcPr>
            <w:tcW w:w="987" w:type="pct"/>
            <w:gridSpan w:val="4"/>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 xml:space="preserve">в </w:t>
            </w:r>
            <w:proofErr w:type="spellStart"/>
            <w:r w:rsidRPr="00AE4905">
              <w:rPr>
                <w:rFonts w:ascii="Calibri" w:hAnsi="Calibri" w:cs="Calibri"/>
                <w:color w:val="000000"/>
                <w:sz w:val="22"/>
                <w:szCs w:val="22"/>
                <w:lang w:eastAsia="ru-RU"/>
              </w:rPr>
              <w:t>т.ч</w:t>
            </w:r>
            <w:proofErr w:type="spellEnd"/>
            <w:r w:rsidRPr="00AE4905">
              <w:rPr>
                <w:rFonts w:ascii="Calibri" w:hAnsi="Calibri" w:cs="Calibri"/>
                <w:color w:val="000000"/>
                <w:sz w:val="22"/>
                <w:szCs w:val="22"/>
                <w:lang w:eastAsia="ru-RU"/>
              </w:rPr>
              <w:t>. по кварталам</w:t>
            </w:r>
          </w:p>
        </w:tc>
      </w:tr>
      <w:tr w:rsidR="00AE4905" w:rsidRPr="00AE4905" w:rsidTr="00AE4905">
        <w:trPr>
          <w:trHeight w:val="300"/>
        </w:trPr>
        <w:tc>
          <w:tcPr>
            <w:tcW w:w="1018" w:type="pct"/>
            <w:vMerge/>
            <w:tcBorders>
              <w:top w:val="single" w:sz="4" w:space="0" w:color="auto"/>
              <w:left w:val="single" w:sz="4" w:space="0" w:color="auto"/>
              <w:bottom w:val="single" w:sz="4" w:space="0" w:color="auto"/>
              <w:right w:val="single" w:sz="4" w:space="0" w:color="auto"/>
            </w:tcBorders>
            <w:vAlign w:val="center"/>
            <w:hideMark/>
          </w:tcPr>
          <w:p w:rsidR="00AE4905" w:rsidRPr="00AE4905" w:rsidRDefault="00AE4905" w:rsidP="00AE4905">
            <w:pPr>
              <w:rPr>
                <w:rFonts w:ascii="Calibri" w:hAnsi="Calibri" w:cs="Calibri"/>
                <w:color w:val="000000"/>
                <w:sz w:val="22"/>
                <w:szCs w:val="22"/>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E4905" w:rsidRPr="00AE4905" w:rsidRDefault="00AE4905" w:rsidP="00AE4905">
            <w:pPr>
              <w:rPr>
                <w:rFonts w:ascii="Calibri" w:hAnsi="Calibri" w:cs="Calibri"/>
                <w:color w:val="000000"/>
                <w:sz w:val="22"/>
                <w:szCs w:val="22"/>
                <w:lang w:eastAsia="ru-RU"/>
              </w:rPr>
            </w:pPr>
          </w:p>
        </w:tc>
        <w:tc>
          <w:tcPr>
            <w:tcW w:w="212"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1 кв.</w:t>
            </w:r>
          </w:p>
        </w:tc>
        <w:tc>
          <w:tcPr>
            <w:tcW w:w="30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2 кв.</w:t>
            </w:r>
          </w:p>
        </w:tc>
        <w:tc>
          <w:tcPr>
            <w:tcW w:w="30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3 кв.</w:t>
            </w:r>
          </w:p>
        </w:tc>
        <w:tc>
          <w:tcPr>
            <w:tcW w:w="248"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4 кв.</w:t>
            </w:r>
          </w:p>
        </w:tc>
        <w:tc>
          <w:tcPr>
            <w:tcW w:w="299" w:type="pct"/>
            <w:vMerge/>
            <w:tcBorders>
              <w:top w:val="nil"/>
              <w:left w:val="single" w:sz="4" w:space="0" w:color="auto"/>
              <w:bottom w:val="single" w:sz="4" w:space="0" w:color="auto"/>
              <w:right w:val="single" w:sz="4" w:space="0" w:color="auto"/>
            </w:tcBorders>
            <w:vAlign w:val="center"/>
            <w:hideMark/>
          </w:tcPr>
          <w:p w:rsidR="00AE4905" w:rsidRPr="00AE4905" w:rsidRDefault="00AE4905" w:rsidP="00AE4905">
            <w:pPr>
              <w:rPr>
                <w:rFonts w:ascii="Calibri" w:hAnsi="Calibri" w:cs="Calibri"/>
                <w:color w:val="000000"/>
                <w:sz w:val="22"/>
                <w:szCs w:val="22"/>
                <w:lang w:eastAsia="ru-RU"/>
              </w:rPr>
            </w:pPr>
          </w:p>
        </w:tc>
        <w:tc>
          <w:tcPr>
            <w:tcW w:w="211"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1 кв.</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2 кв.</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3 кв.</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4 кв.</w:t>
            </w:r>
          </w:p>
        </w:tc>
        <w:tc>
          <w:tcPr>
            <w:tcW w:w="279" w:type="pct"/>
            <w:vMerge/>
            <w:tcBorders>
              <w:top w:val="nil"/>
              <w:left w:val="single" w:sz="4" w:space="0" w:color="auto"/>
              <w:bottom w:val="single" w:sz="4" w:space="0" w:color="auto"/>
              <w:right w:val="single" w:sz="4" w:space="0" w:color="auto"/>
            </w:tcBorders>
            <w:vAlign w:val="center"/>
            <w:hideMark/>
          </w:tcPr>
          <w:p w:rsidR="00AE4905" w:rsidRPr="00AE4905" w:rsidRDefault="00AE4905" w:rsidP="00AE4905">
            <w:pPr>
              <w:rPr>
                <w:rFonts w:ascii="Calibri" w:hAnsi="Calibri" w:cs="Calibri"/>
                <w:color w:val="000000"/>
                <w:sz w:val="22"/>
                <w:szCs w:val="22"/>
                <w:lang w:eastAsia="ru-RU"/>
              </w:rPr>
            </w:pPr>
          </w:p>
        </w:tc>
        <w:tc>
          <w:tcPr>
            <w:tcW w:w="198"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1 кв.</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2 кв.</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3 кв.</w:t>
            </w:r>
          </w:p>
        </w:tc>
        <w:tc>
          <w:tcPr>
            <w:tcW w:w="23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4 кв.</w:t>
            </w:r>
          </w:p>
        </w:tc>
      </w:tr>
      <w:tr w:rsidR="00AE4905" w:rsidRPr="00AE4905" w:rsidTr="00AE4905">
        <w:trPr>
          <w:trHeight w:val="300"/>
        </w:trPr>
        <w:tc>
          <w:tcPr>
            <w:tcW w:w="1018" w:type="pct"/>
            <w:tcBorders>
              <w:top w:val="nil"/>
              <w:left w:val="nil"/>
              <w:bottom w:val="nil"/>
              <w:right w:val="nil"/>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p>
        </w:tc>
        <w:tc>
          <w:tcPr>
            <w:tcW w:w="3982" w:type="pct"/>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E4905" w:rsidRPr="00AE4905" w:rsidRDefault="00AE4905" w:rsidP="00AE4905">
            <w:pPr>
              <w:jc w:val="center"/>
              <w:rPr>
                <w:rFonts w:ascii="Calibri" w:hAnsi="Calibri" w:cs="Calibri"/>
                <w:b/>
                <w:bCs/>
                <w:i/>
                <w:iCs/>
                <w:color w:val="000000"/>
                <w:sz w:val="22"/>
                <w:szCs w:val="22"/>
                <w:lang w:eastAsia="ru-RU"/>
              </w:rPr>
            </w:pPr>
            <w:r w:rsidRPr="00AE4905">
              <w:rPr>
                <w:rFonts w:ascii="Calibri" w:hAnsi="Calibri" w:cs="Calibri"/>
                <w:b/>
                <w:bCs/>
                <w:i/>
                <w:iCs/>
                <w:color w:val="000000"/>
                <w:sz w:val="22"/>
                <w:szCs w:val="22"/>
                <w:lang w:eastAsia="ru-RU"/>
              </w:rPr>
              <w:t>Объем произв</w:t>
            </w:r>
            <w:r>
              <w:rPr>
                <w:rFonts w:ascii="Calibri" w:hAnsi="Calibri" w:cs="Calibri"/>
                <w:b/>
                <w:bCs/>
                <w:i/>
                <w:iCs/>
                <w:color w:val="000000"/>
                <w:sz w:val="22"/>
                <w:szCs w:val="22"/>
                <w:lang w:eastAsia="ru-RU"/>
              </w:rPr>
              <w:t>о</w:t>
            </w:r>
            <w:r w:rsidRPr="00AE4905">
              <w:rPr>
                <w:rFonts w:ascii="Calibri" w:hAnsi="Calibri" w:cs="Calibri"/>
                <w:b/>
                <w:bCs/>
                <w:i/>
                <w:iCs/>
                <w:color w:val="000000"/>
                <w:sz w:val="22"/>
                <w:szCs w:val="22"/>
                <w:lang w:eastAsia="ru-RU"/>
              </w:rPr>
              <w:t>дства</w:t>
            </w:r>
          </w:p>
        </w:tc>
      </w:tr>
      <w:tr w:rsidR="00AE4905" w:rsidRPr="00AE4905" w:rsidTr="00AE4905">
        <w:trPr>
          <w:trHeight w:val="315"/>
        </w:trPr>
        <w:tc>
          <w:tcPr>
            <w:tcW w:w="1018" w:type="pct"/>
            <w:tcBorders>
              <w:top w:val="nil"/>
              <w:left w:val="single" w:sz="8" w:space="0" w:color="auto"/>
              <w:bottom w:val="single" w:sz="8" w:space="0" w:color="auto"/>
              <w:right w:val="single" w:sz="8" w:space="0" w:color="auto"/>
            </w:tcBorders>
            <w:shd w:val="clear" w:color="auto" w:fill="auto"/>
            <w:vAlign w:val="bottom"/>
            <w:hideMark/>
          </w:tcPr>
          <w:p w:rsidR="00AE4905" w:rsidRPr="00AE4905" w:rsidRDefault="00AE4905" w:rsidP="00AE4905">
            <w:pPr>
              <w:rPr>
                <w:rFonts w:ascii="Arial" w:hAnsi="Arial" w:cs="Arial"/>
                <w:color w:val="000000"/>
                <w:sz w:val="16"/>
                <w:szCs w:val="16"/>
                <w:lang w:eastAsia="ru-RU"/>
              </w:rPr>
            </w:pPr>
            <w:r w:rsidRPr="00AE4905">
              <w:rPr>
                <w:rFonts w:ascii="Arial" w:hAnsi="Arial" w:cs="Arial"/>
                <w:color w:val="000000"/>
                <w:sz w:val="16"/>
                <w:szCs w:val="16"/>
                <w:lang w:eastAsia="ru-RU"/>
              </w:rPr>
              <w:t xml:space="preserve">Мед товарный, </w:t>
            </w:r>
            <w:proofErr w:type="gramStart"/>
            <w:r w:rsidRPr="00AE4905">
              <w:rPr>
                <w:rFonts w:ascii="Arial" w:hAnsi="Arial" w:cs="Arial"/>
                <w:color w:val="000000"/>
                <w:sz w:val="16"/>
                <w:szCs w:val="16"/>
                <w:lang w:eastAsia="ru-RU"/>
              </w:rPr>
              <w:t>кг</w:t>
            </w:r>
            <w:proofErr w:type="gramEnd"/>
          </w:p>
        </w:tc>
        <w:tc>
          <w:tcPr>
            <w:tcW w:w="300" w:type="pct"/>
            <w:tcBorders>
              <w:top w:val="nil"/>
              <w:left w:val="single" w:sz="4" w:space="0" w:color="auto"/>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2960,0</w:t>
            </w:r>
          </w:p>
        </w:tc>
        <w:tc>
          <w:tcPr>
            <w:tcW w:w="212"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30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1184,0</w:t>
            </w:r>
          </w:p>
        </w:tc>
        <w:tc>
          <w:tcPr>
            <w:tcW w:w="30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1776,0</w:t>
            </w:r>
          </w:p>
        </w:tc>
        <w:tc>
          <w:tcPr>
            <w:tcW w:w="248"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3145,0</w:t>
            </w:r>
          </w:p>
        </w:tc>
        <w:tc>
          <w:tcPr>
            <w:tcW w:w="211"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1258,0</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1887,0</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3330,0</w:t>
            </w:r>
          </w:p>
        </w:tc>
        <w:tc>
          <w:tcPr>
            <w:tcW w:w="198"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1332,0</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1998,0</w:t>
            </w:r>
          </w:p>
        </w:tc>
        <w:tc>
          <w:tcPr>
            <w:tcW w:w="23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r>
      <w:tr w:rsidR="00AE4905" w:rsidRPr="00AE4905" w:rsidTr="00AE4905">
        <w:trPr>
          <w:trHeight w:val="315"/>
        </w:trPr>
        <w:tc>
          <w:tcPr>
            <w:tcW w:w="1018" w:type="pct"/>
            <w:tcBorders>
              <w:top w:val="nil"/>
              <w:left w:val="single" w:sz="8" w:space="0" w:color="auto"/>
              <w:bottom w:val="single" w:sz="8" w:space="0" w:color="auto"/>
              <w:right w:val="single" w:sz="8" w:space="0" w:color="auto"/>
            </w:tcBorders>
            <w:shd w:val="clear" w:color="auto" w:fill="auto"/>
            <w:vAlign w:val="bottom"/>
            <w:hideMark/>
          </w:tcPr>
          <w:p w:rsidR="00AE4905" w:rsidRPr="00AE4905" w:rsidRDefault="00AE4905" w:rsidP="00AE4905">
            <w:pPr>
              <w:rPr>
                <w:rFonts w:ascii="Arial" w:hAnsi="Arial" w:cs="Arial"/>
                <w:color w:val="000000"/>
                <w:sz w:val="16"/>
                <w:szCs w:val="16"/>
                <w:lang w:eastAsia="ru-RU"/>
              </w:rPr>
            </w:pPr>
            <w:r w:rsidRPr="00AE4905">
              <w:rPr>
                <w:rFonts w:ascii="Arial" w:hAnsi="Arial" w:cs="Arial"/>
                <w:color w:val="000000"/>
                <w:sz w:val="16"/>
                <w:szCs w:val="16"/>
                <w:lang w:eastAsia="ru-RU"/>
              </w:rPr>
              <w:t xml:space="preserve">Воск, </w:t>
            </w:r>
            <w:proofErr w:type="gramStart"/>
            <w:r w:rsidRPr="00AE4905">
              <w:rPr>
                <w:rFonts w:ascii="Arial" w:hAnsi="Arial" w:cs="Arial"/>
                <w:color w:val="000000"/>
                <w:sz w:val="16"/>
                <w:szCs w:val="16"/>
                <w:lang w:eastAsia="ru-RU"/>
              </w:rPr>
              <w:t>кг</w:t>
            </w:r>
            <w:proofErr w:type="gramEnd"/>
          </w:p>
        </w:tc>
        <w:tc>
          <w:tcPr>
            <w:tcW w:w="300" w:type="pct"/>
            <w:tcBorders>
              <w:top w:val="nil"/>
              <w:left w:val="single" w:sz="4" w:space="0" w:color="auto"/>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160,0</w:t>
            </w:r>
          </w:p>
        </w:tc>
        <w:tc>
          <w:tcPr>
            <w:tcW w:w="212"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30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64,0</w:t>
            </w:r>
          </w:p>
        </w:tc>
        <w:tc>
          <w:tcPr>
            <w:tcW w:w="30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96,0</w:t>
            </w:r>
          </w:p>
        </w:tc>
        <w:tc>
          <w:tcPr>
            <w:tcW w:w="248"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170,0</w:t>
            </w:r>
          </w:p>
        </w:tc>
        <w:tc>
          <w:tcPr>
            <w:tcW w:w="211"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68,0</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102,0</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180,0</w:t>
            </w:r>
          </w:p>
        </w:tc>
        <w:tc>
          <w:tcPr>
            <w:tcW w:w="198"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72,0</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108,0</w:t>
            </w:r>
          </w:p>
        </w:tc>
        <w:tc>
          <w:tcPr>
            <w:tcW w:w="23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r>
      <w:tr w:rsidR="00AE4905" w:rsidRPr="00AE4905" w:rsidTr="00AE4905">
        <w:trPr>
          <w:trHeight w:val="315"/>
        </w:trPr>
        <w:tc>
          <w:tcPr>
            <w:tcW w:w="1018" w:type="pct"/>
            <w:tcBorders>
              <w:top w:val="nil"/>
              <w:left w:val="single" w:sz="8" w:space="0" w:color="auto"/>
              <w:bottom w:val="single" w:sz="8" w:space="0" w:color="auto"/>
              <w:right w:val="single" w:sz="8" w:space="0" w:color="auto"/>
            </w:tcBorders>
            <w:shd w:val="clear" w:color="auto" w:fill="auto"/>
            <w:vAlign w:val="bottom"/>
            <w:hideMark/>
          </w:tcPr>
          <w:p w:rsidR="00AE4905" w:rsidRPr="00AE4905" w:rsidRDefault="00AE4905" w:rsidP="00AE4905">
            <w:pPr>
              <w:rPr>
                <w:rFonts w:ascii="Arial" w:hAnsi="Arial" w:cs="Arial"/>
                <w:color w:val="000000"/>
                <w:sz w:val="16"/>
                <w:szCs w:val="16"/>
                <w:lang w:eastAsia="ru-RU"/>
              </w:rPr>
            </w:pPr>
            <w:r w:rsidRPr="00AE4905">
              <w:rPr>
                <w:rFonts w:ascii="Arial" w:hAnsi="Arial" w:cs="Arial"/>
                <w:color w:val="000000"/>
                <w:sz w:val="16"/>
                <w:szCs w:val="16"/>
                <w:lang w:eastAsia="ru-RU"/>
              </w:rPr>
              <w:t xml:space="preserve">Прополис, </w:t>
            </w:r>
            <w:proofErr w:type="gramStart"/>
            <w:r w:rsidRPr="00AE4905">
              <w:rPr>
                <w:rFonts w:ascii="Arial" w:hAnsi="Arial" w:cs="Arial"/>
                <w:color w:val="000000"/>
                <w:sz w:val="16"/>
                <w:szCs w:val="16"/>
                <w:lang w:eastAsia="ru-RU"/>
              </w:rPr>
              <w:t>кг</w:t>
            </w:r>
            <w:proofErr w:type="gramEnd"/>
          </w:p>
        </w:tc>
        <w:tc>
          <w:tcPr>
            <w:tcW w:w="300" w:type="pct"/>
            <w:tcBorders>
              <w:top w:val="nil"/>
              <w:left w:val="single" w:sz="4" w:space="0" w:color="auto"/>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24,0</w:t>
            </w:r>
          </w:p>
        </w:tc>
        <w:tc>
          <w:tcPr>
            <w:tcW w:w="212"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30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9,6</w:t>
            </w:r>
          </w:p>
        </w:tc>
        <w:tc>
          <w:tcPr>
            <w:tcW w:w="30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14,4</w:t>
            </w:r>
          </w:p>
        </w:tc>
        <w:tc>
          <w:tcPr>
            <w:tcW w:w="248"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25,5</w:t>
            </w:r>
          </w:p>
        </w:tc>
        <w:tc>
          <w:tcPr>
            <w:tcW w:w="211"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10,2</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15,3</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27,0</w:t>
            </w:r>
          </w:p>
        </w:tc>
        <w:tc>
          <w:tcPr>
            <w:tcW w:w="198"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10,8</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16,2</w:t>
            </w:r>
          </w:p>
        </w:tc>
        <w:tc>
          <w:tcPr>
            <w:tcW w:w="23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r>
      <w:tr w:rsidR="00AE4905" w:rsidRPr="00AE4905" w:rsidTr="00AE4905">
        <w:trPr>
          <w:trHeight w:val="315"/>
        </w:trPr>
        <w:tc>
          <w:tcPr>
            <w:tcW w:w="1018" w:type="pct"/>
            <w:tcBorders>
              <w:top w:val="nil"/>
              <w:left w:val="single" w:sz="8" w:space="0" w:color="auto"/>
              <w:bottom w:val="single" w:sz="8" w:space="0" w:color="auto"/>
              <w:right w:val="single" w:sz="8" w:space="0" w:color="auto"/>
            </w:tcBorders>
            <w:shd w:val="clear" w:color="auto" w:fill="auto"/>
            <w:vAlign w:val="bottom"/>
            <w:hideMark/>
          </w:tcPr>
          <w:p w:rsidR="00AE4905" w:rsidRPr="00AE4905" w:rsidRDefault="00AE4905" w:rsidP="00AE4905">
            <w:pPr>
              <w:rPr>
                <w:rFonts w:ascii="Arial" w:hAnsi="Arial" w:cs="Arial"/>
                <w:color w:val="000000"/>
                <w:sz w:val="16"/>
                <w:szCs w:val="16"/>
                <w:lang w:eastAsia="ru-RU"/>
              </w:rPr>
            </w:pPr>
            <w:r w:rsidRPr="00AE4905">
              <w:rPr>
                <w:rFonts w:ascii="Arial" w:hAnsi="Arial" w:cs="Arial"/>
                <w:color w:val="000000"/>
                <w:sz w:val="16"/>
                <w:szCs w:val="16"/>
                <w:lang w:eastAsia="ru-RU"/>
              </w:rPr>
              <w:t xml:space="preserve">Перга в сотах, </w:t>
            </w:r>
            <w:proofErr w:type="gramStart"/>
            <w:r w:rsidRPr="00AE4905">
              <w:rPr>
                <w:rFonts w:ascii="Arial" w:hAnsi="Arial" w:cs="Arial"/>
                <w:color w:val="000000"/>
                <w:sz w:val="16"/>
                <w:szCs w:val="16"/>
                <w:lang w:eastAsia="ru-RU"/>
              </w:rPr>
              <w:t>кг</w:t>
            </w:r>
            <w:proofErr w:type="gramEnd"/>
          </w:p>
        </w:tc>
        <w:tc>
          <w:tcPr>
            <w:tcW w:w="300" w:type="pct"/>
            <w:tcBorders>
              <w:top w:val="nil"/>
              <w:left w:val="single" w:sz="4" w:space="0" w:color="auto"/>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160,0</w:t>
            </w:r>
          </w:p>
        </w:tc>
        <w:tc>
          <w:tcPr>
            <w:tcW w:w="212"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30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64,0</w:t>
            </w:r>
          </w:p>
        </w:tc>
        <w:tc>
          <w:tcPr>
            <w:tcW w:w="30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96,0</w:t>
            </w:r>
          </w:p>
        </w:tc>
        <w:tc>
          <w:tcPr>
            <w:tcW w:w="248"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170,0</w:t>
            </w:r>
          </w:p>
        </w:tc>
        <w:tc>
          <w:tcPr>
            <w:tcW w:w="211"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68,0</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102,0</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180,0</w:t>
            </w:r>
          </w:p>
        </w:tc>
        <w:tc>
          <w:tcPr>
            <w:tcW w:w="198"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72,0</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108,0</w:t>
            </w:r>
          </w:p>
        </w:tc>
        <w:tc>
          <w:tcPr>
            <w:tcW w:w="23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r>
      <w:tr w:rsidR="00AE4905" w:rsidRPr="00AE4905" w:rsidTr="00AE4905">
        <w:trPr>
          <w:trHeight w:val="300"/>
        </w:trPr>
        <w:tc>
          <w:tcPr>
            <w:tcW w:w="5000" w:type="pct"/>
            <w:gridSpan w:val="16"/>
            <w:tcBorders>
              <w:top w:val="nil"/>
              <w:left w:val="nil"/>
              <w:bottom w:val="nil"/>
              <w:right w:val="single" w:sz="4" w:space="0" w:color="000000"/>
            </w:tcBorders>
            <w:shd w:val="clear" w:color="auto" w:fill="auto"/>
            <w:vAlign w:val="bottom"/>
            <w:hideMark/>
          </w:tcPr>
          <w:p w:rsidR="00AE4905" w:rsidRPr="00AE4905" w:rsidRDefault="00AE4905" w:rsidP="00AE4905">
            <w:pPr>
              <w:jc w:val="center"/>
              <w:rPr>
                <w:b/>
                <w:bCs/>
                <w:i/>
                <w:iCs/>
                <w:color w:val="000000"/>
                <w:sz w:val="22"/>
                <w:szCs w:val="22"/>
                <w:lang w:eastAsia="ru-RU"/>
              </w:rPr>
            </w:pPr>
            <w:r w:rsidRPr="00AE4905">
              <w:rPr>
                <w:b/>
                <w:bCs/>
                <w:i/>
                <w:iCs/>
                <w:color w:val="000000"/>
                <w:sz w:val="22"/>
                <w:szCs w:val="22"/>
                <w:lang w:eastAsia="ru-RU"/>
              </w:rPr>
              <w:t>Объем реализации</w:t>
            </w:r>
          </w:p>
        </w:tc>
      </w:tr>
      <w:tr w:rsidR="00AE4905" w:rsidRPr="00AE4905" w:rsidTr="00AE4905">
        <w:trPr>
          <w:trHeight w:val="315"/>
        </w:trPr>
        <w:tc>
          <w:tcPr>
            <w:tcW w:w="1018" w:type="pct"/>
            <w:tcBorders>
              <w:top w:val="nil"/>
              <w:left w:val="single" w:sz="8" w:space="0" w:color="auto"/>
              <w:bottom w:val="single" w:sz="8" w:space="0" w:color="auto"/>
              <w:right w:val="single" w:sz="8" w:space="0" w:color="auto"/>
            </w:tcBorders>
            <w:shd w:val="clear" w:color="auto" w:fill="auto"/>
            <w:vAlign w:val="bottom"/>
            <w:hideMark/>
          </w:tcPr>
          <w:p w:rsidR="00AE4905" w:rsidRPr="00AE4905" w:rsidRDefault="00AE4905" w:rsidP="00AE4905">
            <w:pPr>
              <w:rPr>
                <w:rFonts w:ascii="Arial" w:hAnsi="Arial" w:cs="Arial"/>
                <w:color w:val="000000"/>
                <w:sz w:val="16"/>
                <w:szCs w:val="16"/>
                <w:lang w:eastAsia="ru-RU"/>
              </w:rPr>
            </w:pPr>
            <w:r w:rsidRPr="00AE4905">
              <w:rPr>
                <w:rFonts w:ascii="Arial" w:hAnsi="Arial" w:cs="Arial"/>
                <w:color w:val="000000"/>
                <w:sz w:val="16"/>
                <w:szCs w:val="16"/>
                <w:lang w:eastAsia="ru-RU"/>
              </w:rPr>
              <w:t xml:space="preserve">Мед товарный, </w:t>
            </w:r>
            <w:proofErr w:type="gramStart"/>
            <w:r w:rsidRPr="00AE4905">
              <w:rPr>
                <w:rFonts w:ascii="Arial" w:hAnsi="Arial" w:cs="Arial"/>
                <w:color w:val="000000"/>
                <w:sz w:val="16"/>
                <w:szCs w:val="16"/>
                <w:lang w:eastAsia="ru-RU"/>
              </w:rPr>
              <w:t>кг</w:t>
            </w:r>
            <w:proofErr w:type="gramEnd"/>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1360,0</w:t>
            </w:r>
          </w:p>
        </w:tc>
        <w:tc>
          <w:tcPr>
            <w:tcW w:w="212" w:type="pct"/>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300" w:type="pct"/>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300" w:type="pct"/>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680,0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680,0</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1445,0</w:t>
            </w:r>
          </w:p>
        </w:tc>
        <w:tc>
          <w:tcPr>
            <w:tcW w:w="211" w:type="pct"/>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722,5</w:t>
            </w:r>
          </w:p>
        </w:tc>
        <w:tc>
          <w:tcPr>
            <w:tcW w:w="247" w:type="pct"/>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722,5</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1530,0</w:t>
            </w:r>
          </w:p>
        </w:tc>
        <w:tc>
          <w:tcPr>
            <w:tcW w:w="198" w:type="pct"/>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765,0</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765,0</w:t>
            </w:r>
          </w:p>
        </w:tc>
      </w:tr>
      <w:tr w:rsidR="00AE4905" w:rsidRPr="00AE4905" w:rsidTr="00AE4905">
        <w:trPr>
          <w:trHeight w:val="315"/>
        </w:trPr>
        <w:tc>
          <w:tcPr>
            <w:tcW w:w="1018" w:type="pct"/>
            <w:tcBorders>
              <w:top w:val="nil"/>
              <w:left w:val="single" w:sz="8" w:space="0" w:color="auto"/>
              <w:bottom w:val="single" w:sz="8" w:space="0" w:color="auto"/>
              <w:right w:val="single" w:sz="8" w:space="0" w:color="auto"/>
            </w:tcBorders>
            <w:shd w:val="clear" w:color="auto" w:fill="auto"/>
            <w:vAlign w:val="bottom"/>
            <w:hideMark/>
          </w:tcPr>
          <w:p w:rsidR="00AE4905" w:rsidRPr="00AE4905" w:rsidRDefault="00AE4905" w:rsidP="00AE4905">
            <w:pPr>
              <w:rPr>
                <w:rFonts w:ascii="Arial" w:hAnsi="Arial" w:cs="Arial"/>
                <w:color w:val="000000"/>
                <w:sz w:val="16"/>
                <w:szCs w:val="16"/>
                <w:lang w:eastAsia="ru-RU"/>
              </w:rPr>
            </w:pPr>
            <w:r w:rsidRPr="00AE4905">
              <w:rPr>
                <w:rFonts w:ascii="Arial" w:hAnsi="Arial" w:cs="Arial"/>
                <w:color w:val="000000"/>
                <w:sz w:val="16"/>
                <w:szCs w:val="16"/>
                <w:lang w:eastAsia="ru-RU"/>
              </w:rPr>
              <w:t xml:space="preserve">Воск, </w:t>
            </w:r>
            <w:proofErr w:type="gramStart"/>
            <w:r w:rsidRPr="00AE4905">
              <w:rPr>
                <w:rFonts w:ascii="Arial" w:hAnsi="Arial" w:cs="Arial"/>
                <w:color w:val="000000"/>
                <w:sz w:val="16"/>
                <w:szCs w:val="16"/>
                <w:lang w:eastAsia="ru-RU"/>
              </w:rPr>
              <w:t>кг</w:t>
            </w:r>
            <w:proofErr w:type="gramEnd"/>
          </w:p>
        </w:tc>
        <w:tc>
          <w:tcPr>
            <w:tcW w:w="300" w:type="pct"/>
            <w:tcBorders>
              <w:top w:val="nil"/>
              <w:left w:val="single" w:sz="4" w:space="0" w:color="auto"/>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160,0</w:t>
            </w:r>
          </w:p>
        </w:tc>
        <w:tc>
          <w:tcPr>
            <w:tcW w:w="212"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30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30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80,0</w:t>
            </w:r>
          </w:p>
        </w:tc>
        <w:tc>
          <w:tcPr>
            <w:tcW w:w="248"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80,0</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170,0</w:t>
            </w:r>
          </w:p>
        </w:tc>
        <w:tc>
          <w:tcPr>
            <w:tcW w:w="211"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85,0</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85,0</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180,0</w:t>
            </w:r>
          </w:p>
        </w:tc>
        <w:tc>
          <w:tcPr>
            <w:tcW w:w="198"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90,0</w:t>
            </w:r>
          </w:p>
        </w:tc>
        <w:tc>
          <w:tcPr>
            <w:tcW w:w="23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90,0</w:t>
            </w:r>
          </w:p>
        </w:tc>
      </w:tr>
      <w:tr w:rsidR="00AE4905" w:rsidRPr="00AE4905" w:rsidTr="00AE4905">
        <w:trPr>
          <w:trHeight w:val="315"/>
        </w:trPr>
        <w:tc>
          <w:tcPr>
            <w:tcW w:w="1018" w:type="pct"/>
            <w:tcBorders>
              <w:top w:val="nil"/>
              <w:left w:val="single" w:sz="8" w:space="0" w:color="auto"/>
              <w:bottom w:val="single" w:sz="8" w:space="0" w:color="auto"/>
              <w:right w:val="single" w:sz="8" w:space="0" w:color="auto"/>
            </w:tcBorders>
            <w:shd w:val="clear" w:color="auto" w:fill="auto"/>
            <w:vAlign w:val="bottom"/>
            <w:hideMark/>
          </w:tcPr>
          <w:p w:rsidR="00AE4905" w:rsidRPr="00AE4905" w:rsidRDefault="00AE4905" w:rsidP="00AE4905">
            <w:pPr>
              <w:rPr>
                <w:rFonts w:ascii="Arial" w:hAnsi="Arial" w:cs="Arial"/>
                <w:color w:val="000000"/>
                <w:sz w:val="16"/>
                <w:szCs w:val="16"/>
                <w:lang w:eastAsia="ru-RU"/>
              </w:rPr>
            </w:pPr>
            <w:r w:rsidRPr="00AE4905">
              <w:rPr>
                <w:rFonts w:ascii="Arial" w:hAnsi="Arial" w:cs="Arial"/>
                <w:color w:val="000000"/>
                <w:sz w:val="16"/>
                <w:szCs w:val="16"/>
                <w:lang w:eastAsia="ru-RU"/>
              </w:rPr>
              <w:t xml:space="preserve">Прополис, </w:t>
            </w:r>
            <w:proofErr w:type="gramStart"/>
            <w:r w:rsidRPr="00AE4905">
              <w:rPr>
                <w:rFonts w:ascii="Arial" w:hAnsi="Arial" w:cs="Arial"/>
                <w:color w:val="000000"/>
                <w:sz w:val="16"/>
                <w:szCs w:val="16"/>
                <w:lang w:eastAsia="ru-RU"/>
              </w:rPr>
              <w:t>кг</w:t>
            </w:r>
            <w:proofErr w:type="gramEnd"/>
          </w:p>
        </w:tc>
        <w:tc>
          <w:tcPr>
            <w:tcW w:w="300" w:type="pct"/>
            <w:tcBorders>
              <w:top w:val="nil"/>
              <w:left w:val="single" w:sz="4" w:space="0" w:color="auto"/>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24,0</w:t>
            </w:r>
          </w:p>
        </w:tc>
        <w:tc>
          <w:tcPr>
            <w:tcW w:w="212"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30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30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12,0</w:t>
            </w:r>
          </w:p>
        </w:tc>
        <w:tc>
          <w:tcPr>
            <w:tcW w:w="248"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12,0</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25,5</w:t>
            </w:r>
          </w:p>
        </w:tc>
        <w:tc>
          <w:tcPr>
            <w:tcW w:w="211"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12,8</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12,8</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27,0</w:t>
            </w:r>
          </w:p>
        </w:tc>
        <w:tc>
          <w:tcPr>
            <w:tcW w:w="198"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13,5</w:t>
            </w:r>
          </w:p>
        </w:tc>
        <w:tc>
          <w:tcPr>
            <w:tcW w:w="23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13,5</w:t>
            </w:r>
          </w:p>
        </w:tc>
      </w:tr>
      <w:tr w:rsidR="00AE4905" w:rsidRPr="00AE4905" w:rsidTr="00AE4905">
        <w:trPr>
          <w:trHeight w:val="315"/>
        </w:trPr>
        <w:tc>
          <w:tcPr>
            <w:tcW w:w="1018" w:type="pct"/>
            <w:tcBorders>
              <w:top w:val="nil"/>
              <w:left w:val="single" w:sz="8" w:space="0" w:color="auto"/>
              <w:bottom w:val="single" w:sz="8" w:space="0" w:color="auto"/>
              <w:right w:val="single" w:sz="8" w:space="0" w:color="auto"/>
            </w:tcBorders>
            <w:shd w:val="clear" w:color="auto" w:fill="auto"/>
            <w:vAlign w:val="bottom"/>
            <w:hideMark/>
          </w:tcPr>
          <w:p w:rsidR="00AE4905" w:rsidRPr="00AE4905" w:rsidRDefault="00AE4905" w:rsidP="00AE4905">
            <w:pPr>
              <w:rPr>
                <w:rFonts w:ascii="Arial" w:hAnsi="Arial" w:cs="Arial"/>
                <w:color w:val="000000"/>
                <w:sz w:val="16"/>
                <w:szCs w:val="16"/>
                <w:lang w:eastAsia="ru-RU"/>
              </w:rPr>
            </w:pPr>
            <w:r w:rsidRPr="00AE4905">
              <w:rPr>
                <w:rFonts w:ascii="Arial" w:hAnsi="Arial" w:cs="Arial"/>
                <w:color w:val="000000"/>
                <w:sz w:val="16"/>
                <w:szCs w:val="16"/>
                <w:lang w:eastAsia="ru-RU"/>
              </w:rPr>
              <w:t xml:space="preserve">Перга в сотах, </w:t>
            </w:r>
            <w:proofErr w:type="gramStart"/>
            <w:r w:rsidRPr="00AE4905">
              <w:rPr>
                <w:rFonts w:ascii="Arial" w:hAnsi="Arial" w:cs="Arial"/>
                <w:color w:val="000000"/>
                <w:sz w:val="16"/>
                <w:szCs w:val="16"/>
                <w:lang w:eastAsia="ru-RU"/>
              </w:rPr>
              <w:t>кг</w:t>
            </w:r>
            <w:proofErr w:type="gramEnd"/>
          </w:p>
        </w:tc>
        <w:tc>
          <w:tcPr>
            <w:tcW w:w="300" w:type="pct"/>
            <w:tcBorders>
              <w:top w:val="nil"/>
              <w:left w:val="single" w:sz="4" w:space="0" w:color="auto"/>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160,0</w:t>
            </w:r>
          </w:p>
        </w:tc>
        <w:tc>
          <w:tcPr>
            <w:tcW w:w="212"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30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30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80,0</w:t>
            </w:r>
          </w:p>
        </w:tc>
        <w:tc>
          <w:tcPr>
            <w:tcW w:w="248"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80,0</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170,0</w:t>
            </w:r>
          </w:p>
        </w:tc>
        <w:tc>
          <w:tcPr>
            <w:tcW w:w="211"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85,0</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85,0</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180,0</w:t>
            </w:r>
          </w:p>
        </w:tc>
        <w:tc>
          <w:tcPr>
            <w:tcW w:w="198"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90,0</w:t>
            </w:r>
          </w:p>
        </w:tc>
        <w:tc>
          <w:tcPr>
            <w:tcW w:w="23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90,0</w:t>
            </w:r>
          </w:p>
        </w:tc>
      </w:tr>
      <w:tr w:rsidR="00AE4905" w:rsidRPr="00AE4905" w:rsidTr="00AE4905">
        <w:trPr>
          <w:trHeight w:val="300"/>
        </w:trPr>
        <w:tc>
          <w:tcPr>
            <w:tcW w:w="1018" w:type="pct"/>
            <w:tcBorders>
              <w:top w:val="nil"/>
              <w:left w:val="nil"/>
              <w:bottom w:val="nil"/>
              <w:right w:val="nil"/>
            </w:tcBorders>
            <w:shd w:val="clear" w:color="auto" w:fill="auto"/>
            <w:vAlign w:val="bottom"/>
            <w:hideMark/>
          </w:tcPr>
          <w:p w:rsidR="00AE4905" w:rsidRPr="00AE4905" w:rsidRDefault="00AE4905" w:rsidP="00AE4905">
            <w:pPr>
              <w:rPr>
                <w:rFonts w:ascii="Arial" w:hAnsi="Arial" w:cs="Arial"/>
                <w:color w:val="000000"/>
                <w:sz w:val="16"/>
                <w:szCs w:val="16"/>
                <w:lang w:eastAsia="ru-RU"/>
              </w:rPr>
            </w:pPr>
          </w:p>
        </w:tc>
        <w:tc>
          <w:tcPr>
            <w:tcW w:w="3982" w:type="pct"/>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E4905" w:rsidRPr="00AE4905" w:rsidRDefault="00AE4905" w:rsidP="00AE4905">
            <w:pPr>
              <w:jc w:val="center"/>
              <w:rPr>
                <w:rFonts w:ascii="Calibri" w:hAnsi="Calibri" w:cs="Calibri"/>
                <w:b/>
                <w:bCs/>
                <w:i/>
                <w:iCs/>
                <w:color w:val="000000"/>
                <w:sz w:val="22"/>
                <w:szCs w:val="22"/>
                <w:lang w:eastAsia="ru-RU"/>
              </w:rPr>
            </w:pPr>
            <w:r w:rsidRPr="00AE4905">
              <w:rPr>
                <w:rFonts w:ascii="Calibri" w:hAnsi="Calibri" w:cs="Calibri"/>
                <w:b/>
                <w:bCs/>
                <w:i/>
                <w:iCs/>
                <w:color w:val="000000"/>
                <w:sz w:val="22"/>
                <w:szCs w:val="22"/>
                <w:lang w:eastAsia="ru-RU"/>
              </w:rPr>
              <w:t>Выручка, тыс. руб.</w:t>
            </w:r>
          </w:p>
        </w:tc>
      </w:tr>
      <w:tr w:rsidR="00AE4905" w:rsidRPr="00AE4905" w:rsidTr="00AE4905">
        <w:trPr>
          <w:trHeight w:val="525"/>
        </w:trPr>
        <w:tc>
          <w:tcPr>
            <w:tcW w:w="101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E4905" w:rsidRPr="00AE4905" w:rsidRDefault="00AE4905" w:rsidP="00AE4905">
            <w:pPr>
              <w:rPr>
                <w:rFonts w:ascii="Arial" w:hAnsi="Arial" w:cs="Arial"/>
                <w:i/>
                <w:iCs/>
                <w:lang w:eastAsia="ru-RU"/>
              </w:rPr>
            </w:pPr>
            <w:r w:rsidRPr="00AE4905">
              <w:rPr>
                <w:rFonts w:ascii="Arial" w:hAnsi="Arial" w:cs="Arial"/>
                <w:i/>
                <w:iCs/>
                <w:lang w:eastAsia="ru-RU"/>
              </w:rPr>
              <w:t>Выручка от реализации м</w:t>
            </w:r>
            <w:r w:rsidRPr="00AE4905">
              <w:rPr>
                <w:rFonts w:ascii="Arial" w:hAnsi="Arial" w:cs="Arial"/>
                <w:i/>
                <w:iCs/>
                <w:lang w:eastAsia="ru-RU"/>
              </w:rPr>
              <w:t>е</w:t>
            </w:r>
            <w:r w:rsidRPr="00AE4905">
              <w:rPr>
                <w:rFonts w:ascii="Arial" w:hAnsi="Arial" w:cs="Arial"/>
                <w:i/>
                <w:iCs/>
                <w:lang w:eastAsia="ru-RU"/>
              </w:rPr>
              <w:t>да, тыс. руб.</w:t>
            </w:r>
          </w:p>
        </w:tc>
        <w:tc>
          <w:tcPr>
            <w:tcW w:w="30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408,0</w:t>
            </w:r>
          </w:p>
        </w:tc>
        <w:tc>
          <w:tcPr>
            <w:tcW w:w="212"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0,0</w:t>
            </w:r>
          </w:p>
        </w:tc>
        <w:tc>
          <w:tcPr>
            <w:tcW w:w="30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0,0</w:t>
            </w:r>
          </w:p>
        </w:tc>
        <w:tc>
          <w:tcPr>
            <w:tcW w:w="30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204,0</w:t>
            </w:r>
          </w:p>
        </w:tc>
        <w:tc>
          <w:tcPr>
            <w:tcW w:w="248"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204,0</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943,5</w:t>
            </w:r>
          </w:p>
        </w:tc>
        <w:tc>
          <w:tcPr>
            <w:tcW w:w="211"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0,0</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377,4</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566,1</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0,0</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999,0</w:t>
            </w:r>
          </w:p>
        </w:tc>
        <w:tc>
          <w:tcPr>
            <w:tcW w:w="198"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0,0</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399,6</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599,4</w:t>
            </w:r>
          </w:p>
        </w:tc>
        <w:tc>
          <w:tcPr>
            <w:tcW w:w="23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0,0</w:t>
            </w:r>
          </w:p>
        </w:tc>
      </w:tr>
      <w:tr w:rsidR="00AE4905" w:rsidRPr="00AE4905" w:rsidTr="00AE4905">
        <w:trPr>
          <w:trHeight w:val="525"/>
        </w:trPr>
        <w:tc>
          <w:tcPr>
            <w:tcW w:w="1018" w:type="pct"/>
            <w:tcBorders>
              <w:top w:val="nil"/>
              <w:left w:val="single" w:sz="4" w:space="0" w:color="auto"/>
              <w:bottom w:val="single" w:sz="4" w:space="0" w:color="auto"/>
              <w:right w:val="single" w:sz="4" w:space="0" w:color="auto"/>
            </w:tcBorders>
            <w:shd w:val="clear" w:color="auto" w:fill="auto"/>
            <w:vAlign w:val="bottom"/>
            <w:hideMark/>
          </w:tcPr>
          <w:p w:rsidR="00AE4905" w:rsidRPr="00AE4905" w:rsidRDefault="00AE4905" w:rsidP="00AE4905">
            <w:pPr>
              <w:rPr>
                <w:rFonts w:ascii="Arial" w:hAnsi="Arial" w:cs="Arial"/>
                <w:i/>
                <w:iCs/>
                <w:lang w:eastAsia="ru-RU"/>
              </w:rPr>
            </w:pPr>
            <w:r w:rsidRPr="00AE4905">
              <w:rPr>
                <w:rFonts w:ascii="Arial" w:hAnsi="Arial" w:cs="Arial"/>
                <w:i/>
                <w:iCs/>
                <w:lang w:eastAsia="ru-RU"/>
              </w:rPr>
              <w:t>Выручка от реализации во</w:t>
            </w:r>
            <w:r w:rsidRPr="00AE4905">
              <w:rPr>
                <w:rFonts w:ascii="Arial" w:hAnsi="Arial" w:cs="Arial"/>
                <w:i/>
                <w:iCs/>
                <w:lang w:eastAsia="ru-RU"/>
              </w:rPr>
              <w:t>с</w:t>
            </w:r>
            <w:r w:rsidRPr="00AE4905">
              <w:rPr>
                <w:rFonts w:ascii="Arial" w:hAnsi="Arial" w:cs="Arial"/>
                <w:i/>
                <w:iCs/>
                <w:lang w:eastAsia="ru-RU"/>
              </w:rPr>
              <w:t>ка, тыс. руб.</w:t>
            </w:r>
          </w:p>
        </w:tc>
        <w:tc>
          <w:tcPr>
            <w:tcW w:w="30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32,0</w:t>
            </w:r>
          </w:p>
        </w:tc>
        <w:tc>
          <w:tcPr>
            <w:tcW w:w="212"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0,0</w:t>
            </w:r>
          </w:p>
        </w:tc>
        <w:tc>
          <w:tcPr>
            <w:tcW w:w="30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0,0</w:t>
            </w:r>
          </w:p>
        </w:tc>
        <w:tc>
          <w:tcPr>
            <w:tcW w:w="30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16,0</w:t>
            </w:r>
          </w:p>
        </w:tc>
        <w:tc>
          <w:tcPr>
            <w:tcW w:w="248"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16,0</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34,0</w:t>
            </w:r>
          </w:p>
        </w:tc>
        <w:tc>
          <w:tcPr>
            <w:tcW w:w="211"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0,0</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0,0</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17,0</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17,0</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36,0</w:t>
            </w:r>
          </w:p>
        </w:tc>
        <w:tc>
          <w:tcPr>
            <w:tcW w:w="198"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0,0</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0,0</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18,0</w:t>
            </w:r>
          </w:p>
        </w:tc>
        <w:tc>
          <w:tcPr>
            <w:tcW w:w="23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18,0</w:t>
            </w:r>
          </w:p>
        </w:tc>
      </w:tr>
      <w:tr w:rsidR="00AE4905" w:rsidRPr="00AE4905" w:rsidTr="00AE4905">
        <w:trPr>
          <w:trHeight w:val="525"/>
        </w:trPr>
        <w:tc>
          <w:tcPr>
            <w:tcW w:w="1018" w:type="pct"/>
            <w:tcBorders>
              <w:top w:val="nil"/>
              <w:left w:val="single" w:sz="4" w:space="0" w:color="auto"/>
              <w:bottom w:val="single" w:sz="4" w:space="0" w:color="auto"/>
              <w:right w:val="single" w:sz="4" w:space="0" w:color="auto"/>
            </w:tcBorders>
            <w:shd w:val="clear" w:color="auto" w:fill="auto"/>
            <w:vAlign w:val="bottom"/>
            <w:hideMark/>
          </w:tcPr>
          <w:p w:rsidR="00AE4905" w:rsidRPr="00AE4905" w:rsidRDefault="00AE4905" w:rsidP="00AE4905">
            <w:pPr>
              <w:rPr>
                <w:rFonts w:ascii="Arial" w:hAnsi="Arial" w:cs="Arial"/>
                <w:i/>
                <w:iCs/>
                <w:lang w:eastAsia="ru-RU"/>
              </w:rPr>
            </w:pPr>
            <w:r w:rsidRPr="00AE4905">
              <w:rPr>
                <w:rFonts w:ascii="Arial" w:hAnsi="Arial" w:cs="Arial"/>
                <w:i/>
                <w:iCs/>
                <w:lang w:eastAsia="ru-RU"/>
              </w:rPr>
              <w:t>Выручка от реализации пр</w:t>
            </w:r>
            <w:r w:rsidRPr="00AE4905">
              <w:rPr>
                <w:rFonts w:ascii="Arial" w:hAnsi="Arial" w:cs="Arial"/>
                <w:i/>
                <w:iCs/>
                <w:lang w:eastAsia="ru-RU"/>
              </w:rPr>
              <w:t>о</w:t>
            </w:r>
            <w:r w:rsidRPr="00AE4905">
              <w:rPr>
                <w:rFonts w:ascii="Arial" w:hAnsi="Arial" w:cs="Arial"/>
                <w:i/>
                <w:iCs/>
                <w:lang w:eastAsia="ru-RU"/>
              </w:rPr>
              <w:t>полиса, тыс. руб.</w:t>
            </w:r>
          </w:p>
        </w:tc>
        <w:tc>
          <w:tcPr>
            <w:tcW w:w="30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120,0</w:t>
            </w:r>
          </w:p>
        </w:tc>
        <w:tc>
          <w:tcPr>
            <w:tcW w:w="212"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0,0</w:t>
            </w:r>
          </w:p>
        </w:tc>
        <w:tc>
          <w:tcPr>
            <w:tcW w:w="30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0,0</w:t>
            </w:r>
          </w:p>
        </w:tc>
        <w:tc>
          <w:tcPr>
            <w:tcW w:w="30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60,0</w:t>
            </w:r>
          </w:p>
        </w:tc>
        <w:tc>
          <w:tcPr>
            <w:tcW w:w="248"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60,0</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127,5</w:t>
            </w:r>
          </w:p>
        </w:tc>
        <w:tc>
          <w:tcPr>
            <w:tcW w:w="211"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0,0</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0,0</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63,8</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63,8</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135,0</w:t>
            </w:r>
          </w:p>
        </w:tc>
        <w:tc>
          <w:tcPr>
            <w:tcW w:w="198"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0,0</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0,0</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67,5</w:t>
            </w:r>
          </w:p>
        </w:tc>
        <w:tc>
          <w:tcPr>
            <w:tcW w:w="23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67,5</w:t>
            </w:r>
          </w:p>
        </w:tc>
      </w:tr>
      <w:tr w:rsidR="00AE4905" w:rsidRPr="00AE4905" w:rsidTr="00AE4905">
        <w:trPr>
          <w:trHeight w:val="525"/>
        </w:trPr>
        <w:tc>
          <w:tcPr>
            <w:tcW w:w="1018" w:type="pct"/>
            <w:tcBorders>
              <w:top w:val="nil"/>
              <w:left w:val="single" w:sz="4" w:space="0" w:color="auto"/>
              <w:bottom w:val="single" w:sz="4" w:space="0" w:color="auto"/>
              <w:right w:val="single" w:sz="4" w:space="0" w:color="auto"/>
            </w:tcBorders>
            <w:shd w:val="clear" w:color="auto" w:fill="auto"/>
            <w:vAlign w:val="bottom"/>
            <w:hideMark/>
          </w:tcPr>
          <w:p w:rsidR="00AE4905" w:rsidRPr="00AE4905" w:rsidRDefault="00AE4905" w:rsidP="00AE4905">
            <w:pPr>
              <w:rPr>
                <w:rFonts w:ascii="Arial" w:hAnsi="Arial" w:cs="Arial"/>
                <w:i/>
                <w:iCs/>
                <w:lang w:eastAsia="ru-RU"/>
              </w:rPr>
            </w:pPr>
            <w:r w:rsidRPr="00AE4905">
              <w:rPr>
                <w:rFonts w:ascii="Arial" w:hAnsi="Arial" w:cs="Arial"/>
                <w:i/>
                <w:iCs/>
                <w:lang w:eastAsia="ru-RU"/>
              </w:rPr>
              <w:t>Выручка от реализации пе</w:t>
            </w:r>
            <w:r w:rsidRPr="00AE4905">
              <w:rPr>
                <w:rFonts w:ascii="Arial" w:hAnsi="Arial" w:cs="Arial"/>
                <w:i/>
                <w:iCs/>
                <w:lang w:eastAsia="ru-RU"/>
              </w:rPr>
              <w:t>р</w:t>
            </w:r>
            <w:r w:rsidRPr="00AE4905">
              <w:rPr>
                <w:rFonts w:ascii="Arial" w:hAnsi="Arial" w:cs="Arial"/>
                <w:i/>
                <w:iCs/>
                <w:lang w:eastAsia="ru-RU"/>
              </w:rPr>
              <w:t>ги, тыс. руб.</w:t>
            </w:r>
          </w:p>
        </w:tc>
        <w:tc>
          <w:tcPr>
            <w:tcW w:w="30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320,0</w:t>
            </w:r>
          </w:p>
        </w:tc>
        <w:tc>
          <w:tcPr>
            <w:tcW w:w="212"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0,0</w:t>
            </w:r>
          </w:p>
        </w:tc>
        <w:tc>
          <w:tcPr>
            <w:tcW w:w="30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0,0</w:t>
            </w:r>
          </w:p>
        </w:tc>
        <w:tc>
          <w:tcPr>
            <w:tcW w:w="30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160,0</w:t>
            </w:r>
          </w:p>
        </w:tc>
        <w:tc>
          <w:tcPr>
            <w:tcW w:w="248"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160,0</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340,0</w:t>
            </w:r>
          </w:p>
        </w:tc>
        <w:tc>
          <w:tcPr>
            <w:tcW w:w="211"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0,0</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0,0</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170,0</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170,0</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360,0</w:t>
            </w:r>
          </w:p>
        </w:tc>
        <w:tc>
          <w:tcPr>
            <w:tcW w:w="198"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0,0</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0,0</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180,0</w:t>
            </w:r>
          </w:p>
        </w:tc>
        <w:tc>
          <w:tcPr>
            <w:tcW w:w="23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180,0</w:t>
            </w:r>
          </w:p>
        </w:tc>
      </w:tr>
      <w:tr w:rsidR="00AE4905" w:rsidRPr="00AE4905" w:rsidTr="00AE4905">
        <w:trPr>
          <w:trHeight w:val="300"/>
        </w:trPr>
        <w:tc>
          <w:tcPr>
            <w:tcW w:w="1018" w:type="pct"/>
            <w:tcBorders>
              <w:top w:val="nil"/>
              <w:left w:val="single" w:sz="4" w:space="0" w:color="auto"/>
              <w:bottom w:val="single" w:sz="4" w:space="0" w:color="auto"/>
              <w:right w:val="single" w:sz="4" w:space="0" w:color="auto"/>
            </w:tcBorders>
            <w:shd w:val="clear" w:color="auto" w:fill="auto"/>
            <w:vAlign w:val="bottom"/>
            <w:hideMark/>
          </w:tcPr>
          <w:p w:rsidR="00AE4905" w:rsidRPr="00AE4905" w:rsidRDefault="00AE4905" w:rsidP="00AE4905">
            <w:pPr>
              <w:rPr>
                <w:rFonts w:ascii="Arial" w:hAnsi="Arial" w:cs="Arial"/>
                <w:b/>
                <w:bCs/>
                <w:lang w:eastAsia="ru-RU"/>
              </w:rPr>
            </w:pPr>
            <w:r w:rsidRPr="00AE4905">
              <w:rPr>
                <w:rFonts w:ascii="Arial" w:hAnsi="Arial" w:cs="Arial"/>
                <w:b/>
                <w:bCs/>
                <w:lang w:eastAsia="ru-RU"/>
              </w:rPr>
              <w:t>Выручка всего, тыс. руб.</w:t>
            </w:r>
          </w:p>
        </w:tc>
        <w:tc>
          <w:tcPr>
            <w:tcW w:w="30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880,0</w:t>
            </w:r>
          </w:p>
        </w:tc>
        <w:tc>
          <w:tcPr>
            <w:tcW w:w="212"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0,0</w:t>
            </w:r>
          </w:p>
        </w:tc>
        <w:tc>
          <w:tcPr>
            <w:tcW w:w="30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0,0</w:t>
            </w:r>
          </w:p>
        </w:tc>
        <w:tc>
          <w:tcPr>
            <w:tcW w:w="30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440,0</w:t>
            </w:r>
          </w:p>
        </w:tc>
        <w:tc>
          <w:tcPr>
            <w:tcW w:w="248"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440,0</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1445,0</w:t>
            </w:r>
          </w:p>
        </w:tc>
        <w:tc>
          <w:tcPr>
            <w:tcW w:w="211"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0,0</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377,4</w:t>
            </w:r>
          </w:p>
        </w:tc>
        <w:tc>
          <w:tcPr>
            <w:tcW w:w="29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816,9</w:t>
            </w:r>
          </w:p>
        </w:tc>
        <w:tc>
          <w:tcPr>
            <w:tcW w:w="247"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250,8</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color w:val="000000"/>
                <w:sz w:val="22"/>
                <w:szCs w:val="22"/>
                <w:lang w:eastAsia="ru-RU"/>
              </w:rPr>
            </w:pPr>
            <w:r w:rsidRPr="00AE4905">
              <w:rPr>
                <w:rFonts w:ascii="Calibri" w:hAnsi="Calibri" w:cs="Calibri"/>
                <w:color w:val="000000"/>
                <w:sz w:val="22"/>
                <w:szCs w:val="22"/>
                <w:lang w:eastAsia="ru-RU"/>
              </w:rPr>
              <w:t>1530,0</w:t>
            </w:r>
          </w:p>
        </w:tc>
        <w:tc>
          <w:tcPr>
            <w:tcW w:w="198"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0,0</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399,6</w:t>
            </w:r>
          </w:p>
        </w:tc>
        <w:tc>
          <w:tcPr>
            <w:tcW w:w="279"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864,9</w:t>
            </w:r>
          </w:p>
        </w:tc>
        <w:tc>
          <w:tcPr>
            <w:tcW w:w="230" w:type="pct"/>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265,5</w:t>
            </w:r>
          </w:p>
        </w:tc>
      </w:tr>
    </w:tbl>
    <w:p w:rsidR="00120E89" w:rsidRPr="005E15CF" w:rsidRDefault="00120E89" w:rsidP="005D26D9">
      <w:pPr>
        <w:spacing w:line="304" w:lineRule="auto"/>
        <w:jc w:val="center"/>
        <w:rPr>
          <w:b/>
          <w:bCs/>
          <w:sz w:val="26"/>
          <w:szCs w:val="26"/>
        </w:rPr>
      </w:pPr>
    </w:p>
    <w:p w:rsidR="0037739D" w:rsidRDefault="0037739D">
      <w:pPr>
        <w:rPr>
          <w:b/>
          <w:bCs/>
          <w:sz w:val="26"/>
          <w:szCs w:val="26"/>
        </w:rPr>
      </w:pPr>
      <w:r>
        <w:rPr>
          <w:b/>
          <w:bCs/>
          <w:sz w:val="26"/>
          <w:szCs w:val="26"/>
        </w:rPr>
        <w:br w:type="page"/>
      </w:r>
    </w:p>
    <w:p w:rsidR="005D26D9" w:rsidRDefault="005D26D9" w:rsidP="005D26D9">
      <w:pPr>
        <w:spacing w:line="304" w:lineRule="auto"/>
        <w:jc w:val="center"/>
        <w:rPr>
          <w:b/>
          <w:bCs/>
          <w:sz w:val="26"/>
          <w:szCs w:val="26"/>
        </w:rPr>
      </w:pPr>
      <w:r w:rsidRPr="005E15CF">
        <w:rPr>
          <w:b/>
          <w:bCs/>
          <w:sz w:val="26"/>
          <w:szCs w:val="26"/>
        </w:rPr>
        <w:lastRenderedPageBreak/>
        <w:t>Программа производства и расчет выручки (окончание)</w:t>
      </w:r>
    </w:p>
    <w:tbl>
      <w:tblPr>
        <w:tblW w:w="7020" w:type="dxa"/>
        <w:tblInd w:w="93" w:type="dxa"/>
        <w:tblLook w:val="04A0" w:firstRow="1" w:lastRow="0" w:firstColumn="1" w:lastColumn="0" w:noHBand="0" w:noVBand="1"/>
      </w:tblPr>
      <w:tblGrid>
        <w:gridCol w:w="3860"/>
        <w:gridCol w:w="1160"/>
        <w:gridCol w:w="1000"/>
        <w:gridCol w:w="1000"/>
      </w:tblGrid>
      <w:tr w:rsidR="00AE4905" w:rsidRPr="00AE4905" w:rsidTr="00AE4905">
        <w:trPr>
          <w:trHeight w:val="300"/>
        </w:trPr>
        <w:tc>
          <w:tcPr>
            <w:tcW w:w="3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905" w:rsidRPr="00AE4905" w:rsidRDefault="00AE4905" w:rsidP="00AE4905">
            <w:pPr>
              <w:rPr>
                <w:b/>
                <w:bCs/>
                <w:lang w:eastAsia="ru-RU"/>
              </w:rPr>
            </w:pPr>
            <w:r w:rsidRPr="00AE4905">
              <w:rPr>
                <w:b/>
                <w:bCs/>
                <w:lang w:eastAsia="ru-RU"/>
              </w:rPr>
              <w:t>Показатель</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Arial" w:hAnsi="Arial" w:cs="Arial"/>
                <w:b/>
                <w:bCs/>
                <w:lang w:eastAsia="ru-RU"/>
              </w:rPr>
            </w:pPr>
            <w:r w:rsidRPr="00AE4905">
              <w:rPr>
                <w:rFonts w:ascii="Arial" w:hAnsi="Arial" w:cs="Arial"/>
                <w:b/>
                <w:bCs/>
                <w:lang w:eastAsia="ru-RU"/>
              </w:rPr>
              <w:t>2023</w:t>
            </w:r>
          </w:p>
        </w:tc>
        <w:tc>
          <w:tcPr>
            <w:tcW w:w="1000" w:type="dxa"/>
            <w:tcBorders>
              <w:top w:val="single" w:sz="4" w:space="0" w:color="auto"/>
              <w:left w:val="nil"/>
              <w:bottom w:val="single" w:sz="4" w:space="0" w:color="auto"/>
              <w:right w:val="nil"/>
            </w:tcBorders>
            <w:shd w:val="clear" w:color="auto" w:fill="auto"/>
            <w:noWrap/>
            <w:vAlign w:val="bottom"/>
            <w:hideMark/>
          </w:tcPr>
          <w:p w:rsidR="00AE4905" w:rsidRPr="00AE4905" w:rsidRDefault="00AE4905" w:rsidP="00AE4905">
            <w:pPr>
              <w:jc w:val="right"/>
              <w:rPr>
                <w:rFonts w:ascii="Arial" w:hAnsi="Arial" w:cs="Arial"/>
                <w:b/>
                <w:bCs/>
                <w:lang w:eastAsia="ru-RU"/>
              </w:rPr>
            </w:pPr>
            <w:r w:rsidRPr="00AE4905">
              <w:rPr>
                <w:rFonts w:ascii="Arial" w:hAnsi="Arial" w:cs="Arial"/>
                <w:b/>
                <w:bCs/>
                <w:lang w:eastAsia="ru-RU"/>
              </w:rPr>
              <w:t>2024</w:t>
            </w:r>
          </w:p>
        </w:tc>
        <w:tc>
          <w:tcPr>
            <w:tcW w:w="1000" w:type="dxa"/>
            <w:tcBorders>
              <w:top w:val="single" w:sz="4" w:space="0" w:color="auto"/>
              <w:left w:val="single" w:sz="4" w:space="0" w:color="auto"/>
              <w:bottom w:val="single" w:sz="4" w:space="0" w:color="auto"/>
              <w:right w:val="nil"/>
            </w:tcBorders>
            <w:shd w:val="clear" w:color="auto" w:fill="auto"/>
            <w:noWrap/>
            <w:vAlign w:val="bottom"/>
            <w:hideMark/>
          </w:tcPr>
          <w:p w:rsidR="00AE4905" w:rsidRPr="00AE4905" w:rsidRDefault="00AE4905" w:rsidP="00AE4905">
            <w:pPr>
              <w:jc w:val="right"/>
              <w:rPr>
                <w:rFonts w:ascii="Arial" w:hAnsi="Arial" w:cs="Arial"/>
                <w:b/>
                <w:bCs/>
                <w:lang w:eastAsia="ru-RU"/>
              </w:rPr>
            </w:pPr>
            <w:r w:rsidRPr="00AE4905">
              <w:rPr>
                <w:rFonts w:ascii="Arial" w:hAnsi="Arial" w:cs="Arial"/>
                <w:b/>
                <w:bCs/>
                <w:lang w:eastAsia="ru-RU"/>
              </w:rPr>
              <w:t>2025</w:t>
            </w:r>
          </w:p>
        </w:tc>
      </w:tr>
      <w:tr w:rsidR="00AE4905" w:rsidRPr="00AE4905" w:rsidTr="00AE4905">
        <w:trPr>
          <w:trHeight w:val="300"/>
        </w:trPr>
        <w:tc>
          <w:tcPr>
            <w:tcW w:w="70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4905" w:rsidRPr="00AE4905" w:rsidRDefault="00AE4905" w:rsidP="00AE4905">
            <w:pPr>
              <w:jc w:val="center"/>
              <w:rPr>
                <w:rFonts w:ascii="Calibri" w:hAnsi="Calibri" w:cs="Calibri"/>
                <w:b/>
                <w:bCs/>
                <w:i/>
                <w:iCs/>
                <w:color w:val="000000"/>
                <w:sz w:val="22"/>
                <w:szCs w:val="22"/>
                <w:lang w:eastAsia="ru-RU"/>
              </w:rPr>
            </w:pPr>
            <w:r w:rsidRPr="00AE4905">
              <w:rPr>
                <w:rFonts w:ascii="Calibri" w:hAnsi="Calibri" w:cs="Calibri"/>
                <w:b/>
                <w:bCs/>
                <w:i/>
                <w:iCs/>
                <w:color w:val="000000"/>
                <w:sz w:val="22"/>
                <w:szCs w:val="22"/>
                <w:lang w:eastAsia="ru-RU"/>
              </w:rPr>
              <w:t>Объем произв</w:t>
            </w:r>
            <w:r>
              <w:rPr>
                <w:rFonts w:ascii="Calibri" w:hAnsi="Calibri" w:cs="Calibri"/>
                <w:b/>
                <w:bCs/>
                <w:i/>
                <w:iCs/>
                <w:color w:val="000000"/>
                <w:sz w:val="22"/>
                <w:szCs w:val="22"/>
                <w:lang w:eastAsia="ru-RU"/>
              </w:rPr>
              <w:t>о</w:t>
            </w:r>
            <w:r w:rsidRPr="00AE4905">
              <w:rPr>
                <w:rFonts w:ascii="Calibri" w:hAnsi="Calibri" w:cs="Calibri"/>
                <w:b/>
                <w:bCs/>
                <w:i/>
                <w:iCs/>
                <w:color w:val="000000"/>
                <w:sz w:val="22"/>
                <w:szCs w:val="22"/>
                <w:lang w:eastAsia="ru-RU"/>
              </w:rPr>
              <w:t>дства</w:t>
            </w:r>
          </w:p>
        </w:tc>
      </w:tr>
      <w:tr w:rsidR="00AE4905" w:rsidRPr="00AE4905" w:rsidTr="00AE4905">
        <w:trPr>
          <w:trHeight w:val="300"/>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AE4905" w:rsidRPr="00AE4905" w:rsidRDefault="00AE4905" w:rsidP="00AE4905">
            <w:pPr>
              <w:rPr>
                <w:rFonts w:ascii="Arial" w:hAnsi="Arial" w:cs="Arial"/>
                <w:color w:val="000000"/>
                <w:sz w:val="16"/>
                <w:szCs w:val="16"/>
                <w:lang w:eastAsia="ru-RU"/>
              </w:rPr>
            </w:pPr>
            <w:r w:rsidRPr="00AE4905">
              <w:rPr>
                <w:rFonts w:ascii="Arial" w:hAnsi="Arial" w:cs="Arial"/>
                <w:color w:val="000000"/>
                <w:sz w:val="16"/>
                <w:szCs w:val="16"/>
                <w:lang w:eastAsia="ru-RU"/>
              </w:rPr>
              <w:t xml:space="preserve">Мед товарный, </w:t>
            </w:r>
            <w:proofErr w:type="gramStart"/>
            <w:r w:rsidRPr="00AE4905">
              <w:rPr>
                <w:rFonts w:ascii="Arial" w:hAnsi="Arial" w:cs="Arial"/>
                <w:color w:val="000000"/>
                <w:sz w:val="16"/>
                <w:szCs w:val="16"/>
                <w:lang w:eastAsia="ru-RU"/>
              </w:rPr>
              <w:t>кг</w:t>
            </w:r>
            <w:proofErr w:type="gramEnd"/>
          </w:p>
        </w:tc>
        <w:tc>
          <w:tcPr>
            <w:tcW w:w="116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3515,0</w:t>
            </w:r>
          </w:p>
        </w:tc>
        <w:tc>
          <w:tcPr>
            <w:tcW w:w="100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3700,0</w:t>
            </w:r>
          </w:p>
        </w:tc>
        <w:tc>
          <w:tcPr>
            <w:tcW w:w="100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3885,0</w:t>
            </w:r>
          </w:p>
        </w:tc>
      </w:tr>
      <w:tr w:rsidR="00AE4905" w:rsidRPr="00AE4905" w:rsidTr="00AE4905">
        <w:trPr>
          <w:trHeight w:val="300"/>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AE4905" w:rsidRPr="00AE4905" w:rsidRDefault="00AE4905" w:rsidP="00AE4905">
            <w:pPr>
              <w:rPr>
                <w:rFonts w:ascii="Arial" w:hAnsi="Arial" w:cs="Arial"/>
                <w:color w:val="000000"/>
                <w:sz w:val="16"/>
                <w:szCs w:val="16"/>
                <w:lang w:eastAsia="ru-RU"/>
              </w:rPr>
            </w:pPr>
            <w:r w:rsidRPr="00AE4905">
              <w:rPr>
                <w:rFonts w:ascii="Arial" w:hAnsi="Arial" w:cs="Arial"/>
                <w:color w:val="000000"/>
                <w:sz w:val="16"/>
                <w:szCs w:val="16"/>
                <w:lang w:eastAsia="ru-RU"/>
              </w:rPr>
              <w:t xml:space="preserve">Воск, </w:t>
            </w:r>
            <w:proofErr w:type="gramStart"/>
            <w:r w:rsidRPr="00AE4905">
              <w:rPr>
                <w:rFonts w:ascii="Arial" w:hAnsi="Arial" w:cs="Arial"/>
                <w:color w:val="000000"/>
                <w:sz w:val="16"/>
                <w:szCs w:val="16"/>
                <w:lang w:eastAsia="ru-RU"/>
              </w:rPr>
              <w:t>кг</w:t>
            </w:r>
            <w:proofErr w:type="gramEnd"/>
          </w:p>
        </w:tc>
        <w:tc>
          <w:tcPr>
            <w:tcW w:w="116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190,0</w:t>
            </w:r>
          </w:p>
        </w:tc>
        <w:tc>
          <w:tcPr>
            <w:tcW w:w="100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200,0</w:t>
            </w:r>
          </w:p>
        </w:tc>
        <w:tc>
          <w:tcPr>
            <w:tcW w:w="100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210,0</w:t>
            </w:r>
          </w:p>
        </w:tc>
      </w:tr>
      <w:tr w:rsidR="00AE4905" w:rsidRPr="00AE4905" w:rsidTr="00AE4905">
        <w:trPr>
          <w:trHeight w:val="300"/>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AE4905" w:rsidRPr="00AE4905" w:rsidRDefault="00AE4905" w:rsidP="00AE4905">
            <w:pPr>
              <w:rPr>
                <w:rFonts w:ascii="Arial" w:hAnsi="Arial" w:cs="Arial"/>
                <w:color w:val="000000"/>
                <w:sz w:val="16"/>
                <w:szCs w:val="16"/>
                <w:lang w:eastAsia="ru-RU"/>
              </w:rPr>
            </w:pPr>
            <w:r w:rsidRPr="00AE4905">
              <w:rPr>
                <w:rFonts w:ascii="Arial" w:hAnsi="Arial" w:cs="Arial"/>
                <w:color w:val="000000"/>
                <w:sz w:val="16"/>
                <w:szCs w:val="16"/>
                <w:lang w:eastAsia="ru-RU"/>
              </w:rPr>
              <w:t xml:space="preserve">Прополис, </w:t>
            </w:r>
            <w:proofErr w:type="gramStart"/>
            <w:r w:rsidRPr="00AE4905">
              <w:rPr>
                <w:rFonts w:ascii="Arial" w:hAnsi="Arial" w:cs="Arial"/>
                <w:color w:val="000000"/>
                <w:sz w:val="16"/>
                <w:szCs w:val="16"/>
                <w:lang w:eastAsia="ru-RU"/>
              </w:rPr>
              <w:t>кг</w:t>
            </w:r>
            <w:proofErr w:type="gramEnd"/>
          </w:p>
        </w:tc>
        <w:tc>
          <w:tcPr>
            <w:tcW w:w="116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28,5</w:t>
            </w:r>
          </w:p>
        </w:tc>
        <w:tc>
          <w:tcPr>
            <w:tcW w:w="100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30,0</w:t>
            </w:r>
          </w:p>
        </w:tc>
        <w:tc>
          <w:tcPr>
            <w:tcW w:w="100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31,5</w:t>
            </w:r>
          </w:p>
        </w:tc>
      </w:tr>
      <w:tr w:rsidR="00AE4905" w:rsidRPr="00AE4905" w:rsidTr="00AE4905">
        <w:trPr>
          <w:trHeight w:val="300"/>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AE4905" w:rsidRPr="00AE4905" w:rsidRDefault="00AE4905" w:rsidP="00AE4905">
            <w:pPr>
              <w:rPr>
                <w:rFonts w:ascii="Arial" w:hAnsi="Arial" w:cs="Arial"/>
                <w:color w:val="000000"/>
                <w:sz w:val="16"/>
                <w:szCs w:val="16"/>
                <w:lang w:eastAsia="ru-RU"/>
              </w:rPr>
            </w:pPr>
            <w:r w:rsidRPr="00AE4905">
              <w:rPr>
                <w:rFonts w:ascii="Arial" w:hAnsi="Arial" w:cs="Arial"/>
                <w:color w:val="000000"/>
                <w:sz w:val="16"/>
                <w:szCs w:val="16"/>
                <w:lang w:eastAsia="ru-RU"/>
              </w:rPr>
              <w:t xml:space="preserve">Перга в сотах, </w:t>
            </w:r>
            <w:proofErr w:type="gramStart"/>
            <w:r w:rsidRPr="00AE4905">
              <w:rPr>
                <w:rFonts w:ascii="Arial" w:hAnsi="Arial" w:cs="Arial"/>
                <w:color w:val="000000"/>
                <w:sz w:val="16"/>
                <w:szCs w:val="16"/>
                <w:lang w:eastAsia="ru-RU"/>
              </w:rPr>
              <w:t>кг</w:t>
            </w:r>
            <w:proofErr w:type="gramEnd"/>
          </w:p>
        </w:tc>
        <w:tc>
          <w:tcPr>
            <w:tcW w:w="116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190,0</w:t>
            </w:r>
          </w:p>
        </w:tc>
        <w:tc>
          <w:tcPr>
            <w:tcW w:w="100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200,0</w:t>
            </w:r>
          </w:p>
        </w:tc>
        <w:tc>
          <w:tcPr>
            <w:tcW w:w="100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210,0</w:t>
            </w:r>
          </w:p>
        </w:tc>
      </w:tr>
      <w:tr w:rsidR="00AE4905" w:rsidRPr="00AE4905" w:rsidTr="00AE4905">
        <w:trPr>
          <w:trHeight w:val="300"/>
        </w:trPr>
        <w:tc>
          <w:tcPr>
            <w:tcW w:w="702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E4905" w:rsidRPr="00AE4905" w:rsidRDefault="00AE4905" w:rsidP="00AE4905">
            <w:pPr>
              <w:jc w:val="center"/>
              <w:rPr>
                <w:b/>
                <w:bCs/>
                <w:i/>
                <w:iCs/>
                <w:color w:val="000000"/>
                <w:sz w:val="22"/>
                <w:szCs w:val="22"/>
                <w:lang w:eastAsia="ru-RU"/>
              </w:rPr>
            </w:pPr>
            <w:r w:rsidRPr="00AE4905">
              <w:rPr>
                <w:b/>
                <w:bCs/>
                <w:i/>
                <w:iCs/>
                <w:color w:val="000000"/>
                <w:sz w:val="22"/>
                <w:szCs w:val="22"/>
                <w:lang w:eastAsia="ru-RU"/>
              </w:rPr>
              <w:t>Объем реализации</w:t>
            </w:r>
          </w:p>
        </w:tc>
      </w:tr>
      <w:tr w:rsidR="00AE4905" w:rsidRPr="00AE4905" w:rsidTr="00AE4905">
        <w:trPr>
          <w:trHeight w:val="300"/>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AE4905" w:rsidRPr="00AE4905" w:rsidRDefault="00AE4905" w:rsidP="00AE4905">
            <w:pPr>
              <w:rPr>
                <w:rFonts w:ascii="Arial" w:hAnsi="Arial" w:cs="Arial"/>
                <w:color w:val="000000"/>
                <w:sz w:val="16"/>
                <w:szCs w:val="16"/>
                <w:lang w:eastAsia="ru-RU"/>
              </w:rPr>
            </w:pPr>
            <w:r w:rsidRPr="00AE4905">
              <w:rPr>
                <w:rFonts w:ascii="Arial" w:hAnsi="Arial" w:cs="Arial"/>
                <w:color w:val="000000"/>
                <w:sz w:val="16"/>
                <w:szCs w:val="16"/>
                <w:lang w:eastAsia="ru-RU"/>
              </w:rPr>
              <w:t xml:space="preserve">Мед товарный, </w:t>
            </w:r>
            <w:proofErr w:type="gramStart"/>
            <w:r w:rsidRPr="00AE4905">
              <w:rPr>
                <w:rFonts w:ascii="Arial" w:hAnsi="Arial" w:cs="Arial"/>
                <w:color w:val="000000"/>
                <w:sz w:val="16"/>
                <w:szCs w:val="16"/>
                <w:lang w:eastAsia="ru-RU"/>
              </w:rPr>
              <w:t>кг</w:t>
            </w:r>
            <w:proofErr w:type="gramEnd"/>
          </w:p>
        </w:tc>
        <w:tc>
          <w:tcPr>
            <w:tcW w:w="116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1615,0</w:t>
            </w:r>
          </w:p>
        </w:tc>
        <w:tc>
          <w:tcPr>
            <w:tcW w:w="100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1700,0</w:t>
            </w:r>
          </w:p>
        </w:tc>
        <w:tc>
          <w:tcPr>
            <w:tcW w:w="100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1785,0</w:t>
            </w:r>
          </w:p>
        </w:tc>
      </w:tr>
      <w:tr w:rsidR="00AE4905" w:rsidRPr="00AE4905" w:rsidTr="00AE4905">
        <w:trPr>
          <w:trHeight w:val="300"/>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AE4905" w:rsidRPr="00AE4905" w:rsidRDefault="00AE4905" w:rsidP="00AE4905">
            <w:pPr>
              <w:rPr>
                <w:rFonts w:ascii="Arial" w:hAnsi="Arial" w:cs="Arial"/>
                <w:color w:val="000000"/>
                <w:sz w:val="16"/>
                <w:szCs w:val="16"/>
                <w:lang w:eastAsia="ru-RU"/>
              </w:rPr>
            </w:pPr>
            <w:r w:rsidRPr="00AE4905">
              <w:rPr>
                <w:rFonts w:ascii="Arial" w:hAnsi="Arial" w:cs="Arial"/>
                <w:color w:val="000000"/>
                <w:sz w:val="16"/>
                <w:szCs w:val="16"/>
                <w:lang w:eastAsia="ru-RU"/>
              </w:rPr>
              <w:t xml:space="preserve">Воск, </w:t>
            </w:r>
            <w:proofErr w:type="gramStart"/>
            <w:r w:rsidRPr="00AE4905">
              <w:rPr>
                <w:rFonts w:ascii="Arial" w:hAnsi="Arial" w:cs="Arial"/>
                <w:color w:val="000000"/>
                <w:sz w:val="16"/>
                <w:szCs w:val="16"/>
                <w:lang w:eastAsia="ru-RU"/>
              </w:rPr>
              <w:t>кг</w:t>
            </w:r>
            <w:proofErr w:type="gramEnd"/>
          </w:p>
        </w:tc>
        <w:tc>
          <w:tcPr>
            <w:tcW w:w="116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190,0</w:t>
            </w:r>
          </w:p>
        </w:tc>
        <w:tc>
          <w:tcPr>
            <w:tcW w:w="100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200,0</w:t>
            </w:r>
          </w:p>
        </w:tc>
        <w:tc>
          <w:tcPr>
            <w:tcW w:w="100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210,0</w:t>
            </w:r>
          </w:p>
        </w:tc>
      </w:tr>
      <w:tr w:rsidR="00AE4905" w:rsidRPr="00AE4905" w:rsidTr="00AE4905">
        <w:trPr>
          <w:trHeight w:val="300"/>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AE4905" w:rsidRPr="00AE4905" w:rsidRDefault="00AE4905" w:rsidP="00AE4905">
            <w:pPr>
              <w:rPr>
                <w:rFonts w:ascii="Arial" w:hAnsi="Arial" w:cs="Arial"/>
                <w:color w:val="000000"/>
                <w:sz w:val="16"/>
                <w:szCs w:val="16"/>
                <w:lang w:eastAsia="ru-RU"/>
              </w:rPr>
            </w:pPr>
            <w:r w:rsidRPr="00AE4905">
              <w:rPr>
                <w:rFonts w:ascii="Arial" w:hAnsi="Arial" w:cs="Arial"/>
                <w:color w:val="000000"/>
                <w:sz w:val="16"/>
                <w:szCs w:val="16"/>
                <w:lang w:eastAsia="ru-RU"/>
              </w:rPr>
              <w:t xml:space="preserve">Прополис, </w:t>
            </w:r>
            <w:proofErr w:type="gramStart"/>
            <w:r w:rsidRPr="00AE4905">
              <w:rPr>
                <w:rFonts w:ascii="Arial" w:hAnsi="Arial" w:cs="Arial"/>
                <w:color w:val="000000"/>
                <w:sz w:val="16"/>
                <w:szCs w:val="16"/>
                <w:lang w:eastAsia="ru-RU"/>
              </w:rPr>
              <w:t>кг</w:t>
            </w:r>
            <w:proofErr w:type="gramEnd"/>
          </w:p>
        </w:tc>
        <w:tc>
          <w:tcPr>
            <w:tcW w:w="116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28,5</w:t>
            </w:r>
          </w:p>
        </w:tc>
        <w:tc>
          <w:tcPr>
            <w:tcW w:w="100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30,0</w:t>
            </w:r>
          </w:p>
        </w:tc>
        <w:tc>
          <w:tcPr>
            <w:tcW w:w="100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31,5</w:t>
            </w:r>
          </w:p>
        </w:tc>
      </w:tr>
      <w:tr w:rsidR="00AE4905" w:rsidRPr="00AE4905" w:rsidTr="00AE4905">
        <w:trPr>
          <w:trHeight w:val="300"/>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AE4905" w:rsidRPr="00AE4905" w:rsidRDefault="00AE4905" w:rsidP="00AE4905">
            <w:pPr>
              <w:rPr>
                <w:rFonts w:ascii="Arial" w:hAnsi="Arial" w:cs="Arial"/>
                <w:color w:val="000000"/>
                <w:sz w:val="16"/>
                <w:szCs w:val="16"/>
                <w:lang w:eastAsia="ru-RU"/>
              </w:rPr>
            </w:pPr>
            <w:r w:rsidRPr="00AE4905">
              <w:rPr>
                <w:rFonts w:ascii="Arial" w:hAnsi="Arial" w:cs="Arial"/>
                <w:color w:val="000000"/>
                <w:sz w:val="16"/>
                <w:szCs w:val="16"/>
                <w:lang w:eastAsia="ru-RU"/>
              </w:rPr>
              <w:t xml:space="preserve">Перга в сотах, </w:t>
            </w:r>
            <w:proofErr w:type="gramStart"/>
            <w:r w:rsidRPr="00AE4905">
              <w:rPr>
                <w:rFonts w:ascii="Arial" w:hAnsi="Arial" w:cs="Arial"/>
                <w:color w:val="000000"/>
                <w:sz w:val="16"/>
                <w:szCs w:val="16"/>
                <w:lang w:eastAsia="ru-RU"/>
              </w:rPr>
              <w:t>кг</w:t>
            </w:r>
            <w:proofErr w:type="gramEnd"/>
          </w:p>
        </w:tc>
        <w:tc>
          <w:tcPr>
            <w:tcW w:w="116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190,0</w:t>
            </w:r>
          </w:p>
        </w:tc>
        <w:tc>
          <w:tcPr>
            <w:tcW w:w="100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200,0</w:t>
            </w:r>
          </w:p>
        </w:tc>
        <w:tc>
          <w:tcPr>
            <w:tcW w:w="100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210,0</w:t>
            </w:r>
          </w:p>
        </w:tc>
      </w:tr>
      <w:tr w:rsidR="00AE4905" w:rsidRPr="00AE4905" w:rsidTr="00AE4905">
        <w:trPr>
          <w:trHeight w:val="300"/>
        </w:trPr>
        <w:tc>
          <w:tcPr>
            <w:tcW w:w="702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AE4905" w:rsidRPr="00AE4905" w:rsidRDefault="00AE4905" w:rsidP="00AE4905">
            <w:pPr>
              <w:jc w:val="center"/>
              <w:rPr>
                <w:rFonts w:ascii="Arial" w:hAnsi="Arial" w:cs="Arial"/>
                <w:b/>
                <w:bCs/>
                <w:i/>
                <w:iCs/>
                <w:lang w:eastAsia="ru-RU"/>
              </w:rPr>
            </w:pPr>
            <w:r w:rsidRPr="00AE4905">
              <w:rPr>
                <w:rFonts w:ascii="Arial" w:hAnsi="Arial" w:cs="Arial"/>
                <w:b/>
                <w:bCs/>
                <w:i/>
                <w:iCs/>
                <w:lang w:eastAsia="ru-RU"/>
              </w:rPr>
              <w:t>Выручка, тыс. руб.</w:t>
            </w:r>
          </w:p>
        </w:tc>
      </w:tr>
      <w:tr w:rsidR="00AE4905" w:rsidRPr="00AE4905" w:rsidTr="00AE4905">
        <w:trPr>
          <w:trHeight w:val="525"/>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AE4905" w:rsidRPr="00AE4905" w:rsidRDefault="00AE4905" w:rsidP="00AE4905">
            <w:pPr>
              <w:rPr>
                <w:rFonts w:ascii="Arial" w:hAnsi="Arial" w:cs="Arial"/>
                <w:i/>
                <w:iCs/>
                <w:lang w:eastAsia="ru-RU"/>
              </w:rPr>
            </w:pPr>
            <w:r w:rsidRPr="00AE4905">
              <w:rPr>
                <w:rFonts w:ascii="Arial" w:hAnsi="Arial" w:cs="Arial"/>
                <w:i/>
                <w:iCs/>
                <w:lang w:eastAsia="ru-RU"/>
              </w:rPr>
              <w:t>Выручка от реализации меда, тыс. руб.</w:t>
            </w:r>
          </w:p>
        </w:tc>
        <w:tc>
          <w:tcPr>
            <w:tcW w:w="116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484,5</w:t>
            </w:r>
          </w:p>
        </w:tc>
        <w:tc>
          <w:tcPr>
            <w:tcW w:w="100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510,0</w:t>
            </w:r>
          </w:p>
        </w:tc>
        <w:tc>
          <w:tcPr>
            <w:tcW w:w="100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535,5</w:t>
            </w:r>
          </w:p>
        </w:tc>
      </w:tr>
      <w:tr w:rsidR="00AE4905" w:rsidRPr="00AE4905" w:rsidTr="00AE4905">
        <w:trPr>
          <w:trHeight w:val="525"/>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AE4905" w:rsidRPr="00AE4905" w:rsidRDefault="00AE4905" w:rsidP="00AE4905">
            <w:pPr>
              <w:rPr>
                <w:rFonts w:ascii="Arial" w:hAnsi="Arial" w:cs="Arial"/>
                <w:i/>
                <w:iCs/>
                <w:lang w:eastAsia="ru-RU"/>
              </w:rPr>
            </w:pPr>
            <w:r w:rsidRPr="00AE4905">
              <w:rPr>
                <w:rFonts w:ascii="Arial" w:hAnsi="Arial" w:cs="Arial"/>
                <w:i/>
                <w:iCs/>
                <w:lang w:eastAsia="ru-RU"/>
              </w:rPr>
              <w:t>Выручка от реализации воска, тыс. руб.</w:t>
            </w:r>
          </w:p>
        </w:tc>
        <w:tc>
          <w:tcPr>
            <w:tcW w:w="116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38,0</w:t>
            </w:r>
          </w:p>
        </w:tc>
        <w:tc>
          <w:tcPr>
            <w:tcW w:w="100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40,0</w:t>
            </w:r>
          </w:p>
        </w:tc>
        <w:tc>
          <w:tcPr>
            <w:tcW w:w="100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42,0</w:t>
            </w:r>
          </w:p>
        </w:tc>
      </w:tr>
      <w:tr w:rsidR="00AE4905" w:rsidRPr="00AE4905" w:rsidTr="00AE4905">
        <w:trPr>
          <w:trHeight w:val="525"/>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AE4905" w:rsidRPr="00AE4905" w:rsidRDefault="00AE4905" w:rsidP="00AE4905">
            <w:pPr>
              <w:rPr>
                <w:rFonts w:ascii="Arial" w:hAnsi="Arial" w:cs="Arial"/>
                <w:i/>
                <w:iCs/>
                <w:lang w:eastAsia="ru-RU"/>
              </w:rPr>
            </w:pPr>
            <w:r w:rsidRPr="00AE4905">
              <w:rPr>
                <w:rFonts w:ascii="Arial" w:hAnsi="Arial" w:cs="Arial"/>
                <w:i/>
                <w:iCs/>
                <w:lang w:eastAsia="ru-RU"/>
              </w:rPr>
              <w:t>Выручка от реализации прополиса, тыс. руб.</w:t>
            </w:r>
          </w:p>
        </w:tc>
        <w:tc>
          <w:tcPr>
            <w:tcW w:w="116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142,5</w:t>
            </w:r>
          </w:p>
        </w:tc>
        <w:tc>
          <w:tcPr>
            <w:tcW w:w="100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150,0</w:t>
            </w:r>
          </w:p>
        </w:tc>
        <w:tc>
          <w:tcPr>
            <w:tcW w:w="100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157,5</w:t>
            </w:r>
          </w:p>
        </w:tc>
      </w:tr>
      <w:tr w:rsidR="00AE4905" w:rsidRPr="00AE4905" w:rsidTr="00AE4905">
        <w:trPr>
          <w:trHeight w:val="525"/>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AE4905" w:rsidRPr="00AE4905" w:rsidRDefault="00AE4905" w:rsidP="00AE4905">
            <w:pPr>
              <w:rPr>
                <w:rFonts w:ascii="Arial" w:hAnsi="Arial" w:cs="Arial"/>
                <w:i/>
                <w:iCs/>
                <w:lang w:eastAsia="ru-RU"/>
              </w:rPr>
            </w:pPr>
            <w:r w:rsidRPr="00AE4905">
              <w:rPr>
                <w:rFonts w:ascii="Arial" w:hAnsi="Arial" w:cs="Arial"/>
                <w:i/>
                <w:iCs/>
                <w:lang w:eastAsia="ru-RU"/>
              </w:rPr>
              <w:t>Выручка от реализации перги, тыс. руб.</w:t>
            </w:r>
          </w:p>
        </w:tc>
        <w:tc>
          <w:tcPr>
            <w:tcW w:w="116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380,0</w:t>
            </w:r>
          </w:p>
        </w:tc>
        <w:tc>
          <w:tcPr>
            <w:tcW w:w="100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400,0</w:t>
            </w:r>
          </w:p>
        </w:tc>
        <w:tc>
          <w:tcPr>
            <w:tcW w:w="100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420,0</w:t>
            </w:r>
          </w:p>
        </w:tc>
      </w:tr>
      <w:tr w:rsidR="00AE4905" w:rsidRPr="00AE4905" w:rsidTr="00AE4905">
        <w:trPr>
          <w:trHeight w:val="300"/>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AE4905" w:rsidRPr="00AE4905" w:rsidRDefault="00AE4905" w:rsidP="00AE4905">
            <w:pPr>
              <w:rPr>
                <w:rFonts w:ascii="Arial" w:hAnsi="Arial" w:cs="Arial"/>
                <w:b/>
                <w:bCs/>
                <w:lang w:eastAsia="ru-RU"/>
              </w:rPr>
            </w:pPr>
            <w:r w:rsidRPr="00AE4905">
              <w:rPr>
                <w:rFonts w:ascii="Arial" w:hAnsi="Arial" w:cs="Arial"/>
                <w:b/>
                <w:bCs/>
                <w:lang w:eastAsia="ru-RU"/>
              </w:rPr>
              <w:t>Выручка всего, тыс. руб.</w:t>
            </w:r>
          </w:p>
        </w:tc>
        <w:tc>
          <w:tcPr>
            <w:tcW w:w="116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1045,0</w:t>
            </w:r>
          </w:p>
        </w:tc>
        <w:tc>
          <w:tcPr>
            <w:tcW w:w="100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1100,0</w:t>
            </w:r>
          </w:p>
        </w:tc>
        <w:tc>
          <w:tcPr>
            <w:tcW w:w="1000" w:type="dxa"/>
            <w:tcBorders>
              <w:top w:val="nil"/>
              <w:left w:val="nil"/>
              <w:bottom w:val="single" w:sz="4" w:space="0" w:color="auto"/>
              <w:right w:val="single" w:sz="4" w:space="0" w:color="auto"/>
            </w:tcBorders>
            <w:shd w:val="clear" w:color="auto" w:fill="auto"/>
            <w:noWrap/>
            <w:vAlign w:val="bottom"/>
            <w:hideMark/>
          </w:tcPr>
          <w:p w:rsidR="00AE4905" w:rsidRPr="00AE4905" w:rsidRDefault="00AE4905" w:rsidP="00AE4905">
            <w:pPr>
              <w:jc w:val="right"/>
              <w:rPr>
                <w:rFonts w:ascii="Calibri" w:hAnsi="Calibri" w:cs="Calibri"/>
                <w:color w:val="000000"/>
                <w:sz w:val="22"/>
                <w:szCs w:val="22"/>
                <w:lang w:eastAsia="ru-RU"/>
              </w:rPr>
            </w:pPr>
            <w:r w:rsidRPr="00AE4905">
              <w:rPr>
                <w:rFonts w:ascii="Calibri" w:hAnsi="Calibri" w:cs="Calibri"/>
                <w:color w:val="000000"/>
                <w:sz w:val="22"/>
                <w:szCs w:val="22"/>
                <w:lang w:eastAsia="ru-RU"/>
              </w:rPr>
              <w:t>1155,0</w:t>
            </w:r>
          </w:p>
        </w:tc>
      </w:tr>
    </w:tbl>
    <w:p w:rsidR="0057436F" w:rsidRDefault="0057436F" w:rsidP="005D26D9">
      <w:pPr>
        <w:spacing w:line="304" w:lineRule="auto"/>
        <w:jc w:val="center"/>
        <w:rPr>
          <w:b/>
          <w:bCs/>
          <w:sz w:val="26"/>
          <w:szCs w:val="26"/>
        </w:rPr>
      </w:pPr>
    </w:p>
    <w:p w:rsidR="0057436F" w:rsidRPr="005E15CF" w:rsidRDefault="0057436F" w:rsidP="005D26D9">
      <w:pPr>
        <w:spacing w:line="304" w:lineRule="auto"/>
        <w:jc w:val="center"/>
        <w:rPr>
          <w:b/>
          <w:bCs/>
          <w:sz w:val="26"/>
          <w:szCs w:val="26"/>
        </w:rPr>
      </w:pPr>
    </w:p>
    <w:p w:rsidR="00AD468E" w:rsidRPr="004A0FCD" w:rsidRDefault="00AD468E" w:rsidP="005E1312">
      <w:pPr>
        <w:rPr>
          <w:sz w:val="28"/>
          <w:szCs w:val="28"/>
        </w:rPr>
      </w:pPr>
    </w:p>
    <w:sectPr w:rsidR="00AD468E" w:rsidRPr="004A0FCD" w:rsidSect="009E3F38">
      <w:pgSz w:w="16838" w:h="11906" w:orient="landscape"/>
      <w:pgMar w:top="1418" w:right="851" w:bottom="567"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5DB" w:rsidRDefault="000F65DB">
      <w:r>
        <w:separator/>
      </w:r>
    </w:p>
  </w:endnote>
  <w:endnote w:type="continuationSeparator" w:id="0">
    <w:p w:rsidR="000F65DB" w:rsidRDefault="000F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PEW Report">
    <w:altName w:val="Times New Roman"/>
    <w:charset w:val="00"/>
    <w:family w:val="auto"/>
    <w:pitch w:val="variable"/>
  </w:font>
  <w:font w:name="Verdana">
    <w:panose1 w:val="020B0604030504040204"/>
    <w:charset w:val="CC"/>
    <w:family w:val="swiss"/>
    <w:pitch w:val="variable"/>
    <w:sig w:usb0="20000287" w:usb1="00000000" w:usb2="00000000" w:usb3="00000000" w:csb0="0000019F"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D79" w:rsidRDefault="00D85D79">
    <w:pPr>
      <w:pStyle w:val="af3"/>
      <w:jc w:val="right"/>
    </w:pPr>
    <w:r>
      <w:fldChar w:fldCharType="begin"/>
    </w:r>
    <w:r>
      <w:instrText xml:space="preserve"> PAGE </w:instrText>
    </w:r>
    <w:r>
      <w:fldChar w:fldCharType="separate"/>
    </w:r>
    <w:r w:rsidR="00643988">
      <w:rPr>
        <w:noProof/>
      </w:rPr>
      <w:t>6</w:t>
    </w:r>
    <w:r>
      <w:rPr>
        <w:noProof/>
      </w:rPr>
      <w:fldChar w:fldCharType="end"/>
    </w:r>
  </w:p>
  <w:p w:rsidR="00D85D79" w:rsidRDefault="00D85D79">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D79" w:rsidRDefault="00D85D79">
    <w:pPr>
      <w:pStyle w:val="af3"/>
      <w:jc w:val="right"/>
    </w:pPr>
    <w:r>
      <w:fldChar w:fldCharType="begin"/>
    </w:r>
    <w:r>
      <w:instrText xml:space="preserve"> PAGE </w:instrText>
    </w:r>
    <w:r>
      <w:fldChar w:fldCharType="separate"/>
    </w:r>
    <w:r w:rsidR="00D26A91">
      <w:rPr>
        <w:noProof/>
      </w:rPr>
      <w:t>10</w:t>
    </w:r>
    <w:r>
      <w:rPr>
        <w:noProof/>
      </w:rPr>
      <w:fldChar w:fldCharType="end"/>
    </w:r>
  </w:p>
  <w:p w:rsidR="00D85D79" w:rsidRDefault="00D85D79">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D79" w:rsidRDefault="00D85D79">
    <w:pPr>
      <w:pStyle w:val="af3"/>
      <w:jc w:val="right"/>
    </w:pPr>
    <w:r>
      <w:fldChar w:fldCharType="begin"/>
    </w:r>
    <w:r>
      <w:instrText xml:space="preserve"> PAGE </w:instrText>
    </w:r>
    <w:r>
      <w:fldChar w:fldCharType="separate"/>
    </w:r>
    <w:r w:rsidR="00D26A91">
      <w:rPr>
        <w:noProof/>
      </w:rPr>
      <w:t>12</w:t>
    </w:r>
    <w:r>
      <w:rPr>
        <w:noProof/>
      </w:rPr>
      <w:fldChar w:fldCharType="end"/>
    </w:r>
  </w:p>
  <w:p w:rsidR="00D85D79" w:rsidRDefault="00D85D79">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D79" w:rsidRDefault="00D85D79">
    <w:pPr>
      <w:pStyle w:val="af3"/>
      <w:jc w:val="right"/>
    </w:pPr>
    <w:r>
      <w:fldChar w:fldCharType="begin"/>
    </w:r>
    <w:r>
      <w:instrText xml:space="preserve"> PAGE </w:instrText>
    </w:r>
    <w:r>
      <w:fldChar w:fldCharType="separate"/>
    </w:r>
    <w:r w:rsidR="00D26A91">
      <w:rPr>
        <w:noProof/>
      </w:rPr>
      <w:t>18</w:t>
    </w:r>
    <w:r>
      <w:rPr>
        <w:noProof/>
      </w:rPr>
      <w:fldChar w:fldCharType="end"/>
    </w:r>
  </w:p>
  <w:p w:rsidR="00D85D79" w:rsidRDefault="00D85D79">
    <w:pPr>
      <w:pStyle w:val="af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D79" w:rsidRDefault="00D85D79">
    <w:pPr>
      <w:pStyle w:val="af3"/>
      <w:jc w:val="right"/>
    </w:pPr>
    <w:r>
      <w:fldChar w:fldCharType="begin"/>
    </w:r>
    <w:r>
      <w:instrText xml:space="preserve"> PAGE </w:instrText>
    </w:r>
    <w:r>
      <w:fldChar w:fldCharType="separate"/>
    </w:r>
    <w:r w:rsidR="00D26A91">
      <w:rPr>
        <w:noProof/>
      </w:rPr>
      <w:t>26</w:t>
    </w:r>
    <w:r>
      <w:rPr>
        <w:noProof/>
      </w:rPr>
      <w:fldChar w:fldCharType="end"/>
    </w:r>
  </w:p>
  <w:p w:rsidR="00D85D79" w:rsidRDefault="00D85D7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5DB" w:rsidRDefault="000F65DB">
      <w:r>
        <w:separator/>
      </w:r>
    </w:p>
  </w:footnote>
  <w:footnote w:type="continuationSeparator" w:id="0">
    <w:p w:rsidR="000F65DB" w:rsidRDefault="000F65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0000002"/>
    <w:multiLevelType w:val="singleLevel"/>
    <w:tmpl w:val="00000002"/>
    <w:name w:val="WW8Num1"/>
    <w:lvl w:ilvl="0">
      <w:start w:val="1"/>
      <w:numFmt w:val="bullet"/>
      <w:pStyle w:val="20"/>
      <w:lvlText w:val=""/>
      <w:lvlJc w:val="left"/>
      <w:pPr>
        <w:tabs>
          <w:tab w:val="num" w:pos="643"/>
        </w:tabs>
        <w:ind w:left="643" w:hanging="360"/>
      </w:pPr>
      <w:rPr>
        <w:rFonts w:ascii="Symbol" w:hAnsi="Symbol" w:cs="Symbol"/>
      </w:rPr>
    </w:lvl>
  </w:abstractNum>
  <w:abstractNum w:abstractNumId="2">
    <w:nsid w:val="00000003"/>
    <w:multiLevelType w:val="singleLevel"/>
    <w:tmpl w:val="00000003"/>
    <w:name w:val="WW8Num4"/>
    <w:lvl w:ilvl="0">
      <w:start w:val="1"/>
      <w:numFmt w:val="bullet"/>
      <w:lvlText w:val=""/>
      <w:lvlJc w:val="left"/>
      <w:pPr>
        <w:tabs>
          <w:tab w:val="num" w:pos="0"/>
        </w:tabs>
        <w:ind w:left="1440" w:hanging="360"/>
      </w:pPr>
      <w:rPr>
        <w:rFonts w:ascii="Wingdings" w:hAnsi="Wingdings" w:cs="Wingdings"/>
      </w:rPr>
    </w:lvl>
  </w:abstractNum>
  <w:abstractNum w:abstractNumId="3">
    <w:nsid w:val="00000004"/>
    <w:multiLevelType w:val="singleLevel"/>
    <w:tmpl w:val="00000004"/>
    <w:name w:val="WW8Num7"/>
    <w:lvl w:ilvl="0">
      <w:start w:val="1"/>
      <w:numFmt w:val="bullet"/>
      <w:lvlText w:val=""/>
      <w:lvlJc w:val="left"/>
      <w:pPr>
        <w:tabs>
          <w:tab w:val="num" w:pos="720"/>
        </w:tabs>
        <w:ind w:left="720" w:hanging="360"/>
      </w:pPr>
      <w:rPr>
        <w:rFonts w:ascii="Wingdings" w:hAnsi="Wingdings" w:cs="Wingdings"/>
      </w:rPr>
    </w:lvl>
  </w:abstractNum>
  <w:abstractNum w:abstractNumId="4">
    <w:nsid w:val="00000005"/>
    <w:multiLevelType w:val="singleLevel"/>
    <w:tmpl w:val="00000005"/>
    <w:name w:val="WW8Num10"/>
    <w:lvl w:ilvl="0">
      <w:start w:val="5"/>
      <w:numFmt w:val="bullet"/>
      <w:lvlText w:val="–"/>
      <w:lvlJc w:val="left"/>
      <w:pPr>
        <w:tabs>
          <w:tab w:val="num" w:pos="1080"/>
        </w:tabs>
        <w:ind w:left="1080" w:hanging="360"/>
      </w:pPr>
      <w:rPr>
        <w:rFonts w:ascii="Arial" w:hAnsi="Arial" w:cs="Arial"/>
      </w:rPr>
    </w:lvl>
  </w:abstractNum>
  <w:abstractNum w:abstractNumId="5">
    <w:nsid w:val="00000006"/>
    <w:multiLevelType w:val="singleLevel"/>
    <w:tmpl w:val="00000006"/>
    <w:name w:val="WW8Num15"/>
    <w:lvl w:ilvl="0">
      <w:start w:val="1"/>
      <w:numFmt w:val="bullet"/>
      <w:lvlText w:val=""/>
      <w:lvlJc w:val="left"/>
      <w:pPr>
        <w:tabs>
          <w:tab w:val="num" w:pos="0"/>
        </w:tabs>
        <w:ind w:left="1440" w:hanging="360"/>
      </w:pPr>
      <w:rPr>
        <w:rFonts w:ascii="Wingdings" w:hAnsi="Wingdings" w:cs="Wingdings"/>
      </w:rPr>
    </w:lvl>
  </w:abstractNum>
  <w:abstractNum w:abstractNumId="6">
    <w:nsid w:val="00000007"/>
    <w:multiLevelType w:val="singleLevel"/>
    <w:tmpl w:val="00000007"/>
    <w:name w:val="WW8Num17"/>
    <w:lvl w:ilvl="0">
      <w:start w:val="1"/>
      <w:numFmt w:val="decimal"/>
      <w:lvlText w:val="%1."/>
      <w:lvlJc w:val="left"/>
      <w:pPr>
        <w:tabs>
          <w:tab w:val="num" w:pos="360"/>
        </w:tabs>
        <w:ind w:left="360" w:hanging="360"/>
      </w:pPr>
    </w:lvl>
  </w:abstractNum>
  <w:abstractNum w:abstractNumId="7">
    <w:nsid w:val="00000008"/>
    <w:multiLevelType w:val="multilevel"/>
    <w:tmpl w:val="00000008"/>
    <w:name w:val="WW8Num20"/>
    <w:lvl w:ilvl="0">
      <w:start w:val="1"/>
      <w:numFmt w:val="bullet"/>
      <w:lvlText w:val=""/>
      <w:lvlJc w:val="left"/>
      <w:pPr>
        <w:tabs>
          <w:tab w:val="num" w:pos="720"/>
        </w:tabs>
        <w:ind w:left="720" w:hanging="360"/>
      </w:pPr>
      <w:rPr>
        <w:rFonts w:ascii="Wingdings" w:hAnsi="Wingdings" w:cs="Wingdings"/>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9"/>
    <w:multiLevelType w:val="singleLevel"/>
    <w:tmpl w:val="00000009"/>
    <w:name w:val="WW8Num27"/>
    <w:lvl w:ilvl="0">
      <w:start w:val="1"/>
      <w:numFmt w:val="bullet"/>
      <w:lvlText w:val=""/>
      <w:lvlJc w:val="left"/>
      <w:pPr>
        <w:tabs>
          <w:tab w:val="num" w:pos="0"/>
        </w:tabs>
        <w:ind w:left="360" w:hanging="360"/>
      </w:pPr>
      <w:rPr>
        <w:rFonts w:ascii="Wingdings" w:hAnsi="Wingdings" w:cs="Wingdings"/>
      </w:rPr>
    </w:lvl>
  </w:abstractNum>
  <w:abstractNum w:abstractNumId="9">
    <w:nsid w:val="0000000A"/>
    <w:multiLevelType w:val="singleLevel"/>
    <w:tmpl w:val="0000000A"/>
    <w:name w:val="WW8Num28"/>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29"/>
    <w:lvl w:ilvl="0">
      <w:start w:val="1"/>
      <w:numFmt w:val="bullet"/>
      <w:lvlText w:val=""/>
      <w:lvlJc w:val="left"/>
      <w:pPr>
        <w:tabs>
          <w:tab w:val="num" w:pos="3054"/>
        </w:tabs>
        <w:ind w:left="3054" w:hanging="360"/>
      </w:pPr>
      <w:rPr>
        <w:rFonts w:ascii="Wingdings" w:hAnsi="Wingdings" w:cs="Wingdings"/>
      </w:rPr>
    </w:lvl>
  </w:abstractNum>
  <w:abstractNum w:abstractNumId="11">
    <w:nsid w:val="0000000C"/>
    <w:multiLevelType w:val="multilevel"/>
    <w:tmpl w:val="66BE1FC6"/>
    <w:name w:val="WW8Num32"/>
    <w:lvl w:ilvl="0">
      <w:start w:val="1"/>
      <w:numFmt w:val="bullet"/>
      <w:lvlText w:val=""/>
      <w:lvlJc w:val="left"/>
      <w:pPr>
        <w:tabs>
          <w:tab w:val="num" w:pos="568"/>
        </w:tabs>
        <w:ind w:left="1022" w:hanging="454"/>
      </w:pPr>
      <w:rPr>
        <w:rFonts w:ascii="Wingdings" w:hAnsi="Wingdings" w:cs="Wingdings"/>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2">
    <w:nsid w:val="01A0016D"/>
    <w:multiLevelType w:val="hybridMultilevel"/>
    <w:tmpl w:val="C9425BEE"/>
    <w:lvl w:ilvl="0" w:tplc="080E4F2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096A4579"/>
    <w:multiLevelType w:val="multilevel"/>
    <w:tmpl w:val="C94C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BE567E"/>
    <w:multiLevelType w:val="hybridMultilevel"/>
    <w:tmpl w:val="B9EAF266"/>
    <w:lvl w:ilvl="0" w:tplc="080E4F2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nsid w:val="2A66592C"/>
    <w:multiLevelType w:val="hybridMultilevel"/>
    <w:tmpl w:val="4D8ED9DE"/>
    <w:lvl w:ilvl="0" w:tplc="080E4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912D3A"/>
    <w:multiLevelType w:val="hybridMultilevel"/>
    <w:tmpl w:val="78F26C42"/>
    <w:lvl w:ilvl="0" w:tplc="9C304B5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45739F9"/>
    <w:multiLevelType w:val="multilevel"/>
    <w:tmpl w:val="7E7AA754"/>
    <w:lvl w:ilvl="0">
      <w:start w:val="1"/>
      <w:numFmt w:val="bullet"/>
      <w:lvlText w:val=""/>
      <w:lvlJc w:val="left"/>
      <w:pPr>
        <w:tabs>
          <w:tab w:val="num" w:pos="0"/>
        </w:tabs>
        <w:ind w:left="454" w:hanging="454"/>
      </w:pPr>
      <w:rPr>
        <w:rFonts w:ascii="Wingdings" w:hAnsi="Wingdings"/>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8">
    <w:nsid w:val="3F1B29DA"/>
    <w:multiLevelType w:val="multilevel"/>
    <w:tmpl w:val="3594DE92"/>
    <w:lvl w:ilvl="0">
      <w:start w:val="1"/>
      <w:numFmt w:val="decimal"/>
      <w:lvlText w:val="%1."/>
      <w:lvlJc w:val="left"/>
      <w:pPr>
        <w:ind w:left="1069" w:hanging="360"/>
      </w:pPr>
    </w:lvl>
    <w:lvl w:ilvl="1">
      <w:start w:val="5"/>
      <w:numFmt w:val="decimal"/>
      <w:isLgl/>
      <w:lvlText w:val="%1.%2."/>
      <w:lvlJc w:val="left"/>
      <w:pPr>
        <w:ind w:left="3272" w:hanging="720"/>
      </w:pPr>
    </w:lvl>
    <w:lvl w:ilvl="2">
      <w:start w:val="1"/>
      <w:numFmt w:val="decimal"/>
      <w:isLgl/>
      <w:lvlText w:val="%1.%2.%3."/>
      <w:lvlJc w:val="left"/>
      <w:pPr>
        <w:ind w:left="1451" w:hanging="720"/>
      </w:pPr>
    </w:lvl>
    <w:lvl w:ilvl="3">
      <w:start w:val="1"/>
      <w:numFmt w:val="decimal"/>
      <w:isLgl/>
      <w:lvlText w:val="%1.%2.%3.%4."/>
      <w:lvlJc w:val="left"/>
      <w:pPr>
        <w:ind w:left="1822" w:hanging="1080"/>
      </w:pPr>
    </w:lvl>
    <w:lvl w:ilvl="4">
      <w:start w:val="1"/>
      <w:numFmt w:val="decimal"/>
      <w:isLgl/>
      <w:lvlText w:val="%1.%2.%3.%4.%5."/>
      <w:lvlJc w:val="left"/>
      <w:pPr>
        <w:ind w:left="1833" w:hanging="1080"/>
      </w:pPr>
    </w:lvl>
    <w:lvl w:ilvl="5">
      <w:start w:val="1"/>
      <w:numFmt w:val="decimal"/>
      <w:isLgl/>
      <w:lvlText w:val="%1.%2.%3.%4.%5.%6."/>
      <w:lvlJc w:val="left"/>
      <w:pPr>
        <w:ind w:left="2204" w:hanging="1440"/>
      </w:pPr>
    </w:lvl>
    <w:lvl w:ilvl="6">
      <w:start w:val="1"/>
      <w:numFmt w:val="decimal"/>
      <w:isLgl/>
      <w:lvlText w:val="%1.%2.%3.%4.%5.%6.%7."/>
      <w:lvlJc w:val="left"/>
      <w:pPr>
        <w:ind w:left="2575" w:hanging="1800"/>
      </w:pPr>
    </w:lvl>
    <w:lvl w:ilvl="7">
      <w:start w:val="1"/>
      <w:numFmt w:val="decimal"/>
      <w:isLgl/>
      <w:lvlText w:val="%1.%2.%3.%4.%5.%6.%7.%8."/>
      <w:lvlJc w:val="left"/>
      <w:pPr>
        <w:ind w:left="2586" w:hanging="1800"/>
      </w:pPr>
    </w:lvl>
    <w:lvl w:ilvl="8">
      <w:start w:val="1"/>
      <w:numFmt w:val="decimal"/>
      <w:isLgl/>
      <w:lvlText w:val="%1.%2.%3.%4.%5.%6.%7.%8.%9."/>
      <w:lvlJc w:val="left"/>
      <w:pPr>
        <w:ind w:left="2957" w:hanging="2160"/>
      </w:pPr>
    </w:lvl>
  </w:abstractNum>
  <w:abstractNum w:abstractNumId="19">
    <w:nsid w:val="44234200"/>
    <w:multiLevelType w:val="hybridMultilevel"/>
    <w:tmpl w:val="66924AFA"/>
    <w:lvl w:ilvl="0" w:tplc="080E4F2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0">
    <w:nsid w:val="488150D5"/>
    <w:multiLevelType w:val="hybridMultilevel"/>
    <w:tmpl w:val="8A904E64"/>
    <w:lvl w:ilvl="0" w:tplc="080E4F2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52E02338"/>
    <w:multiLevelType w:val="hybridMultilevel"/>
    <w:tmpl w:val="A4B652B2"/>
    <w:lvl w:ilvl="0" w:tplc="080E4F2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9393829"/>
    <w:multiLevelType w:val="hybridMultilevel"/>
    <w:tmpl w:val="B650D27E"/>
    <w:lvl w:ilvl="0" w:tplc="88A47E5A">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AC21E86"/>
    <w:multiLevelType w:val="hybridMultilevel"/>
    <w:tmpl w:val="735CFF96"/>
    <w:lvl w:ilvl="0" w:tplc="9C304B5A">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4">
    <w:nsid w:val="5E467F69"/>
    <w:multiLevelType w:val="hybridMultilevel"/>
    <w:tmpl w:val="5E543E3A"/>
    <w:lvl w:ilvl="0" w:tplc="9C304B5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60FB55C9"/>
    <w:multiLevelType w:val="hybridMultilevel"/>
    <w:tmpl w:val="6540A1FC"/>
    <w:lvl w:ilvl="0" w:tplc="080E4F2E">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1F365D5"/>
    <w:multiLevelType w:val="hybridMultilevel"/>
    <w:tmpl w:val="D6FC1D38"/>
    <w:lvl w:ilvl="0" w:tplc="080E4F2E">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7">
    <w:nsid w:val="6E503CE2"/>
    <w:multiLevelType w:val="hybridMultilevel"/>
    <w:tmpl w:val="D31EB2EE"/>
    <w:lvl w:ilvl="0" w:tplc="080E4F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08E4C18"/>
    <w:multiLevelType w:val="multilevel"/>
    <w:tmpl w:val="D9F878FA"/>
    <w:lvl w:ilvl="0">
      <w:start w:val="1"/>
      <w:numFmt w:val="bullet"/>
      <w:lvlText w:val=""/>
      <w:lvlJc w:val="left"/>
      <w:pPr>
        <w:tabs>
          <w:tab w:val="num" w:pos="0"/>
        </w:tabs>
        <w:ind w:left="454" w:hanging="454"/>
      </w:pPr>
      <w:rPr>
        <w:rFonts w:ascii="Symbol" w:hAnsi="Symbol" w:hint="default"/>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6"/>
    <w:lvlOverride w:ilvl="0">
      <w:startOverride w:val="1"/>
    </w:lvlOverride>
  </w:num>
  <w:num w:numId="4">
    <w:abstractNumId w:val="26"/>
  </w:num>
  <w:num w:numId="5">
    <w:abstractNumId w:val="28"/>
  </w:num>
  <w:num w:numId="6">
    <w:abstractNumId w:val="17"/>
  </w:num>
  <w:num w:numId="7">
    <w:abstractNumId w:val="1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4"/>
  </w:num>
  <w:num w:numId="10">
    <w:abstractNumId w:val="19"/>
  </w:num>
  <w:num w:numId="11">
    <w:abstractNumId w:val="12"/>
  </w:num>
  <w:num w:numId="12">
    <w:abstractNumId w:val="23"/>
  </w:num>
  <w:num w:numId="13">
    <w:abstractNumId w:val="17"/>
  </w:num>
  <w:num w:numId="14">
    <w:abstractNumId w:val="16"/>
  </w:num>
  <w:num w:numId="15">
    <w:abstractNumId w:val="17"/>
  </w:num>
  <w:num w:numId="16">
    <w:abstractNumId w:val="28"/>
  </w:num>
  <w:num w:numId="17">
    <w:abstractNumId w:val="25"/>
  </w:num>
  <w:num w:numId="18">
    <w:abstractNumId w:val="22"/>
  </w:num>
  <w:num w:numId="19">
    <w:abstractNumId w:val="17"/>
  </w:num>
  <w:num w:numId="20">
    <w:abstractNumId w:val="24"/>
  </w:num>
  <w:num w:numId="21">
    <w:abstractNumId w:val="16"/>
  </w:num>
  <w:num w:numId="22">
    <w:abstractNumId w:val="15"/>
  </w:num>
  <w:num w:numId="23">
    <w:abstractNumId w:val="28"/>
  </w:num>
  <w:num w:numId="24">
    <w:abstractNumId w:val="17"/>
  </w:num>
  <w:num w:numId="25">
    <w:abstractNumId w:val="23"/>
  </w:num>
  <w:num w:numId="26">
    <w:abstractNumId w:val="17"/>
  </w:num>
  <w:num w:numId="27">
    <w:abstractNumId w:val="27"/>
  </w:num>
  <w:num w:numId="28">
    <w:abstractNumId w:val="17"/>
  </w:num>
  <w:num w:numId="29">
    <w:abstractNumId w:val="16"/>
  </w:num>
  <w:num w:numId="30">
    <w:abstractNumId w:val="28"/>
  </w:num>
  <w:num w:numId="31">
    <w:abstractNumId w:val="17"/>
  </w:num>
  <w:num w:numId="32">
    <w:abstractNumId w:val="13"/>
  </w:num>
  <w:num w:numId="33">
    <w:abstractNumId w:val="28"/>
  </w:num>
  <w:num w:numId="34">
    <w:abstractNumId w:val="17"/>
  </w:num>
  <w:num w:numId="35">
    <w:abstractNumId w:val="21"/>
  </w:num>
  <w:num w:numId="36">
    <w:abstractNumId w:val="20"/>
  </w:num>
  <w:num w:numId="37">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E5C"/>
    <w:rsid w:val="00001441"/>
    <w:rsid w:val="000020A7"/>
    <w:rsid w:val="0000294B"/>
    <w:rsid w:val="00003184"/>
    <w:rsid w:val="000052EF"/>
    <w:rsid w:val="000057AC"/>
    <w:rsid w:val="00006770"/>
    <w:rsid w:val="00006E4F"/>
    <w:rsid w:val="000079B4"/>
    <w:rsid w:val="000105CA"/>
    <w:rsid w:val="00010D6C"/>
    <w:rsid w:val="000111DC"/>
    <w:rsid w:val="00012565"/>
    <w:rsid w:val="000136D7"/>
    <w:rsid w:val="00013BD1"/>
    <w:rsid w:val="00014DE4"/>
    <w:rsid w:val="00015BB3"/>
    <w:rsid w:val="00015C48"/>
    <w:rsid w:val="00016229"/>
    <w:rsid w:val="00017AB3"/>
    <w:rsid w:val="00017E6A"/>
    <w:rsid w:val="00020C1C"/>
    <w:rsid w:val="000217BD"/>
    <w:rsid w:val="000240AC"/>
    <w:rsid w:val="00024C84"/>
    <w:rsid w:val="0002670F"/>
    <w:rsid w:val="0003061A"/>
    <w:rsid w:val="00030766"/>
    <w:rsid w:val="00032554"/>
    <w:rsid w:val="00033D5F"/>
    <w:rsid w:val="000346D2"/>
    <w:rsid w:val="000352A9"/>
    <w:rsid w:val="00035595"/>
    <w:rsid w:val="000356DD"/>
    <w:rsid w:val="00035B85"/>
    <w:rsid w:val="000360B7"/>
    <w:rsid w:val="000374A9"/>
    <w:rsid w:val="00040F05"/>
    <w:rsid w:val="000412E9"/>
    <w:rsid w:val="000421D0"/>
    <w:rsid w:val="00042E93"/>
    <w:rsid w:val="00044792"/>
    <w:rsid w:val="00046B85"/>
    <w:rsid w:val="0004708E"/>
    <w:rsid w:val="00052EBA"/>
    <w:rsid w:val="000537AC"/>
    <w:rsid w:val="00053805"/>
    <w:rsid w:val="000552BD"/>
    <w:rsid w:val="00055503"/>
    <w:rsid w:val="00055ED4"/>
    <w:rsid w:val="00057275"/>
    <w:rsid w:val="00057FF6"/>
    <w:rsid w:val="0006022E"/>
    <w:rsid w:val="00064BD0"/>
    <w:rsid w:val="00064D87"/>
    <w:rsid w:val="00065099"/>
    <w:rsid w:val="00071589"/>
    <w:rsid w:val="0007727A"/>
    <w:rsid w:val="000806F8"/>
    <w:rsid w:val="000819BF"/>
    <w:rsid w:val="00082CEF"/>
    <w:rsid w:val="00082F3B"/>
    <w:rsid w:val="00084E9E"/>
    <w:rsid w:val="000861C0"/>
    <w:rsid w:val="00086FD2"/>
    <w:rsid w:val="0009064A"/>
    <w:rsid w:val="000908AD"/>
    <w:rsid w:val="00090F6D"/>
    <w:rsid w:val="00091A00"/>
    <w:rsid w:val="000928D1"/>
    <w:rsid w:val="00094D6E"/>
    <w:rsid w:val="00095C57"/>
    <w:rsid w:val="000972D3"/>
    <w:rsid w:val="000976FE"/>
    <w:rsid w:val="000A0581"/>
    <w:rsid w:val="000A1969"/>
    <w:rsid w:val="000A3E7F"/>
    <w:rsid w:val="000A46C3"/>
    <w:rsid w:val="000A47B3"/>
    <w:rsid w:val="000A75F0"/>
    <w:rsid w:val="000B0176"/>
    <w:rsid w:val="000B1A31"/>
    <w:rsid w:val="000B29AC"/>
    <w:rsid w:val="000B2D90"/>
    <w:rsid w:val="000B3BCC"/>
    <w:rsid w:val="000B49D9"/>
    <w:rsid w:val="000B6CF3"/>
    <w:rsid w:val="000B758F"/>
    <w:rsid w:val="000C08B2"/>
    <w:rsid w:val="000C1484"/>
    <w:rsid w:val="000C216E"/>
    <w:rsid w:val="000C21FA"/>
    <w:rsid w:val="000C22AD"/>
    <w:rsid w:val="000C2F19"/>
    <w:rsid w:val="000C3296"/>
    <w:rsid w:val="000C49FC"/>
    <w:rsid w:val="000C518F"/>
    <w:rsid w:val="000C59B7"/>
    <w:rsid w:val="000C6494"/>
    <w:rsid w:val="000C6D1A"/>
    <w:rsid w:val="000C6D7B"/>
    <w:rsid w:val="000C77A5"/>
    <w:rsid w:val="000D0AE2"/>
    <w:rsid w:val="000D209D"/>
    <w:rsid w:val="000D2F4E"/>
    <w:rsid w:val="000D5135"/>
    <w:rsid w:val="000D5BAB"/>
    <w:rsid w:val="000D7CFF"/>
    <w:rsid w:val="000D7E3B"/>
    <w:rsid w:val="000E0108"/>
    <w:rsid w:val="000E07B2"/>
    <w:rsid w:val="000E0AE7"/>
    <w:rsid w:val="000E13F0"/>
    <w:rsid w:val="000E1FFF"/>
    <w:rsid w:val="000E2FDF"/>
    <w:rsid w:val="000E49AB"/>
    <w:rsid w:val="000E6A33"/>
    <w:rsid w:val="000F196F"/>
    <w:rsid w:val="000F28DB"/>
    <w:rsid w:val="000F4046"/>
    <w:rsid w:val="000F64E9"/>
    <w:rsid w:val="000F65DB"/>
    <w:rsid w:val="00103322"/>
    <w:rsid w:val="0010345F"/>
    <w:rsid w:val="001044ED"/>
    <w:rsid w:val="001056FB"/>
    <w:rsid w:val="00106003"/>
    <w:rsid w:val="001067FE"/>
    <w:rsid w:val="00111C3E"/>
    <w:rsid w:val="00111E10"/>
    <w:rsid w:val="001125ED"/>
    <w:rsid w:val="0011478F"/>
    <w:rsid w:val="00115DF3"/>
    <w:rsid w:val="00117687"/>
    <w:rsid w:val="00120E89"/>
    <w:rsid w:val="00123744"/>
    <w:rsid w:val="001259D7"/>
    <w:rsid w:val="00125DD5"/>
    <w:rsid w:val="00125E0A"/>
    <w:rsid w:val="00126127"/>
    <w:rsid w:val="00126757"/>
    <w:rsid w:val="00127396"/>
    <w:rsid w:val="00130CF5"/>
    <w:rsid w:val="00130DBF"/>
    <w:rsid w:val="00131DE5"/>
    <w:rsid w:val="001341EA"/>
    <w:rsid w:val="00134D4C"/>
    <w:rsid w:val="00135BCF"/>
    <w:rsid w:val="00135D88"/>
    <w:rsid w:val="00136738"/>
    <w:rsid w:val="00136A86"/>
    <w:rsid w:val="00137A30"/>
    <w:rsid w:val="00140049"/>
    <w:rsid w:val="0014113A"/>
    <w:rsid w:val="0014341E"/>
    <w:rsid w:val="00143B2F"/>
    <w:rsid w:val="00146C8E"/>
    <w:rsid w:val="00146D0A"/>
    <w:rsid w:val="00147307"/>
    <w:rsid w:val="001535C3"/>
    <w:rsid w:val="001541C1"/>
    <w:rsid w:val="00154ECA"/>
    <w:rsid w:val="00156378"/>
    <w:rsid w:val="00156D4E"/>
    <w:rsid w:val="001570D5"/>
    <w:rsid w:val="00157F04"/>
    <w:rsid w:val="001601DC"/>
    <w:rsid w:val="0016067F"/>
    <w:rsid w:val="00160757"/>
    <w:rsid w:val="00160CAE"/>
    <w:rsid w:val="001618B6"/>
    <w:rsid w:val="00164101"/>
    <w:rsid w:val="0016436D"/>
    <w:rsid w:val="00164821"/>
    <w:rsid w:val="00165246"/>
    <w:rsid w:val="0016532B"/>
    <w:rsid w:val="0016568D"/>
    <w:rsid w:val="00167180"/>
    <w:rsid w:val="00167892"/>
    <w:rsid w:val="00170682"/>
    <w:rsid w:val="00170753"/>
    <w:rsid w:val="0017222C"/>
    <w:rsid w:val="00172A12"/>
    <w:rsid w:val="00176559"/>
    <w:rsid w:val="0017691A"/>
    <w:rsid w:val="00176C4C"/>
    <w:rsid w:val="00176F9A"/>
    <w:rsid w:val="00177352"/>
    <w:rsid w:val="00181796"/>
    <w:rsid w:val="0018337B"/>
    <w:rsid w:val="00183723"/>
    <w:rsid w:val="0018409A"/>
    <w:rsid w:val="001846AD"/>
    <w:rsid w:val="0018482E"/>
    <w:rsid w:val="00184F81"/>
    <w:rsid w:val="001850CC"/>
    <w:rsid w:val="00185300"/>
    <w:rsid w:val="001857AE"/>
    <w:rsid w:val="001857DB"/>
    <w:rsid w:val="00185CF6"/>
    <w:rsid w:val="00186404"/>
    <w:rsid w:val="0018678C"/>
    <w:rsid w:val="0018686E"/>
    <w:rsid w:val="00186E64"/>
    <w:rsid w:val="00186E9E"/>
    <w:rsid w:val="0018786A"/>
    <w:rsid w:val="00187C60"/>
    <w:rsid w:val="00190A80"/>
    <w:rsid w:val="00191836"/>
    <w:rsid w:val="00192781"/>
    <w:rsid w:val="00193875"/>
    <w:rsid w:val="001945D5"/>
    <w:rsid w:val="00194D3C"/>
    <w:rsid w:val="00195505"/>
    <w:rsid w:val="00196CC2"/>
    <w:rsid w:val="00197669"/>
    <w:rsid w:val="00197C08"/>
    <w:rsid w:val="001A074A"/>
    <w:rsid w:val="001A166A"/>
    <w:rsid w:val="001A185E"/>
    <w:rsid w:val="001A1877"/>
    <w:rsid w:val="001A2D6E"/>
    <w:rsid w:val="001A3A6B"/>
    <w:rsid w:val="001A3DAC"/>
    <w:rsid w:val="001A474B"/>
    <w:rsid w:val="001A49ED"/>
    <w:rsid w:val="001A5258"/>
    <w:rsid w:val="001A53ED"/>
    <w:rsid w:val="001A58EE"/>
    <w:rsid w:val="001A60A3"/>
    <w:rsid w:val="001A6268"/>
    <w:rsid w:val="001A68E0"/>
    <w:rsid w:val="001A6AC2"/>
    <w:rsid w:val="001A7159"/>
    <w:rsid w:val="001B378C"/>
    <w:rsid w:val="001B4470"/>
    <w:rsid w:val="001B60BD"/>
    <w:rsid w:val="001B7387"/>
    <w:rsid w:val="001C0466"/>
    <w:rsid w:val="001C2159"/>
    <w:rsid w:val="001C2292"/>
    <w:rsid w:val="001C260A"/>
    <w:rsid w:val="001C3190"/>
    <w:rsid w:val="001C3256"/>
    <w:rsid w:val="001C3AC0"/>
    <w:rsid w:val="001C780E"/>
    <w:rsid w:val="001D0288"/>
    <w:rsid w:val="001D0DE0"/>
    <w:rsid w:val="001D1A90"/>
    <w:rsid w:val="001D2521"/>
    <w:rsid w:val="001D2B63"/>
    <w:rsid w:val="001D2F75"/>
    <w:rsid w:val="001D44EF"/>
    <w:rsid w:val="001D6E59"/>
    <w:rsid w:val="001D74CB"/>
    <w:rsid w:val="001D7C0E"/>
    <w:rsid w:val="001D7C7D"/>
    <w:rsid w:val="001E107E"/>
    <w:rsid w:val="001E15FA"/>
    <w:rsid w:val="001E182C"/>
    <w:rsid w:val="001E18A4"/>
    <w:rsid w:val="001E21CB"/>
    <w:rsid w:val="001E393C"/>
    <w:rsid w:val="001E3DE9"/>
    <w:rsid w:val="001E4720"/>
    <w:rsid w:val="001E53F1"/>
    <w:rsid w:val="001E5ED2"/>
    <w:rsid w:val="001E62A2"/>
    <w:rsid w:val="001F0402"/>
    <w:rsid w:val="001F3BFD"/>
    <w:rsid w:val="001F4A4E"/>
    <w:rsid w:val="001F5475"/>
    <w:rsid w:val="001F6A02"/>
    <w:rsid w:val="001F77EB"/>
    <w:rsid w:val="001F7F41"/>
    <w:rsid w:val="001F7F65"/>
    <w:rsid w:val="00203024"/>
    <w:rsid w:val="00203D2F"/>
    <w:rsid w:val="002100DF"/>
    <w:rsid w:val="0021336F"/>
    <w:rsid w:val="0021461A"/>
    <w:rsid w:val="00214702"/>
    <w:rsid w:val="00215E41"/>
    <w:rsid w:val="0021760D"/>
    <w:rsid w:val="00217CF9"/>
    <w:rsid w:val="00217DED"/>
    <w:rsid w:val="00220E7B"/>
    <w:rsid w:val="00222FC9"/>
    <w:rsid w:val="002247A7"/>
    <w:rsid w:val="00227D9A"/>
    <w:rsid w:val="00227F16"/>
    <w:rsid w:val="00227F4A"/>
    <w:rsid w:val="00230800"/>
    <w:rsid w:val="002319F4"/>
    <w:rsid w:val="0023252E"/>
    <w:rsid w:val="00233256"/>
    <w:rsid w:val="00235FF1"/>
    <w:rsid w:val="00241C95"/>
    <w:rsid w:val="00242367"/>
    <w:rsid w:val="002428BB"/>
    <w:rsid w:val="00244384"/>
    <w:rsid w:val="00244704"/>
    <w:rsid w:val="00246960"/>
    <w:rsid w:val="00246C23"/>
    <w:rsid w:val="00246D05"/>
    <w:rsid w:val="00250A8D"/>
    <w:rsid w:val="002515FD"/>
    <w:rsid w:val="002532A5"/>
    <w:rsid w:val="0025377F"/>
    <w:rsid w:val="00254DA6"/>
    <w:rsid w:val="00254DDE"/>
    <w:rsid w:val="0025674F"/>
    <w:rsid w:val="00256B74"/>
    <w:rsid w:val="002570DE"/>
    <w:rsid w:val="00261A25"/>
    <w:rsid w:val="002620EB"/>
    <w:rsid w:val="00262379"/>
    <w:rsid w:val="00262A50"/>
    <w:rsid w:val="002643FA"/>
    <w:rsid w:val="002667E3"/>
    <w:rsid w:val="002670A5"/>
    <w:rsid w:val="00267E52"/>
    <w:rsid w:val="00272492"/>
    <w:rsid w:val="00272B0C"/>
    <w:rsid w:val="00273132"/>
    <w:rsid w:val="00275AA1"/>
    <w:rsid w:val="00280671"/>
    <w:rsid w:val="00281A2B"/>
    <w:rsid w:val="00283AF9"/>
    <w:rsid w:val="0028412A"/>
    <w:rsid w:val="0028596F"/>
    <w:rsid w:val="0028789F"/>
    <w:rsid w:val="00291457"/>
    <w:rsid w:val="0029163C"/>
    <w:rsid w:val="00294704"/>
    <w:rsid w:val="00294B05"/>
    <w:rsid w:val="00294BB0"/>
    <w:rsid w:val="00295CEC"/>
    <w:rsid w:val="00295FB6"/>
    <w:rsid w:val="0029644A"/>
    <w:rsid w:val="002970C9"/>
    <w:rsid w:val="002A0014"/>
    <w:rsid w:val="002A03CC"/>
    <w:rsid w:val="002A1572"/>
    <w:rsid w:val="002A1ACA"/>
    <w:rsid w:val="002A28AD"/>
    <w:rsid w:val="002A3126"/>
    <w:rsid w:val="002A38B5"/>
    <w:rsid w:val="002A5670"/>
    <w:rsid w:val="002A6111"/>
    <w:rsid w:val="002B0C93"/>
    <w:rsid w:val="002B110A"/>
    <w:rsid w:val="002B159D"/>
    <w:rsid w:val="002B3E41"/>
    <w:rsid w:val="002B5183"/>
    <w:rsid w:val="002B6E35"/>
    <w:rsid w:val="002B7104"/>
    <w:rsid w:val="002B7DCB"/>
    <w:rsid w:val="002C5417"/>
    <w:rsid w:val="002C588C"/>
    <w:rsid w:val="002C5DF3"/>
    <w:rsid w:val="002C6BE1"/>
    <w:rsid w:val="002D1702"/>
    <w:rsid w:val="002D5CBA"/>
    <w:rsid w:val="002D64B5"/>
    <w:rsid w:val="002D6983"/>
    <w:rsid w:val="002D6D10"/>
    <w:rsid w:val="002D766D"/>
    <w:rsid w:val="002D7D36"/>
    <w:rsid w:val="002E03F8"/>
    <w:rsid w:val="002E0AFA"/>
    <w:rsid w:val="002E1D48"/>
    <w:rsid w:val="002E2415"/>
    <w:rsid w:val="002E4B9E"/>
    <w:rsid w:val="002E58F1"/>
    <w:rsid w:val="002E6782"/>
    <w:rsid w:val="002E7257"/>
    <w:rsid w:val="002E7DCB"/>
    <w:rsid w:val="002F0BEA"/>
    <w:rsid w:val="002F2317"/>
    <w:rsid w:val="002F30B1"/>
    <w:rsid w:val="002F3423"/>
    <w:rsid w:val="002F41EE"/>
    <w:rsid w:val="002F4B89"/>
    <w:rsid w:val="002F5BFD"/>
    <w:rsid w:val="002F619B"/>
    <w:rsid w:val="002F71BE"/>
    <w:rsid w:val="002F766C"/>
    <w:rsid w:val="002F7C6C"/>
    <w:rsid w:val="002F7E86"/>
    <w:rsid w:val="0030065C"/>
    <w:rsid w:val="00301309"/>
    <w:rsid w:val="0030146D"/>
    <w:rsid w:val="003019D0"/>
    <w:rsid w:val="00301ABF"/>
    <w:rsid w:val="0030211B"/>
    <w:rsid w:val="0030250F"/>
    <w:rsid w:val="003026B7"/>
    <w:rsid w:val="00303482"/>
    <w:rsid w:val="003040B8"/>
    <w:rsid w:val="003044AD"/>
    <w:rsid w:val="00304548"/>
    <w:rsid w:val="00304CF9"/>
    <w:rsid w:val="00306284"/>
    <w:rsid w:val="00307024"/>
    <w:rsid w:val="0030734B"/>
    <w:rsid w:val="0031184E"/>
    <w:rsid w:val="003121DD"/>
    <w:rsid w:val="00312553"/>
    <w:rsid w:val="00312DC6"/>
    <w:rsid w:val="00313826"/>
    <w:rsid w:val="003147A6"/>
    <w:rsid w:val="0031765A"/>
    <w:rsid w:val="003224D6"/>
    <w:rsid w:val="0032360F"/>
    <w:rsid w:val="00324C75"/>
    <w:rsid w:val="00326181"/>
    <w:rsid w:val="0032626F"/>
    <w:rsid w:val="00326321"/>
    <w:rsid w:val="00327BE8"/>
    <w:rsid w:val="00327F6C"/>
    <w:rsid w:val="00327F90"/>
    <w:rsid w:val="0033197D"/>
    <w:rsid w:val="003322A1"/>
    <w:rsid w:val="003322BA"/>
    <w:rsid w:val="00333089"/>
    <w:rsid w:val="0033408F"/>
    <w:rsid w:val="003372AC"/>
    <w:rsid w:val="00340211"/>
    <w:rsid w:val="0034073B"/>
    <w:rsid w:val="00340773"/>
    <w:rsid w:val="00342929"/>
    <w:rsid w:val="0034471B"/>
    <w:rsid w:val="00344879"/>
    <w:rsid w:val="00345399"/>
    <w:rsid w:val="0034567E"/>
    <w:rsid w:val="00345D43"/>
    <w:rsid w:val="003467E4"/>
    <w:rsid w:val="0035078C"/>
    <w:rsid w:val="003547DB"/>
    <w:rsid w:val="0035494C"/>
    <w:rsid w:val="003564EA"/>
    <w:rsid w:val="00360778"/>
    <w:rsid w:val="00361B49"/>
    <w:rsid w:val="00363E6A"/>
    <w:rsid w:val="00364D83"/>
    <w:rsid w:val="0036543E"/>
    <w:rsid w:val="0036587F"/>
    <w:rsid w:val="00366CBD"/>
    <w:rsid w:val="003709C6"/>
    <w:rsid w:val="00371D9D"/>
    <w:rsid w:val="003723F5"/>
    <w:rsid w:val="00372ED9"/>
    <w:rsid w:val="0037399F"/>
    <w:rsid w:val="003740EF"/>
    <w:rsid w:val="003741E9"/>
    <w:rsid w:val="003750A4"/>
    <w:rsid w:val="0037739D"/>
    <w:rsid w:val="00377605"/>
    <w:rsid w:val="003809F7"/>
    <w:rsid w:val="00381020"/>
    <w:rsid w:val="003821E1"/>
    <w:rsid w:val="00382BC6"/>
    <w:rsid w:val="003833EE"/>
    <w:rsid w:val="00385238"/>
    <w:rsid w:val="003852B1"/>
    <w:rsid w:val="00386CFE"/>
    <w:rsid w:val="00392646"/>
    <w:rsid w:val="0039375F"/>
    <w:rsid w:val="003945A7"/>
    <w:rsid w:val="003962FE"/>
    <w:rsid w:val="00396FCD"/>
    <w:rsid w:val="003A0E77"/>
    <w:rsid w:val="003A1503"/>
    <w:rsid w:val="003A1BF2"/>
    <w:rsid w:val="003A33F3"/>
    <w:rsid w:val="003A5AD4"/>
    <w:rsid w:val="003A6BD4"/>
    <w:rsid w:val="003A79BB"/>
    <w:rsid w:val="003B019A"/>
    <w:rsid w:val="003B051C"/>
    <w:rsid w:val="003B0B19"/>
    <w:rsid w:val="003B2659"/>
    <w:rsid w:val="003B28DB"/>
    <w:rsid w:val="003B334E"/>
    <w:rsid w:val="003B48EA"/>
    <w:rsid w:val="003B4B8C"/>
    <w:rsid w:val="003B5D04"/>
    <w:rsid w:val="003B63B5"/>
    <w:rsid w:val="003B6767"/>
    <w:rsid w:val="003C0DA1"/>
    <w:rsid w:val="003C1E49"/>
    <w:rsid w:val="003C1FE6"/>
    <w:rsid w:val="003C2322"/>
    <w:rsid w:val="003C386A"/>
    <w:rsid w:val="003C3C79"/>
    <w:rsid w:val="003C5031"/>
    <w:rsid w:val="003D0D65"/>
    <w:rsid w:val="003D2497"/>
    <w:rsid w:val="003D3889"/>
    <w:rsid w:val="003D39F7"/>
    <w:rsid w:val="003D481C"/>
    <w:rsid w:val="003D4ACE"/>
    <w:rsid w:val="003D5C32"/>
    <w:rsid w:val="003D662B"/>
    <w:rsid w:val="003D7869"/>
    <w:rsid w:val="003D7B83"/>
    <w:rsid w:val="003E1CA6"/>
    <w:rsid w:val="003E1D4E"/>
    <w:rsid w:val="003E2A24"/>
    <w:rsid w:val="003E36D1"/>
    <w:rsid w:val="003E4865"/>
    <w:rsid w:val="003E54CA"/>
    <w:rsid w:val="003F0133"/>
    <w:rsid w:val="003F1B49"/>
    <w:rsid w:val="003F230E"/>
    <w:rsid w:val="003F2910"/>
    <w:rsid w:val="003F2968"/>
    <w:rsid w:val="003F2C31"/>
    <w:rsid w:val="003F36B8"/>
    <w:rsid w:val="003F437E"/>
    <w:rsid w:val="003F5D3E"/>
    <w:rsid w:val="003F776A"/>
    <w:rsid w:val="003F7D3D"/>
    <w:rsid w:val="004006FD"/>
    <w:rsid w:val="004009EF"/>
    <w:rsid w:val="00401C0B"/>
    <w:rsid w:val="00401DCE"/>
    <w:rsid w:val="004053A0"/>
    <w:rsid w:val="00405FCA"/>
    <w:rsid w:val="00407922"/>
    <w:rsid w:val="004106BF"/>
    <w:rsid w:val="00410E40"/>
    <w:rsid w:val="0041193D"/>
    <w:rsid w:val="00414985"/>
    <w:rsid w:val="00415E7E"/>
    <w:rsid w:val="00422EE6"/>
    <w:rsid w:val="00423EBC"/>
    <w:rsid w:val="004264A0"/>
    <w:rsid w:val="0042695B"/>
    <w:rsid w:val="00426AB7"/>
    <w:rsid w:val="00427724"/>
    <w:rsid w:val="00430A6B"/>
    <w:rsid w:val="004313D2"/>
    <w:rsid w:val="0043140B"/>
    <w:rsid w:val="004315FB"/>
    <w:rsid w:val="004334DE"/>
    <w:rsid w:val="00437990"/>
    <w:rsid w:val="00437D87"/>
    <w:rsid w:val="00440E6D"/>
    <w:rsid w:val="0044106B"/>
    <w:rsid w:val="004419AC"/>
    <w:rsid w:val="00443033"/>
    <w:rsid w:val="00443F44"/>
    <w:rsid w:val="004449B7"/>
    <w:rsid w:val="0044513F"/>
    <w:rsid w:val="004461F5"/>
    <w:rsid w:val="00446AC2"/>
    <w:rsid w:val="00447ABC"/>
    <w:rsid w:val="00450264"/>
    <w:rsid w:val="00451089"/>
    <w:rsid w:val="00451D54"/>
    <w:rsid w:val="004548A8"/>
    <w:rsid w:val="00454D7E"/>
    <w:rsid w:val="00455DEB"/>
    <w:rsid w:val="00460A1D"/>
    <w:rsid w:val="00460DCE"/>
    <w:rsid w:val="00462549"/>
    <w:rsid w:val="0046319C"/>
    <w:rsid w:val="00463F10"/>
    <w:rsid w:val="00464267"/>
    <w:rsid w:val="004645FE"/>
    <w:rsid w:val="00465534"/>
    <w:rsid w:val="00470FC2"/>
    <w:rsid w:val="0047102F"/>
    <w:rsid w:val="0047219B"/>
    <w:rsid w:val="004733CE"/>
    <w:rsid w:val="00473DF0"/>
    <w:rsid w:val="0047572F"/>
    <w:rsid w:val="00475CDD"/>
    <w:rsid w:val="00476269"/>
    <w:rsid w:val="0047677F"/>
    <w:rsid w:val="004825D4"/>
    <w:rsid w:val="0048320B"/>
    <w:rsid w:val="00483650"/>
    <w:rsid w:val="00484498"/>
    <w:rsid w:val="0048471A"/>
    <w:rsid w:val="00487621"/>
    <w:rsid w:val="00490498"/>
    <w:rsid w:val="00490658"/>
    <w:rsid w:val="00493BB7"/>
    <w:rsid w:val="00494132"/>
    <w:rsid w:val="00496E0F"/>
    <w:rsid w:val="00496E38"/>
    <w:rsid w:val="00497098"/>
    <w:rsid w:val="00497DDD"/>
    <w:rsid w:val="00497E77"/>
    <w:rsid w:val="00497E78"/>
    <w:rsid w:val="004A0E26"/>
    <w:rsid w:val="004A0FCD"/>
    <w:rsid w:val="004A1120"/>
    <w:rsid w:val="004A3F64"/>
    <w:rsid w:val="004A4160"/>
    <w:rsid w:val="004B0B0F"/>
    <w:rsid w:val="004B11C5"/>
    <w:rsid w:val="004B1940"/>
    <w:rsid w:val="004B237B"/>
    <w:rsid w:val="004B2548"/>
    <w:rsid w:val="004B3A06"/>
    <w:rsid w:val="004B3A4F"/>
    <w:rsid w:val="004B3A91"/>
    <w:rsid w:val="004B3C8A"/>
    <w:rsid w:val="004B4823"/>
    <w:rsid w:val="004B53E2"/>
    <w:rsid w:val="004B6517"/>
    <w:rsid w:val="004B6D13"/>
    <w:rsid w:val="004B6F1D"/>
    <w:rsid w:val="004C1E7B"/>
    <w:rsid w:val="004C406E"/>
    <w:rsid w:val="004C532B"/>
    <w:rsid w:val="004C6904"/>
    <w:rsid w:val="004C75E1"/>
    <w:rsid w:val="004D0225"/>
    <w:rsid w:val="004D0DA4"/>
    <w:rsid w:val="004D1263"/>
    <w:rsid w:val="004D2B2C"/>
    <w:rsid w:val="004D483B"/>
    <w:rsid w:val="004D6BE4"/>
    <w:rsid w:val="004D76A8"/>
    <w:rsid w:val="004D7B87"/>
    <w:rsid w:val="004D7EF8"/>
    <w:rsid w:val="004E0F7E"/>
    <w:rsid w:val="004E1C19"/>
    <w:rsid w:val="004E2CC6"/>
    <w:rsid w:val="004E60F7"/>
    <w:rsid w:val="004E70A8"/>
    <w:rsid w:val="004E7A1E"/>
    <w:rsid w:val="004E7D3A"/>
    <w:rsid w:val="004F09D7"/>
    <w:rsid w:val="004F110F"/>
    <w:rsid w:val="004F4AFD"/>
    <w:rsid w:val="004F62A1"/>
    <w:rsid w:val="004F70D9"/>
    <w:rsid w:val="00501186"/>
    <w:rsid w:val="00503462"/>
    <w:rsid w:val="00503587"/>
    <w:rsid w:val="005039CE"/>
    <w:rsid w:val="00503A51"/>
    <w:rsid w:val="00504409"/>
    <w:rsid w:val="00504E82"/>
    <w:rsid w:val="005056CE"/>
    <w:rsid w:val="00507B77"/>
    <w:rsid w:val="005111B0"/>
    <w:rsid w:val="005121AC"/>
    <w:rsid w:val="0051225D"/>
    <w:rsid w:val="0051329F"/>
    <w:rsid w:val="00513564"/>
    <w:rsid w:val="0051450F"/>
    <w:rsid w:val="005147D6"/>
    <w:rsid w:val="0051543E"/>
    <w:rsid w:val="005162C6"/>
    <w:rsid w:val="00516C63"/>
    <w:rsid w:val="00516DB9"/>
    <w:rsid w:val="005176DE"/>
    <w:rsid w:val="00517FBF"/>
    <w:rsid w:val="005207B5"/>
    <w:rsid w:val="00523C00"/>
    <w:rsid w:val="00523CAE"/>
    <w:rsid w:val="00524BAE"/>
    <w:rsid w:val="00524EB5"/>
    <w:rsid w:val="00525138"/>
    <w:rsid w:val="0052580E"/>
    <w:rsid w:val="00525A7C"/>
    <w:rsid w:val="00530613"/>
    <w:rsid w:val="0053080B"/>
    <w:rsid w:val="005329F4"/>
    <w:rsid w:val="0053479B"/>
    <w:rsid w:val="00534BFC"/>
    <w:rsid w:val="0053655B"/>
    <w:rsid w:val="00536C22"/>
    <w:rsid w:val="00537EF0"/>
    <w:rsid w:val="00540372"/>
    <w:rsid w:val="005426E0"/>
    <w:rsid w:val="0054429F"/>
    <w:rsid w:val="00544F8C"/>
    <w:rsid w:val="00545D1B"/>
    <w:rsid w:val="005462EA"/>
    <w:rsid w:val="0054760A"/>
    <w:rsid w:val="0054768B"/>
    <w:rsid w:val="00547A09"/>
    <w:rsid w:val="00547B94"/>
    <w:rsid w:val="0055258A"/>
    <w:rsid w:val="0055320C"/>
    <w:rsid w:val="00554123"/>
    <w:rsid w:val="00555FD9"/>
    <w:rsid w:val="005575B1"/>
    <w:rsid w:val="00557B8D"/>
    <w:rsid w:val="00557CC2"/>
    <w:rsid w:val="00557FA1"/>
    <w:rsid w:val="005634D7"/>
    <w:rsid w:val="00563671"/>
    <w:rsid w:val="005641BA"/>
    <w:rsid w:val="00564793"/>
    <w:rsid w:val="00565552"/>
    <w:rsid w:val="00566254"/>
    <w:rsid w:val="005665EB"/>
    <w:rsid w:val="005676E3"/>
    <w:rsid w:val="0057009C"/>
    <w:rsid w:val="00571B22"/>
    <w:rsid w:val="00572D41"/>
    <w:rsid w:val="00573430"/>
    <w:rsid w:val="005738AB"/>
    <w:rsid w:val="00573B22"/>
    <w:rsid w:val="0057436F"/>
    <w:rsid w:val="00574819"/>
    <w:rsid w:val="00575255"/>
    <w:rsid w:val="00575F0C"/>
    <w:rsid w:val="005767CF"/>
    <w:rsid w:val="00577AFF"/>
    <w:rsid w:val="00582282"/>
    <w:rsid w:val="005828C1"/>
    <w:rsid w:val="00583305"/>
    <w:rsid w:val="00583AB5"/>
    <w:rsid w:val="00583E2E"/>
    <w:rsid w:val="0058720B"/>
    <w:rsid w:val="0058766D"/>
    <w:rsid w:val="00587C0A"/>
    <w:rsid w:val="005925B1"/>
    <w:rsid w:val="005928D8"/>
    <w:rsid w:val="0059401D"/>
    <w:rsid w:val="005941E5"/>
    <w:rsid w:val="0059518C"/>
    <w:rsid w:val="0059578D"/>
    <w:rsid w:val="005961A7"/>
    <w:rsid w:val="00596F18"/>
    <w:rsid w:val="00596FE9"/>
    <w:rsid w:val="005A04DF"/>
    <w:rsid w:val="005A1012"/>
    <w:rsid w:val="005A1AC5"/>
    <w:rsid w:val="005A29FA"/>
    <w:rsid w:val="005A3F72"/>
    <w:rsid w:val="005A6BFD"/>
    <w:rsid w:val="005A6F45"/>
    <w:rsid w:val="005B1537"/>
    <w:rsid w:val="005B188C"/>
    <w:rsid w:val="005B20C1"/>
    <w:rsid w:val="005B2A11"/>
    <w:rsid w:val="005B359F"/>
    <w:rsid w:val="005B6A80"/>
    <w:rsid w:val="005B710D"/>
    <w:rsid w:val="005B722B"/>
    <w:rsid w:val="005C0ED9"/>
    <w:rsid w:val="005C3AED"/>
    <w:rsid w:val="005C3BB4"/>
    <w:rsid w:val="005C48E9"/>
    <w:rsid w:val="005C5C0F"/>
    <w:rsid w:val="005C7C55"/>
    <w:rsid w:val="005D26D9"/>
    <w:rsid w:val="005D2B01"/>
    <w:rsid w:val="005D2B93"/>
    <w:rsid w:val="005D31D6"/>
    <w:rsid w:val="005D365C"/>
    <w:rsid w:val="005D511B"/>
    <w:rsid w:val="005D534F"/>
    <w:rsid w:val="005D63CA"/>
    <w:rsid w:val="005D7722"/>
    <w:rsid w:val="005E1312"/>
    <w:rsid w:val="005E15CF"/>
    <w:rsid w:val="005E169F"/>
    <w:rsid w:val="005E16E8"/>
    <w:rsid w:val="005E1EF2"/>
    <w:rsid w:val="005E338A"/>
    <w:rsid w:val="005E48B6"/>
    <w:rsid w:val="005E4A42"/>
    <w:rsid w:val="005E4B73"/>
    <w:rsid w:val="005E7039"/>
    <w:rsid w:val="005E7BA7"/>
    <w:rsid w:val="005F1D4F"/>
    <w:rsid w:val="005F2D08"/>
    <w:rsid w:val="005F466F"/>
    <w:rsid w:val="005F76F7"/>
    <w:rsid w:val="0060012E"/>
    <w:rsid w:val="0060033C"/>
    <w:rsid w:val="006004F6"/>
    <w:rsid w:val="00600A45"/>
    <w:rsid w:val="006010B8"/>
    <w:rsid w:val="006025E2"/>
    <w:rsid w:val="006036DD"/>
    <w:rsid w:val="00603786"/>
    <w:rsid w:val="00604A9A"/>
    <w:rsid w:val="00604B6E"/>
    <w:rsid w:val="00605A93"/>
    <w:rsid w:val="0060618A"/>
    <w:rsid w:val="006068D6"/>
    <w:rsid w:val="00607B8F"/>
    <w:rsid w:val="00610417"/>
    <w:rsid w:val="00611C7F"/>
    <w:rsid w:val="006127BE"/>
    <w:rsid w:val="00613ABF"/>
    <w:rsid w:val="00613B2A"/>
    <w:rsid w:val="006143EA"/>
    <w:rsid w:val="00614FDF"/>
    <w:rsid w:val="00615B13"/>
    <w:rsid w:val="00615D30"/>
    <w:rsid w:val="00615D79"/>
    <w:rsid w:val="00616097"/>
    <w:rsid w:val="00617B25"/>
    <w:rsid w:val="00620B4E"/>
    <w:rsid w:val="00621A4C"/>
    <w:rsid w:val="0062303C"/>
    <w:rsid w:val="00623F8F"/>
    <w:rsid w:val="00626E5C"/>
    <w:rsid w:val="00632267"/>
    <w:rsid w:val="00632D1C"/>
    <w:rsid w:val="00634668"/>
    <w:rsid w:val="006348C7"/>
    <w:rsid w:val="006350BC"/>
    <w:rsid w:val="006366E2"/>
    <w:rsid w:val="0064031F"/>
    <w:rsid w:val="006408A2"/>
    <w:rsid w:val="00641A0C"/>
    <w:rsid w:val="006430F5"/>
    <w:rsid w:val="00643988"/>
    <w:rsid w:val="00643B2A"/>
    <w:rsid w:val="006441E3"/>
    <w:rsid w:val="00644C46"/>
    <w:rsid w:val="00645157"/>
    <w:rsid w:val="0064596A"/>
    <w:rsid w:val="00646226"/>
    <w:rsid w:val="00653FAD"/>
    <w:rsid w:val="006541BF"/>
    <w:rsid w:val="00654F1E"/>
    <w:rsid w:val="00656CD5"/>
    <w:rsid w:val="00660CBF"/>
    <w:rsid w:val="00662884"/>
    <w:rsid w:val="0066422D"/>
    <w:rsid w:val="00664F13"/>
    <w:rsid w:val="00665797"/>
    <w:rsid w:val="00666B3D"/>
    <w:rsid w:val="00667498"/>
    <w:rsid w:val="006705B8"/>
    <w:rsid w:val="00673CB2"/>
    <w:rsid w:val="006742A9"/>
    <w:rsid w:val="00680C35"/>
    <w:rsid w:val="00680DE2"/>
    <w:rsid w:val="00680E7D"/>
    <w:rsid w:val="00684F50"/>
    <w:rsid w:val="0068692A"/>
    <w:rsid w:val="006869E2"/>
    <w:rsid w:val="00686FEA"/>
    <w:rsid w:val="006871A5"/>
    <w:rsid w:val="00687A81"/>
    <w:rsid w:val="00691BD3"/>
    <w:rsid w:val="006933FA"/>
    <w:rsid w:val="00693A3D"/>
    <w:rsid w:val="00695452"/>
    <w:rsid w:val="00695647"/>
    <w:rsid w:val="00696290"/>
    <w:rsid w:val="00697383"/>
    <w:rsid w:val="006A01B4"/>
    <w:rsid w:val="006A198E"/>
    <w:rsid w:val="006A2F66"/>
    <w:rsid w:val="006A5C32"/>
    <w:rsid w:val="006A64F4"/>
    <w:rsid w:val="006A7232"/>
    <w:rsid w:val="006A7918"/>
    <w:rsid w:val="006A7A56"/>
    <w:rsid w:val="006B187E"/>
    <w:rsid w:val="006B7A5F"/>
    <w:rsid w:val="006C01DF"/>
    <w:rsid w:val="006C02B4"/>
    <w:rsid w:val="006C1CFE"/>
    <w:rsid w:val="006C22F1"/>
    <w:rsid w:val="006C4888"/>
    <w:rsid w:val="006C4CD2"/>
    <w:rsid w:val="006C6516"/>
    <w:rsid w:val="006C73BA"/>
    <w:rsid w:val="006D0991"/>
    <w:rsid w:val="006D0D23"/>
    <w:rsid w:val="006D41F7"/>
    <w:rsid w:val="006D42BF"/>
    <w:rsid w:val="006D5528"/>
    <w:rsid w:val="006D5FA1"/>
    <w:rsid w:val="006D6FA3"/>
    <w:rsid w:val="006D7704"/>
    <w:rsid w:val="006E00E5"/>
    <w:rsid w:val="006E2083"/>
    <w:rsid w:val="006E2CC7"/>
    <w:rsid w:val="006E3014"/>
    <w:rsid w:val="006E3692"/>
    <w:rsid w:val="006E36A5"/>
    <w:rsid w:val="006E3CE7"/>
    <w:rsid w:val="006E3FA6"/>
    <w:rsid w:val="006E4538"/>
    <w:rsid w:val="006E5572"/>
    <w:rsid w:val="006E74E5"/>
    <w:rsid w:val="006E782F"/>
    <w:rsid w:val="006E7944"/>
    <w:rsid w:val="006F0AD3"/>
    <w:rsid w:val="006F1A82"/>
    <w:rsid w:val="006F202B"/>
    <w:rsid w:val="006F28AC"/>
    <w:rsid w:val="006F2CAB"/>
    <w:rsid w:val="006F3A95"/>
    <w:rsid w:val="006F4AA1"/>
    <w:rsid w:val="006F6FF2"/>
    <w:rsid w:val="00700697"/>
    <w:rsid w:val="007010A0"/>
    <w:rsid w:val="00702A8E"/>
    <w:rsid w:val="0070426E"/>
    <w:rsid w:val="00704EBD"/>
    <w:rsid w:val="00705D1D"/>
    <w:rsid w:val="00707911"/>
    <w:rsid w:val="00711617"/>
    <w:rsid w:val="00711A3E"/>
    <w:rsid w:val="00712117"/>
    <w:rsid w:val="00712DD2"/>
    <w:rsid w:val="00713F18"/>
    <w:rsid w:val="00714947"/>
    <w:rsid w:val="00726843"/>
    <w:rsid w:val="007305AE"/>
    <w:rsid w:val="00735462"/>
    <w:rsid w:val="0073793F"/>
    <w:rsid w:val="00742326"/>
    <w:rsid w:val="0074291B"/>
    <w:rsid w:val="00745ECB"/>
    <w:rsid w:val="0074631C"/>
    <w:rsid w:val="00753BB5"/>
    <w:rsid w:val="00760101"/>
    <w:rsid w:val="0076011B"/>
    <w:rsid w:val="00760381"/>
    <w:rsid w:val="00762566"/>
    <w:rsid w:val="00762D2F"/>
    <w:rsid w:val="00762F21"/>
    <w:rsid w:val="00763862"/>
    <w:rsid w:val="00763CA9"/>
    <w:rsid w:val="00764248"/>
    <w:rsid w:val="00764851"/>
    <w:rsid w:val="00765634"/>
    <w:rsid w:val="0077050D"/>
    <w:rsid w:val="00773FE1"/>
    <w:rsid w:val="00774DD0"/>
    <w:rsid w:val="00775E57"/>
    <w:rsid w:val="00776308"/>
    <w:rsid w:val="00777403"/>
    <w:rsid w:val="007779FF"/>
    <w:rsid w:val="00780696"/>
    <w:rsid w:val="00780803"/>
    <w:rsid w:val="00780CAF"/>
    <w:rsid w:val="0078138C"/>
    <w:rsid w:val="007849E9"/>
    <w:rsid w:val="00786BCE"/>
    <w:rsid w:val="0078771F"/>
    <w:rsid w:val="00787B03"/>
    <w:rsid w:val="00787C54"/>
    <w:rsid w:val="0079078C"/>
    <w:rsid w:val="0079249A"/>
    <w:rsid w:val="00794E55"/>
    <w:rsid w:val="007952EF"/>
    <w:rsid w:val="0079556C"/>
    <w:rsid w:val="007A06C4"/>
    <w:rsid w:val="007A1114"/>
    <w:rsid w:val="007A1428"/>
    <w:rsid w:val="007A287B"/>
    <w:rsid w:val="007A53E3"/>
    <w:rsid w:val="007A5753"/>
    <w:rsid w:val="007B0B17"/>
    <w:rsid w:val="007B106B"/>
    <w:rsid w:val="007B4B79"/>
    <w:rsid w:val="007B4C3E"/>
    <w:rsid w:val="007B52D2"/>
    <w:rsid w:val="007B5A15"/>
    <w:rsid w:val="007B5DCB"/>
    <w:rsid w:val="007B75CA"/>
    <w:rsid w:val="007B78DD"/>
    <w:rsid w:val="007C4332"/>
    <w:rsid w:val="007C47DF"/>
    <w:rsid w:val="007C57D5"/>
    <w:rsid w:val="007C59DF"/>
    <w:rsid w:val="007C5AD7"/>
    <w:rsid w:val="007C6AB6"/>
    <w:rsid w:val="007C72FC"/>
    <w:rsid w:val="007C7F8C"/>
    <w:rsid w:val="007D08D4"/>
    <w:rsid w:val="007D1043"/>
    <w:rsid w:val="007D16C1"/>
    <w:rsid w:val="007D3C95"/>
    <w:rsid w:val="007D44FA"/>
    <w:rsid w:val="007D5820"/>
    <w:rsid w:val="007D60B0"/>
    <w:rsid w:val="007D611F"/>
    <w:rsid w:val="007D7B0A"/>
    <w:rsid w:val="007E02D4"/>
    <w:rsid w:val="007E0B8B"/>
    <w:rsid w:val="007E2C8B"/>
    <w:rsid w:val="007E2C92"/>
    <w:rsid w:val="007E2F72"/>
    <w:rsid w:val="007E3D48"/>
    <w:rsid w:val="007E3DA5"/>
    <w:rsid w:val="007E6F03"/>
    <w:rsid w:val="007E7B3A"/>
    <w:rsid w:val="007F2A94"/>
    <w:rsid w:val="007F3810"/>
    <w:rsid w:val="007F509C"/>
    <w:rsid w:val="007F6D57"/>
    <w:rsid w:val="008034C0"/>
    <w:rsid w:val="00810412"/>
    <w:rsid w:val="008117FC"/>
    <w:rsid w:val="00812A1B"/>
    <w:rsid w:val="0081600D"/>
    <w:rsid w:val="008176F6"/>
    <w:rsid w:val="00817FB8"/>
    <w:rsid w:val="008200AD"/>
    <w:rsid w:val="00822762"/>
    <w:rsid w:val="0082356D"/>
    <w:rsid w:val="00825613"/>
    <w:rsid w:val="00825BF7"/>
    <w:rsid w:val="00826510"/>
    <w:rsid w:val="0083008F"/>
    <w:rsid w:val="00830255"/>
    <w:rsid w:val="00830E9C"/>
    <w:rsid w:val="008310EF"/>
    <w:rsid w:val="00831EA9"/>
    <w:rsid w:val="00832524"/>
    <w:rsid w:val="00832B0B"/>
    <w:rsid w:val="00833A7F"/>
    <w:rsid w:val="00834651"/>
    <w:rsid w:val="0083684C"/>
    <w:rsid w:val="0083734C"/>
    <w:rsid w:val="00840BE6"/>
    <w:rsid w:val="00840CCF"/>
    <w:rsid w:val="00843780"/>
    <w:rsid w:val="00843BB0"/>
    <w:rsid w:val="0084545D"/>
    <w:rsid w:val="0084673E"/>
    <w:rsid w:val="008501E8"/>
    <w:rsid w:val="00850E89"/>
    <w:rsid w:val="008521E8"/>
    <w:rsid w:val="008528E8"/>
    <w:rsid w:val="00852B83"/>
    <w:rsid w:val="008547AD"/>
    <w:rsid w:val="00855A4B"/>
    <w:rsid w:val="00855DCB"/>
    <w:rsid w:val="008606A9"/>
    <w:rsid w:val="00862B84"/>
    <w:rsid w:val="00863E93"/>
    <w:rsid w:val="00865093"/>
    <w:rsid w:val="00865CBC"/>
    <w:rsid w:val="00867891"/>
    <w:rsid w:val="00873AAF"/>
    <w:rsid w:val="00873D5E"/>
    <w:rsid w:val="00876CEC"/>
    <w:rsid w:val="00877016"/>
    <w:rsid w:val="0087797F"/>
    <w:rsid w:val="008818D4"/>
    <w:rsid w:val="00882177"/>
    <w:rsid w:val="00882283"/>
    <w:rsid w:val="00882F6D"/>
    <w:rsid w:val="008843BC"/>
    <w:rsid w:val="00884496"/>
    <w:rsid w:val="00884ADB"/>
    <w:rsid w:val="0088504A"/>
    <w:rsid w:val="00885AAF"/>
    <w:rsid w:val="008873C9"/>
    <w:rsid w:val="008913CF"/>
    <w:rsid w:val="00891718"/>
    <w:rsid w:val="00892909"/>
    <w:rsid w:val="008931EC"/>
    <w:rsid w:val="008979F8"/>
    <w:rsid w:val="00897ED7"/>
    <w:rsid w:val="008A0CFA"/>
    <w:rsid w:val="008A0EA7"/>
    <w:rsid w:val="008A101E"/>
    <w:rsid w:val="008A2104"/>
    <w:rsid w:val="008A2325"/>
    <w:rsid w:val="008A4261"/>
    <w:rsid w:val="008A492A"/>
    <w:rsid w:val="008A5677"/>
    <w:rsid w:val="008A57A8"/>
    <w:rsid w:val="008A5A7D"/>
    <w:rsid w:val="008A5D09"/>
    <w:rsid w:val="008A5F38"/>
    <w:rsid w:val="008A7512"/>
    <w:rsid w:val="008B0953"/>
    <w:rsid w:val="008B1E45"/>
    <w:rsid w:val="008B2376"/>
    <w:rsid w:val="008B270C"/>
    <w:rsid w:val="008B39D1"/>
    <w:rsid w:val="008B498B"/>
    <w:rsid w:val="008B50B8"/>
    <w:rsid w:val="008B6249"/>
    <w:rsid w:val="008B6906"/>
    <w:rsid w:val="008C09BB"/>
    <w:rsid w:val="008C2AD8"/>
    <w:rsid w:val="008C37E1"/>
    <w:rsid w:val="008C432F"/>
    <w:rsid w:val="008C6740"/>
    <w:rsid w:val="008C6803"/>
    <w:rsid w:val="008C7F72"/>
    <w:rsid w:val="008D0BAC"/>
    <w:rsid w:val="008D1C96"/>
    <w:rsid w:val="008D4063"/>
    <w:rsid w:val="008D5B0F"/>
    <w:rsid w:val="008D6BC6"/>
    <w:rsid w:val="008E0215"/>
    <w:rsid w:val="008E0E9D"/>
    <w:rsid w:val="008E2C42"/>
    <w:rsid w:val="008E3917"/>
    <w:rsid w:val="008E3DAC"/>
    <w:rsid w:val="008E485F"/>
    <w:rsid w:val="008E4A1F"/>
    <w:rsid w:val="008E4D58"/>
    <w:rsid w:val="008E517D"/>
    <w:rsid w:val="008E587E"/>
    <w:rsid w:val="008E5CBB"/>
    <w:rsid w:val="008E64DD"/>
    <w:rsid w:val="008E7AC7"/>
    <w:rsid w:val="008F0813"/>
    <w:rsid w:val="008F3D26"/>
    <w:rsid w:val="008F3EA8"/>
    <w:rsid w:val="008F461A"/>
    <w:rsid w:val="008F4D31"/>
    <w:rsid w:val="008F562D"/>
    <w:rsid w:val="008F6E94"/>
    <w:rsid w:val="008F716B"/>
    <w:rsid w:val="00901461"/>
    <w:rsid w:val="009019E3"/>
    <w:rsid w:val="009025D6"/>
    <w:rsid w:val="00904661"/>
    <w:rsid w:val="009120C8"/>
    <w:rsid w:val="00912AA1"/>
    <w:rsid w:val="00913C89"/>
    <w:rsid w:val="00913E20"/>
    <w:rsid w:val="00913F9C"/>
    <w:rsid w:val="00914E62"/>
    <w:rsid w:val="009170AC"/>
    <w:rsid w:val="00917573"/>
    <w:rsid w:val="00917FF3"/>
    <w:rsid w:val="0092012E"/>
    <w:rsid w:val="00920F09"/>
    <w:rsid w:val="00921472"/>
    <w:rsid w:val="0092251D"/>
    <w:rsid w:val="00925D4C"/>
    <w:rsid w:val="00925D59"/>
    <w:rsid w:val="009277A4"/>
    <w:rsid w:val="009278DA"/>
    <w:rsid w:val="00927D7A"/>
    <w:rsid w:val="0093016C"/>
    <w:rsid w:val="009321DA"/>
    <w:rsid w:val="00932EB8"/>
    <w:rsid w:val="00933A90"/>
    <w:rsid w:val="00933E52"/>
    <w:rsid w:val="00934B2C"/>
    <w:rsid w:val="00936D03"/>
    <w:rsid w:val="00940352"/>
    <w:rsid w:val="00940543"/>
    <w:rsid w:val="00940AFA"/>
    <w:rsid w:val="0094152E"/>
    <w:rsid w:val="00941B1F"/>
    <w:rsid w:val="00944E50"/>
    <w:rsid w:val="00945D3A"/>
    <w:rsid w:val="00946349"/>
    <w:rsid w:val="00946365"/>
    <w:rsid w:val="009472E8"/>
    <w:rsid w:val="00947CDC"/>
    <w:rsid w:val="009500CC"/>
    <w:rsid w:val="00950895"/>
    <w:rsid w:val="009509F6"/>
    <w:rsid w:val="00954B69"/>
    <w:rsid w:val="0095503E"/>
    <w:rsid w:val="0095510B"/>
    <w:rsid w:val="00956315"/>
    <w:rsid w:val="0095667A"/>
    <w:rsid w:val="009655B9"/>
    <w:rsid w:val="0097004B"/>
    <w:rsid w:val="009735F5"/>
    <w:rsid w:val="009756C7"/>
    <w:rsid w:val="009765AA"/>
    <w:rsid w:val="00976D2A"/>
    <w:rsid w:val="00980960"/>
    <w:rsid w:val="00981BD1"/>
    <w:rsid w:val="009833CF"/>
    <w:rsid w:val="00983744"/>
    <w:rsid w:val="0098482F"/>
    <w:rsid w:val="00984F2E"/>
    <w:rsid w:val="00985795"/>
    <w:rsid w:val="00985911"/>
    <w:rsid w:val="009869AD"/>
    <w:rsid w:val="00987D80"/>
    <w:rsid w:val="00991424"/>
    <w:rsid w:val="00991B45"/>
    <w:rsid w:val="00992674"/>
    <w:rsid w:val="00992D31"/>
    <w:rsid w:val="009939D7"/>
    <w:rsid w:val="0099432A"/>
    <w:rsid w:val="00994577"/>
    <w:rsid w:val="00996137"/>
    <w:rsid w:val="00997BFF"/>
    <w:rsid w:val="009A2107"/>
    <w:rsid w:val="009A420E"/>
    <w:rsid w:val="009A46B6"/>
    <w:rsid w:val="009A46F4"/>
    <w:rsid w:val="009A64D1"/>
    <w:rsid w:val="009B03F1"/>
    <w:rsid w:val="009B0409"/>
    <w:rsid w:val="009B1207"/>
    <w:rsid w:val="009B2212"/>
    <w:rsid w:val="009B2760"/>
    <w:rsid w:val="009B31C9"/>
    <w:rsid w:val="009B3CBB"/>
    <w:rsid w:val="009B4058"/>
    <w:rsid w:val="009B443E"/>
    <w:rsid w:val="009B4D9E"/>
    <w:rsid w:val="009B7DB9"/>
    <w:rsid w:val="009C06BB"/>
    <w:rsid w:val="009C1847"/>
    <w:rsid w:val="009C24CD"/>
    <w:rsid w:val="009C36B9"/>
    <w:rsid w:val="009C7854"/>
    <w:rsid w:val="009D0BC4"/>
    <w:rsid w:val="009D1989"/>
    <w:rsid w:val="009D2D13"/>
    <w:rsid w:val="009D30A1"/>
    <w:rsid w:val="009D3B2B"/>
    <w:rsid w:val="009D49EC"/>
    <w:rsid w:val="009D4D25"/>
    <w:rsid w:val="009D525F"/>
    <w:rsid w:val="009D6946"/>
    <w:rsid w:val="009D6CD8"/>
    <w:rsid w:val="009D6FC1"/>
    <w:rsid w:val="009D73BF"/>
    <w:rsid w:val="009D7FDB"/>
    <w:rsid w:val="009E1059"/>
    <w:rsid w:val="009E13DA"/>
    <w:rsid w:val="009E1DBE"/>
    <w:rsid w:val="009E23EB"/>
    <w:rsid w:val="009E2604"/>
    <w:rsid w:val="009E2EFB"/>
    <w:rsid w:val="009E3150"/>
    <w:rsid w:val="009E3F38"/>
    <w:rsid w:val="009E5B0B"/>
    <w:rsid w:val="009F066B"/>
    <w:rsid w:val="00A03A52"/>
    <w:rsid w:val="00A04DC9"/>
    <w:rsid w:val="00A1014B"/>
    <w:rsid w:val="00A10337"/>
    <w:rsid w:val="00A109E1"/>
    <w:rsid w:val="00A11A8C"/>
    <w:rsid w:val="00A12CFE"/>
    <w:rsid w:val="00A12FB3"/>
    <w:rsid w:val="00A14229"/>
    <w:rsid w:val="00A15F85"/>
    <w:rsid w:val="00A162A5"/>
    <w:rsid w:val="00A1667F"/>
    <w:rsid w:val="00A23C43"/>
    <w:rsid w:val="00A26CEA"/>
    <w:rsid w:val="00A27A2E"/>
    <w:rsid w:val="00A31579"/>
    <w:rsid w:val="00A33689"/>
    <w:rsid w:val="00A348A3"/>
    <w:rsid w:val="00A350A5"/>
    <w:rsid w:val="00A350DB"/>
    <w:rsid w:val="00A3597B"/>
    <w:rsid w:val="00A367C6"/>
    <w:rsid w:val="00A40D3D"/>
    <w:rsid w:val="00A4243F"/>
    <w:rsid w:val="00A427DA"/>
    <w:rsid w:val="00A44FB8"/>
    <w:rsid w:val="00A45929"/>
    <w:rsid w:val="00A45C21"/>
    <w:rsid w:val="00A46E3A"/>
    <w:rsid w:val="00A47AD9"/>
    <w:rsid w:val="00A517EA"/>
    <w:rsid w:val="00A51CB1"/>
    <w:rsid w:val="00A53F70"/>
    <w:rsid w:val="00A540D5"/>
    <w:rsid w:val="00A55A0A"/>
    <w:rsid w:val="00A55CB9"/>
    <w:rsid w:val="00A562C6"/>
    <w:rsid w:val="00A626EF"/>
    <w:rsid w:val="00A64596"/>
    <w:rsid w:val="00A65B75"/>
    <w:rsid w:val="00A65FB3"/>
    <w:rsid w:val="00A67096"/>
    <w:rsid w:val="00A726A6"/>
    <w:rsid w:val="00A7317A"/>
    <w:rsid w:val="00A73747"/>
    <w:rsid w:val="00A765B7"/>
    <w:rsid w:val="00A77F7C"/>
    <w:rsid w:val="00A805FE"/>
    <w:rsid w:val="00A842A9"/>
    <w:rsid w:val="00A85690"/>
    <w:rsid w:val="00A861F5"/>
    <w:rsid w:val="00A86221"/>
    <w:rsid w:val="00A92267"/>
    <w:rsid w:val="00A92B04"/>
    <w:rsid w:val="00A93359"/>
    <w:rsid w:val="00A93EDD"/>
    <w:rsid w:val="00A94232"/>
    <w:rsid w:val="00A94ADE"/>
    <w:rsid w:val="00A9508E"/>
    <w:rsid w:val="00A95724"/>
    <w:rsid w:val="00A95729"/>
    <w:rsid w:val="00A95A5D"/>
    <w:rsid w:val="00AA0A39"/>
    <w:rsid w:val="00AA1288"/>
    <w:rsid w:val="00AA317B"/>
    <w:rsid w:val="00AA3E60"/>
    <w:rsid w:val="00AA53AE"/>
    <w:rsid w:val="00AA5500"/>
    <w:rsid w:val="00AA5833"/>
    <w:rsid w:val="00AA70B7"/>
    <w:rsid w:val="00AA7D2B"/>
    <w:rsid w:val="00AB12A9"/>
    <w:rsid w:val="00AB2A7B"/>
    <w:rsid w:val="00AB2AEC"/>
    <w:rsid w:val="00AB4F0A"/>
    <w:rsid w:val="00AB62C3"/>
    <w:rsid w:val="00AB69EE"/>
    <w:rsid w:val="00AC0284"/>
    <w:rsid w:val="00AC16F6"/>
    <w:rsid w:val="00AC1F3B"/>
    <w:rsid w:val="00AC2A68"/>
    <w:rsid w:val="00AC322B"/>
    <w:rsid w:val="00AC51D7"/>
    <w:rsid w:val="00AC61A8"/>
    <w:rsid w:val="00AC6795"/>
    <w:rsid w:val="00AC6932"/>
    <w:rsid w:val="00AC69DB"/>
    <w:rsid w:val="00AC740A"/>
    <w:rsid w:val="00AD081A"/>
    <w:rsid w:val="00AD468E"/>
    <w:rsid w:val="00AD60C2"/>
    <w:rsid w:val="00AD61E6"/>
    <w:rsid w:val="00AD714F"/>
    <w:rsid w:val="00AE0679"/>
    <w:rsid w:val="00AE0EB8"/>
    <w:rsid w:val="00AE21FE"/>
    <w:rsid w:val="00AE3B41"/>
    <w:rsid w:val="00AE4905"/>
    <w:rsid w:val="00AE559A"/>
    <w:rsid w:val="00AE6100"/>
    <w:rsid w:val="00AE7C50"/>
    <w:rsid w:val="00AF05FB"/>
    <w:rsid w:val="00AF060C"/>
    <w:rsid w:val="00AF09C2"/>
    <w:rsid w:val="00AF245B"/>
    <w:rsid w:val="00AF3892"/>
    <w:rsid w:val="00AF4431"/>
    <w:rsid w:val="00AF5F79"/>
    <w:rsid w:val="00AF691B"/>
    <w:rsid w:val="00AF6B13"/>
    <w:rsid w:val="00AF72BC"/>
    <w:rsid w:val="00B01BB7"/>
    <w:rsid w:val="00B06EA6"/>
    <w:rsid w:val="00B11B8B"/>
    <w:rsid w:val="00B12C61"/>
    <w:rsid w:val="00B133FF"/>
    <w:rsid w:val="00B1384E"/>
    <w:rsid w:val="00B156BD"/>
    <w:rsid w:val="00B15D28"/>
    <w:rsid w:val="00B1779A"/>
    <w:rsid w:val="00B26132"/>
    <w:rsid w:val="00B26284"/>
    <w:rsid w:val="00B32A87"/>
    <w:rsid w:val="00B33637"/>
    <w:rsid w:val="00B36A92"/>
    <w:rsid w:val="00B37CC5"/>
    <w:rsid w:val="00B40117"/>
    <w:rsid w:val="00B40948"/>
    <w:rsid w:val="00B42B8F"/>
    <w:rsid w:val="00B42D95"/>
    <w:rsid w:val="00B43321"/>
    <w:rsid w:val="00B44278"/>
    <w:rsid w:val="00B446F0"/>
    <w:rsid w:val="00B46B95"/>
    <w:rsid w:val="00B47898"/>
    <w:rsid w:val="00B522DB"/>
    <w:rsid w:val="00B53445"/>
    <w:rsid w:val="00B577FE"/>
    <w:rsid w:val="00B6058A"/>
    <w:rsid w:val="00B62126"/>
    <w:rsid w:val="00B62669"/>
    <w:rsid w:val="00B6367D"/>
    <w:rsid w:val="00B6389F"/>
    <w:rsid w:val="00B6449C"/>
    <w:rsid w:val="00B65617"/>
    <w:rsid w:val="00B65FFA"/>
    <w:rsid w:val="00B67DD4"/>
    <w:rsid w:val="00B67EB0"/>
    <w:rsid w:val="00B708FD"/>
    <w:rsid w:val="00B73173"/>
    <w:rsid w:val="00B738F6"/>
    <w:rsid w:val="00B73BE6"/>
    <w:rsid w:val="00B748DB"/>
    <w:rsid w:val="00B74926"/>
    <w:rsid w:val="00B755C2"/>
    <w:rsid w:val="00B75D6B"/>
    <w:rsid w:val="00B77707"/>
    <w:rsid w:val="00B81220"/>
    <w:rsid w:val="00B82A1B"/>
    <w:rsid w:val="00B8402B"/>
    <w:rsid w:val="00B84F36"/>
    <w:rsid w:val="00B85337"/>
    <w:rsid w:val="00B85CA5"/>
    <w:rsid w:val="00B86933"/>
    <w:rsid w:val="00B87BCD"/>
    <w:rsid w:val="00B92014"/>
    <w:rsid w:val="00B92C41"/>
    <w:rsid w:val="00B934F9"/>
    <w:rsid w:val="00B948F2"/>
    <w:rsid w:val="00B95275"/>
    <w:rsid w:val="00B97AE5"/>
    <w:rsid w:val="00BA128B"/>
    <w:rsid w:val="00BA272E"/>
    <w:rsid w:val="00BA5703"/>
    <w:rsid w:val="00BA5785"/>
    <w:rsid w:val="00BB03FE"/>
    <w:rsid w:val="00BB0454"/>
    <w:rsid w:val="00BB271D"/>
    <w:rsid w:val="00BB2932"/>
    <w:rsid w:val="00BB365C"/>
    <w:rsid w:val="00BB3A50"/>
    <w:rsid w:val="00BB453D"/>
    <w:rsid w:val="00BB6000"/>
    <w:rsid w:val="00BB6F95"/>
    <w:rsid w:val="00BB7D5E"/>
    <w:rsid w:val="00BC021E"/>
    <w:rsid w:val="00BC079F"/>
    <w:rsid w:val="00BC36C9"/>
    <w:rsid w:val="00BC4672"/>
    <w:rsid w:val="00BC4777"/>
    <w:rsid w:val="00BC4C13"/>
    <w:rsid w:val="00BC5758"/>
    <w:rsid w:val="00BC5AFA"/>
    <w:rsid w:val="00BC732B"/>
    <w:rsid w:val="00BC7A84"/>
    <w:rsid w:val="00BD4188"/>
    <w:rsid w:val="00BD5902"/>
    <w:rsid w:val="00BD61B1"/>
    <w:rsid w:val="00BE0EE2"/>
    <w:rsid w:val="00BE1B90"/>
    <w:rsid w:val="00BE588E"/>
    <w:rsid w:val="00BF0E4C"/>
    <w:rsid w:val="00BF248B"/>
    <w:rsid w:val="00BF40AC"/>
    <w:rsid w:val="00BF44E2"/>
    <w:rsid w:val="00BF5F84"/>
    <w:rsid w:val="00BF6554"/>
    <w:rsid w:val="00C011C4"/>
    <w:rsid w:val="00C0176F"/>
    <w:rsid w:val="00C01DDB"/>
    <w:rsid w:val="00C06EE2"/>
    <w:rsid w:val="00C1003B"/>
    <w:rsid w:val="00C10CF1"/>
    <w:rsid w:val="00C122F4"/>
    <w:rsid w:val="00C15CB0"/>
    <w:rsid w:val="00C164A8"/>
    <w:rsid w:val="00C17C13"/>
    <w:rsid w:val="00C20041"/>
    <w:rsid w:val="00C21DF4"/>
    <w:rsid w:val="00C23E09"/>
    <w:rsid w:val="00C2634A"/>
    <w:rsid w:val="00C26B9C"/>
    <w:rsid w:val="00C2759C"/>
    <w:rsid w:val="00C302D9"/>
    <w:rsid w:val="00C317FA"/>
    <w:rsid w:val="00C35137"/>
    <w:rsid w:val="00C352C8"/>
    <w:rsid w:val="00C35D41"/>
    <w:rsid w:val="00C35F48"/>
    <w:rsid w:val="00C36721"/>
    <w:rsid w:val="00C40653"/>
    <w:rsid w:val="00C4180B"/>
    <w:rsid w:val="00C420A7"/>
    <w:rsid w:val="00C422C2"/>
    <w:rsid w:val="00C4275B"/>
    <w:rsid w:val="00C44507"/>
    <w:rsid w:val="00C45542"/>
    <w:rsid w:val="00C468E0"/>
    <w:rsid w:val="00C47055"/>
    <w:rsid w:val="00C4741D"/>
    <w:rsid w:val="00C474B8"/>
    <w:rsid w:val="00C47EB0"/>
    <w:rsid w:val="00C54583"/>
    <w:rsid w:val="00C54B39"/>
    <w:rsid w:val="00C5524C"/>
    <w:rsid w:val="00C56E2A"/>
    <w:rsid w:val="00C56F79"/>
    <w:rsid w:val="00C6051E"/>
    <w:rsid w:val="00C60566"/>
    <w:rsid w:val="00C609A4"/>
    <w:rsid w:val="00C611D4"/>
    <w:rsid w:val="00C619A2"/>
    <w:rsid w:val="00C619DE"/>
    <w:rsid w:val="00C621FD"/>
    <w:rsid w:val="00C62CCE"/>
    <w:rsid w:val="00C63C62"/>
    <w:rsid w:val="00C64ECB"/>
    <w:rsid w:val="00C667A5"/>
    <w:rsid w:val="00C71D82"/>
    <w:rsid w:val="00C72134"/>
    <w:rsid w:val="00C73097"/>
    <w:rsid w:val="00C73907"/>
    <w:rsid w:val="00C7410C"/>
    <w:rsid w:val="00C74E0D"/>
    <w:rsid w:val="00C75F3E"/>
    <w:rsid w:val="00C771F6"/>
    <w:rsid w:val="00C8114F"/>
    <w:rsid w:val="00C81908"/>
    <w:rsid w:val="00C81BE3"/>
    <w:rsid w:val="00C826E5"/>
    <w:rsid w:val="00C84116"/>
    <w:rsid w:val="00C85C13"/>
    <w:rsid w:val="00C85D52"/>
    <w:rsid w:val="00C8787D"/>
    <w:rsid w:val="00C87AD1"/>
    <w:rsid w:val="00C920B0"/>
    <w:rsid w:val="00C92B0E"/>
    <w:rsid w:val="00C93222"/>
    <w:rsid w:val="00C93AB0"/>
    <w:rsid w:val="00C957CB"/>
    <w:rsid w:val="00C96154"/>
    <w:rsid w:val="00CA1526"/>
    <w:rsid w:val="00CA16C7"/>
    <w:rsid w:val="00CA230A"/>
    <w:rsid w:val="00CA3A16"/>
    <w:rsid w:val="00CA3E1B"/>
    <w:rsid w:val="00CA46A7"/>
    <w:rsid w:val="00CA6216"/>
    <w:rsid w:val="00CB2E3C"/>
    <w:rsid w:val="00CB32A2"/>
    <w:rsid w:val="00CB4B24"/>
    <w:rsid w:val="00CB7362"/>
    <w:rsid w:val="00CC04AC"/>
    <w:rsid w:val="00CC4638"/>
    <w:rsid w:val="00CC5DC7"/>
    <w:rsid w:val="00CC75BE"/>
    <w:rsid w:val="00CD18A9"/>
    <w:rsid w:val="00CD2860"/>
    <w:rsid w:val="00CD2CAD"/>
    <w:rsid w:val="00CD3853"/>
    <w:rsid w:val="00CD47AC"/>
    <w:rsid w:val="00CD4840"/>
    <w:rsid w:val="00CD6E87"/>
    <w:rsid w:val="00CD7B2F"/>
    <w:rsid w:val="00CE009D"/>
    <w:rsid w:val="00CE1F72"/>
    <w:rsid w:val="00CE7B07"/>
    <w:rsid w:val="00CF1718"/>
    <w:rsid w:val="00CF1822"/>
    <w:rsid w:val="00CF304C"/>
    <w:rsid w:val="00CF3D29"/>
    <w:rsid w:val="00CF4088"/>
    <w:rsid w:val="00CF4981"/>
    <w:rsid w:val="00CF5906"/>
    <w:rsid w:val="00CF5C1D"/>
    <w:rsid w:val="00D00B48"/>
    <w:rsid w:val="00D01002"/>
    <w:rsid w:val="00D01F7D"/>
    <w:rsid w:val="00D02392"/>
    <w:rsid w:val="00D0265C"/>
    <w:rsid w:val="00D02D3A"/>
    <w:rsid w:val="00D04147"/>
    <w:rsid w:val="00D104AE"/>
    <w:rsid w:val="00D12C9C"/>
    <w:rsid w:val="00D13DAF"/>
    <w:rsid w:val="00D1408C"/>
    <w:rsid w:val="00D1483A"/>
    <w:rsid w:val="00D15163"/>
    <w:rsid w:val="00D21DD7"/>
    <w:rsid w:val="00D22034"/>
    <w:rsid w:val="00D22AA4"/>
    <w:rsid w:val="00D2309C"/>
    <w:rsid w:val="00D241C7"/>
    <w:rsid w:val="00D2452D"/>
    <w:rsid w:val="00D2527A"/>
    <w:rsid w:val="00D256D7"/>
    <w:rsid w:val="00D25961"/>
    <w:rsid w:val="00D26A91"/>
    <w:rsid w:val="00D300FA"/>
    <w:rsid w:val="00D35AA2"/>
    <w:rsid w:val="00D35ADC"/>
    <w:rsid w:val="00D37E75"/>
    <w:rsid w:val="00D41810"/>
    <w:rsid w:val="00D42204"/>
    <w:rsid w:val="00D43165"/>
    <w:rsid w:val="00D433E6"/>
    <w:rsid w:val="00D477C0"/>
    <w:rsid w:val="00D51201"/>
    <w:rsid w:val="00D52146"/>
    <w:rsid w:val="00D5294E"/>
    <w:rsid w:val="00D52DB3"/>
    <w:rsid w:val="00D55503"/>
    <w:rsid w:val="00D55696"/>
    <w:rsid w:val="00D56F99"/>
    <w:rsid w:val="00D57A22"/>
    <w:rsid w:val="00D60239"/>
    <w:rsid w:val="00D626F4"/>
    <w:rsid w:val="00D66EBE"/>
    <w:rsid w:val="00D70102"/>
    <w:rsid w:val="00D702A2"/>
    <w:rsid w:val="00D70738"/>
    <w:rsid w:val="00D708BE"/>
    <w:rsid w:val="00D70C6D"/>
    <w:rsid w:val="00D7117F"/>
    <w:rsid w:val="00D71201"/>
    <w:rsid w:val="00D71EBD"/>
    <w:rsid w:val="00D7206C"/>
    <w:rsid w:val="00D7222E"/>
    <w:rsid w:val="00D72D99"/>
    <w:rsid w:val="00D7382D"/>
    <w:rsid w:val="00D741D9"/>
    <w:rsid w:val="00D751F2"/>
    <w:rsid w:val="00D75268"/>
    <w:rsid w:val="00D75671"/>
    <w:rsid w:val="00D75FBB"/>
    <w:rsid w:val="00D769E2"/>
    <w:rsid w:val="00D80040"/>
    <w:rsid w:val="00D80C9B"/>
    <w:rsid w:val="00D8130D"/>
    <w:rsid w:val="00D829EE"/>
    <w:rsid w:val="00D83569"/>
    <w:rsid w:val="00D83663"/>
    <w:rsid w:val="00D849F4"/>
    <w:rsid w:val="00D84F09"/>
    <w:rsid w:val="00D8522C"/>
    <w:rsid w:val="00D85D79"/>
    <w:rsid w:val="00D866CC"/>
    <w:rsid w:val="00D902AC"/>
    <w:rsid w:val="00D91D81"/>
    <w:rsid w:val="00D91E52"/>
    <w:rsid w:val="00D9219B"/>
    <w:rsid w:val="00D92F60"/>
    <w:rsid w:val="00D935A1"/>
    <w:rsid w:val="00D93C03"/>
    <w:rsid w:val="00D956DE"/>
    <w:rsid w:val="00D96F2A"/>
    <w:rsid w:val="00D97572"/>
    <w:rsid w:val="00DA0BE9"/>
    <w:rsid w:val="00DA130F"/>
    <w:rsid w:val="00DA150B"/>
    <w:rsid w:val="00DA189F"/>
    <w:rsid w:val="00DA18AB"/>
    <w:rsid w:val="00DA1A2A"/>
    <w:rsid w:val="00DA2CBB"/>
    <w:rsid w:val="00DA3195"/>
    <w:rsid w:val="00DA3FC9"/>
    <w:rsid w:val="00DA7CCB"/>
    <w:rsid w:val="00DB1B50"/>
    <w:rsid w:val="00DB1DCC"/>
    <w:rsid w:val="00DB26C7"/>
    <w:rsid w:val="00DB3248"/>
    <w:rsid w:val="00DB47D3"/>
    <w:rsid w:val="00DB62C1"/>
    <w:rsid w:val="00DB65FC"/>
    <w:rsid w:val="00DB7806"/>
    <w:rsid w:val="00DC06C1"/>
    <w:rsid w:val="00DC0F52"/>
    <w:rsid w:val="00DC19F3"/>
    <w:rsid w:val="00DC2345"/>
    <w:rsid w:val="00DC2C8F"/>
    <w:rsid w:val="00DC6334"/>
    <w:rsid w:val="00DC6715"/>
    <w:rsid w:val="00DC77CE"/>
    <w:rsid w:val="00DD28E1"/>
    <w:rsid w:val="00DD2A0E"/>
    <w:rsid w:val="00DD310C"/>
    <w:rsid w:val="00DD3E4F"/>
    <w:rsid w:val="00DD5238"/>
    <w:rsid w:val="00DD7448"/>
    <w:rsid w:val="00DD754A"/>
    <w:rsid w:val="00DE0C7F"/>
    <w:rsid w:val="00DE12D9"/>
    <w:rsid w:val="00DE2464"/>
    <w:rsid w:val="00DE2630"/>
    <w:rsid w:val="00DE4A8F"/>
    <w:rsid w:val="00DE63FB"/>
    <w:rsid w:val="00DE77F8"/>
    <w:rsid w:val="00DF080E"/>
    <w:rsid w:val="00DF23E9"/>
    <w:rsid w:val="00DF27EC"/>
    <w:rsid w:val="00DF288C"/>
    <w:rsid w:val="00DF28BF"/>
    <w:rsid w:val="00DF3563"/>
    <w:rsid w:val="00DF699B"/>
    <w:rsid w:val="00DF6CC1"/>
    <w:rsid w:val="00E00411"/>
    <w:rsid w:val="00E00464"/>
    <w:rsid w:val="00E03797"/>
    <w:rsid w:val="00E0389F"/>
    <w:rsid w:val="00E03C3F"/>
    <w:rsid w:val="00E054A6"/>
    <w:rsid w:val="00E05F62"/>
    <w:rsid w:val="00E07C87"/>
    <w:rsid w:val="00E10864"/>
    <w:rsid w:val="00E10A7C"/>
    <w:rsid w:val="00E10DBC"/>
    <w:rsid w:val="00E13809"/>
    <w:rsid w:val="00E13BFF"/>
    <w:rsid w:val="00E15218"/>
    <w:rsid w:val="00E21B05"/>
    <w:rsid w:val="00E22EFF"/>
    <w:rsid w:val="00E236C3"/>
    <w:rsid w:val="00E23F2A"/>
    <w:rsid w:val="00E24568"/>
    <w:rsid w:val="00E25171"/>
    <w:rsid w:val="00E2627F"/>
    <w:rsid w:val="00E32723"/>
    <w:rsid w:val="00E3285F"/>
    <w:rsid w:val="00E345FC"/>
    <w:rsid w:val="00E34793"/>
    <w:rsid w:val="00E36075"/>
    <w:rsid w:val="00E36F90"/>
    <w:rsid w:val="00E40BFB"/>
    <w:rsid w:val="00E44927"/>
    <w:rsid w:val="00E45964"/>
    <w:rsid w:val="00E4651A"/>
    <w:rsid w:val="00E47380"/>
    <w:rsid w:val="00E51D11"/>
    <w:rsid w:val="00E54663"/>
    <w:rsid w:val="00E54756"/>
    <w:rsid w:val="00E548E0"/>
    <w:rsid w:val="00E54A43"/>
    <w:rsid w:val="00E55E46"/>
    <w:rsid w:val="00E56415"/>
    <w:rsid w:val="00E5642E"/>
    <w:rsid w:val="00E605DB"/>
    <w:rsid w:val="00E613C7"/>
    <w:rsid w:val="00E617DE"/>
    <w:rsid w:val="00E61E05"/>
    <w:rsid w:val="00E62682"/>
    <w:rsid w:val="00E638D6"/>
    <w:rsid w:val="00E6482A"/>
    <w:rsid w:val="00E64D55"/>
    <w:rsid w:val="00E66F7B"/>
    <w:rsid w:val="00E743D1"/>
    <w:rsid w:val="00E74699"/>
    <w:rsid w:val="00E7512B"/>
    <w:rsid w:val="00E80584"/>
    <w:rsid w:val="00E806E4"/>
    <w:rsid w:val="00E808C5"/>
    <w:rsid w:val="00E8118F"/>
    <w:rsid w:val="00E81D5C"/>
    <w:rsid w:val="00E832A5"/>
    <w:rsid w:val="00E8477F"/>
    <w:rsid w:val="00E8484E"/>
    <w:rsid w:val="00E84B50"/>
    <w:rsid w:val="00E853FE"/>
    <w:rsid w:val="00E87D26"/>
    <w:rsid w:val="00E90821"/>
    <w:rsid w:val="00E908DD"/>
    <w:rsid w:val="00E93A73"/>
    <w:rsid w:val="00E94266"/>
    <w:rsid w:val="00E94F68"/>
    <w:rsid w:val="00E957CA"/>
    <w:rsid w:val="00E95ECD"/>
    <w:rsid w:val="00E96AFF"/>
    <w:rsid w:val="00E96C47"/>
    <w:rsid w:val="00E97476"/>
    <w:rsid w:val="00EA1109"/>
    <w:rsid w:val="00EB1443"/>
    <w:rsid w:val="00EB1CA9"/>
    <w:rsid w:val="00EB28A9"/>
    <w:rsid w:val="00EB3151"/>
    <w:rsid w:val="00EB5481"/>
    <w:rsid w:val="00EB7E61"/>
    <w:rsid w:val="00EC10E8"/>
    <w:rsid w:val="00EC1E88"/>
    <w:rsid w:val="00EC258D"/>
    <w:rsid w:val="00EC2EDC"/>
    <w:rsid w:val="00EC35E4"/>
    <w:rsid w:val="00EC37C8"/>
    <w:rsid w:val="00EC37DA"/>
    <w:rsid w:val="00EC4CBB"/>
    <w:rsid w:val="00EC502C"/>
    <w:rsid w:val="00EC6213"/>
    <w:rsid w:val="00ED0D0A"/>
    <w:rsid w:val="00ED2EBA"/>
    <w:rsid w:val="00ED4355"/>
    <w:rsid w:val="00ED55E0"/>
    <w:rsid w:val="00ED598D"/>
    <w:rsid w:val="00ED6841"/>
    <w:rsid w:val="00EE1A2E"/>
    <w:rsid w:val="00EE1B9A"/>
    <w:rsid w:val="00EE2F0B"/>
    <w:rsid w:val="00EE3554"/>
    <w:rsid w:val="00EE37FF"/>
    <w:rsid w:val="00EE4542"/>
    <w:rsid w:val="00EE479E"/>
    <w:rsid w:val="00EE501F"/>
    <w:rsid w:val="00EE5077"/>
    <w:rsid w:val="00EE5513"/>
    <w:rsid w:val="00EE59E3"/>
    <w:rsid w:val="00EE632B"/>
    <w:rsid w:val="00EE6F39"/>
    <w:rsid w:val="00EE74B6"/>
    <w:rsid w:val="00EF10B7"/>
    <w:rsid w:val="00EF14A5"/>
    <w:rsid w:val="00EF176E"/>
    <w:rsid w:val="00EF17D9"/>
    <w:rsid w:val="00EF2A34"/>
    <w:rsid w:val="00EF2F5D"/>
    <w:rsid w:val="00EF302B"/>
    <w:rsid w:val="00EF39AA"/>
    <w:rsid w:val="00EF4B02"/>
    <w:rsid w:val="00EF5056"/>
    <w:rsid w:val="00EF513F"/>
    <w:rsid w:val="00EF5823"/>
    <w:rsid w:val="00EF7078"/>
    <w:rsid w:val="00EF7538"/>
    <w:rsid w:val="00EF7A95"/>
    <w:rsid w:val="00F00894"/>
    <w:rsid w:val="00F0091E"/>
    <w:rsid w:val="00F02D1B"/>
    <w:rsid w:val="00F02EBB"/>
    <w:rsid w:val="00F07355"/>
    <w:rsid w:val="00F0799B"/>
    <w:rsid w:val="00F07B9A"/>
    <w:rsid w:val="00F07D58"/>
    <w:rsid w:val="00F10FC4"/>
    <w:rsid w:val="00F13F1A"/>
    <w:rsid w:val="00F1402D"/>
    <w:rsid w:val="00F15BA7"/>
    <w:rsid w:val="00F15EE3"/>
    <w:rsid w:val="00F17582"/>
    <w:rsid w:val="00F17E52"/>
    <w:rsid w:val="00F2128B"/>
    <w:rsid w:val="00F22357"/>
    <w:rsid w:val="00F23730"/>
    <w:rsid w:val="00F23900"/>
    <w:rsid w:val="00F2497E"/>
    <w:rsid w:val="00F25CCA"/>
    <w:rsid w:val="00F26CAB"/>
    <w:rsid w:val="00F27632"/>
    <w:rsid w:val="00F34057"/>
    <w:rsid w:val="00F3462F"/>
    <w:rsid w:val="00F34739"/>
    <w:rsid w:val="00F36EDF"/>
    <w:rsid w:val="00F40EAD"/>
    <w:rsid w:val="00F453D7"/>
    <w:rsid w:val="00F4637B"/>
    <w:rsid w:val="00F46EA9"/>
    <w:rsid w:val="00F47761"/>
    <w:rsid w:val="00F504AD"/>
    <w:rsid w:val="00F512F0"/>
    <w:rsid w:val="00F52796"/>
    <w:rsid w:val="00F53621"/>
    <w:rsid w:val="00F54073"/>
    <w:rsid w:val="00F542B5"/>
    <w:rsid w:val="00F54ADC"/>
    <w:rsid w:val="00F55BFE"/>
    <w:rsid w:val="00F56BD5"/>
    <w:rsid w:val="00F61785"/>
    <w:rsid w:val="00F63BF6"/>
    <w:rsid w:val="00F64D7A"/>
    <w:rsid w:val="00F653E7"/>
    <w:rsid w:val="00F665DB"/>
    <w:rsid w:val="00F67084"/>
    <w:rsid w:val="00F671D7"/>
    <w:rsid w:val="00F67A2E"/>
    <w:rsid w:val="00F70F6D"/>
    <w:rsid w:val="00F71B23"/>
    <w:rsid w:val="00F71FE2"/>
    <w:rsid w:val="00F72719"/>
    <w:rsid w:val="00F728A4"/>
    <w:rsid w:val="00F72F35"/>
    <w:rsid w:val="00F73064"/>
    <w:rsid w:val="00F7377A"/>
    <w:rsid w:val="00F7395D"/>
    <w:rsid w:val="00F73FEC"/>
    <w:rsid w:val="00F75893"/>
    <w:rsid w:val="00F75E97"/>
    <w:rsid w:val="00F75F8F"/>
    <w:rsid w:val="00F80FC4"/>
    <w:rsid w:val="00F82AE8"/>
    <w:rsid w:val="00F83435"/>
    <w:rsid w:val="00F83941"/>
    <w:rsid w:val="00F8403C"/>
    <w:rsid w:val="00F85BC0"/>
    <w:rsid w:val="00F85C8C"/>
    <w:rsid w:val="00F8746C"/>
    <w:rsid w:val="00F924BE"/>
    <w:rsid w:val="00F93542"/>
    <w:rsid w:val="00F94196"/>
    <w:rsid w:val="00F94A9A"/>
    <w:rsid w:val="00F96953"/>
    <w:rsid w:val="00F97281"/>
    <w:rsid w:val="00F97B10"/>
    <w:rsid w:val="00FA11C0"/>
    <w:rsid w:val="00FA61BF"/>
    <w:rsid w:val="00FA62F3"/>
    <w:rsid w:val="00FA769C"/>
    <w:rsid w:val="00FB054F"/>
    <w:rsid w:val="00FB0889"/>
    <w:rsid w:val="00FB08E3"/>
    <w:rsid w:val="00FB129F"/>
    <w:rsid w:val="00FB1AAC"/>
    <w:rsid w:val="00FB20CA"/>
    <w:rsid w:val="00FB3605"/>
    <w:rsid w:val="00FB50F1"/>
    <w:rsid w:val="00FB5425"/>
    <w:rsid w:val="00FB5EAC"/>
    <w:rsid w:val="00FC0A81"/>
    <w:rsid w:val="00FC162F"/>
    <w:rsid w:val="00FC356C"/>
    <w:rsid w:val="00FC47EC"/>
    <w:rsid w:val="00FC5787"/>
    <w:rsid w:val="00FC62CC"/>
    <w:rsid w:val="00FC7E5C"/>
    <w:rsid w:val="00FD0084"/>
    <w:rsid w:val="00FD075C"/>
    <w:rsid w:val="00FD3573"/>
    <w:rsid w:val="00FD4781"/>
    <w:rsid w:val="00FD670D"/>
    <w:rsid w:val="00FD714C"/>
    <w:rsid w:val="00FD7C4E"/>
    <w:rsid w:val="00FD7E4B"/>
    <w:rsid w:val="00FE03CC"/>
    <w:rsid w:val="00FE09A7"/>
    <w:rsid w:val="00FE1105"/>
    <w:rsid w:val="00FE2A1F"/>
    <w:rsid w:val="00FE5549"/>
    <w:rsid w:val="00FE668F"/>
    <w:rsid w:val="00FE6D3C"/>
    <w:rsid w:val="00FE78FE"/>
    <w:rsid w:val="00FF1234"/>
    <w:rsid w:val="00FF1F21"/>
    <w:rsid w:val="00FF3EC7"/>
    <w:rsid w:val="00FF4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281"/>
    <w:rPr>
      <w:lang w:eastAsia="zh-CN"/>
    </w:rPr>
  </w:style>
  <w:style w:type="paragraph" w:styleId="1">
    <w:name w:val="heading 1"/>
    <w:basedOn w:val="a"/>
    <w:next w:val="a"/>
    <w:qFormat/>
    <w:rsid w:val="0078138C"/>
    <w:pPr>
      <w:keepNext/>
      <w:spacing w:before="240" w:after="60"/>
      <w:outlineLvl w:val="0"/>
    </w:pPr>
    <w:rPr>
      <w:rFonts w:ascii="Arial" w:hAnsi="Arial" w:cs="Arial"/>
      <w:b/>
      <w:bCs/>
      <w:kern w:val="1"/>
      <w:sz w:val="32"/>
      <w:szCs w:val="32"/>
    </w:rPr>
  </w:style>
  <w:style w:type="paragraph" w:styleId="2">
    <w:name w:val="heading 2"/>
    <w:basedOn w:val="a"/>
    <w:next w:val="a"/>
    <w:qFormat/>
    <w:rsid w:val="0078138C"/>
    <w:pPr>
      <w:keepNext/>
      <w:numPr>
        <w:ilvl w:val="1"/>
        <w:numId w:val="1"/>
      </w:numPr>
      <w:tabs>
        <w:tab w:val="left" w:pos="1276"/>
      </w:tabs>
      <w:spacing w:before="240" w:after="60" w:line="360" w:lineRule="auto"/>
      <w:ind w:left="1276" w:hanging="567"/>
      <w:outlineLvl w:val="1"/>
    </w:pPr>
    <w:rPr>
      <w:b/>
      <w:sz w:val="28"/>
    </w:rPr>
  </w:style>
  <w:style w:type="paragraph" w:styleId="3">
    <w:name w:val="heading 3"/>
    <w:basedOn w:val="a"/>
    <w:next w:val="a"/>
    <w:qFormat/>
    <w:rsid w:val="0078138C"/>
    <w:pPr>
      <w:keepNext/>
      <w:numPr>
        <w:ilvl w:val="2"/>
        <w:numId w:val="1"/>
      </w:numPr>
      <w:spacing w:before="240" w:after="60" w:line="360" w:lineRule="auto"/>
      <w:outlineLvl w:val="2"/>
    </w:pPr>
    <w:rPr>
      <w:rFonts w:ascii="Arial" w:hAnsi="Arial" w:cs="Arial"/>
      <w:sz w:val="24"/>
    </w:rPr>
  </w:style>
  <w:style w:type="paragraph" w:styleId="4">
    <w:name w:val="heading 4"/>
    <w:basedOn w:val="a"/>
    <w:next w:val="a"/>
    <w:qFormat/>
    <w:rsid w:val="0078138C"/>
    <w:pPr>
      <w:keepNext/>
      <w:numPr>
        <w:ilvl w:val="3"/>
        <w:numId w:val="1"/>
      </w:numPr>
      <w:spacing w:before="240" w:after="60" w:line="360" w:lineRule="auto"/>
      <w:outlineLvl w:val="3"/>
    </w:pPr>
    <w:rPr>
      <w:rFonts w:ascii="Arial" w:hAnsi="Arial" w:cs="Arial"/>
      <w:b/>
      <w:sz w:val="24"/>
    </w:rPr>
  </w:style>
  <w:style w:type="paragraph" w:styleId="5">
    <w:name w:val="heading 5"/>
    <w:basedOn w:val="a"/>
    <w:next w:val="a"/>
    <w:qFormat/>
    <w:rsid w:val="0078138C"/>
    <w:pPr>
      <w:numPr>
        <w:ilvl w:val="4"/>
        <w:numId w:val="1"/>
      </w:numPr>
      <w:spacing w:before="240" w:after="60" w:line="360" w:lineRule="auto"/>
      <w:outlineLvl w:val="4"/>
    </w:pPr>
    <w:rPr>
      <w:sz w:val="22"/>
    </w:rPr>
  </w:style>
  <w:style w:type="paragraph" w:styleId="6">
    <w:name w:val="heading 6"/>
    <w:basedOn w:val="a"/>
    <w:next w:val="a"/>
    <w:qFormat/>
    <w:rsid w:val="0078138C"/>
    <w:pPr>
      <w:numPr>
        <w:ilvl w:val="5"/>
        <w:numId w:val="1"/>
      </w:numPr>
      <w:spacing w:before="240" w:after="60" w:line="360" w:lineRule="auto"/>
      <w:outlineLvl w:val="5"/>
    </w:pPr>
    <w:rPr>
      <w:i/>
      <w:sz w:val="22"/>
    </w:rPr>
  </w:style>
  <w:style w:type="paragraph" w:styleId="7">
    <w:name w:val="heading 7"/>
    <w:basedOn w:val="a"/>
    <w:next w:val="a"/>
    <w:qFormat/>
    <w:rsid w:val="0078138C"/>
    <w:pPr>
      <w:numPr>
        <w:ilvl w:val="6"/>
        <w:numId w:val="1"/>
      </w:numPr>
      <w:spacing w:before="240" w:after="60" w:line="360" w:lineRule="auto"/>
      <w:outlineLvl w:val="6"/>
    </w:pPr>
    <w:rPr>
      <w:rFonts w:ascii="Arial" w:hAnsi="Arial" w:cs="Arial"/>
    </w:rPr>
  </w:style>
  <w:style w:type="paragraph" w:styleId="8">
    <w:name w:val="heading 8"/>
    <w:basedOn w:val="a"/>
    <w:next w:val="a"/>
    <w:qFormat/>
    <w:rsid w:val="0078138C"/>
    <w:pPr>
      <w:numPr>
        <w:ilvl w:val="7"/>
        <w:numId w:val="1"/>
      </w:numPr>
      <w:spacing w:before="240" w:after="60" w:line="360" w:lineRule="auto"/>
      <w:outlineLvl w:val="7"/>
    </w:pPr>
    <w:rPr>
      <w:rFonts w:ascii="Arial" w:hAnsi="Arial" w:cs="Arial"/>
      <w:i/>
    </w:rPr>
  </w:style>
  <w:style w:type="paragraph" w:styleId="9">
    <w:name w:val="heading 9"/>
    <w:basedOn w:val="a"/>
    <w:next w:val="a"/>
    <w:qFormat/>
    <w:rsid w:val="0078138C"/>
    <w:pPr>
      <w:numPr>
        <w:ilvl w:val="8"/>
        <w:numId w:val="1"/>
      </w:numPr>
      <w:spacing w:before="240" w:after="60" w:line="360" w:lineRule="auto"/>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8138C"/>
    <w:rPr>
      <w:rFonts w:ascii="Symbol" w:hAnsi="Symbol" w:cs="Symbol"/>
    </w:rPr>
  </w:style>
  <w:style w:type="character" w:customStyle="1" w:styleId="WW8Num3z0">
    <w:name w:val="WW8Num3z0"/>
    <w:rsid w:val="0078138C"/>
    <w:rPr>
      <w:rFonts w:ascii="Symbol" w:hAnsi="Symbol" w:cs="Symbol"/>
    </w:rPr>
  </w:style>
  <w:style w:type="character" w:customStyle="1" w:styleId="WW8Num3z1">
    <w:name w:val="WW8Num3z1"/>
    <w:rsid w:val="0078138C"/>
    <w:rPr>
      <w:rFonts w:ascii="Courier New" w:hAnsi="Courier New" w:cs="Courier New"/>
    </w:rPr>
  </w:style>
  <w:style w:type="character" w:customStyle="1" w:styleId="WW8Num3z2">
    <w:name w:val="WW8Num3z2"/>
    <w:rsid w:val="0078138C"/>
    <w:rPr>
      <w:rFonts w:ascii="Wingdings" w:hAnsi="Wingdings" w:cs="Wingdings"/>
    </w:rPr>
  </w:style>
  <w:style w:type="character" w:customStyle="1" w:styleId="WW8Num4z0">
    <w:name w:val="WW8Num4z0"/>
    <w:rsid w:val="0078138C"/>
    <w:rPr>
      <w:rFonts w:ascii="Wingdings" w:hAnsi="Wingdings" w:cs="Wingdings"/>
    </w:rPr>
  </w:style>
  <w:style w:type="character" w:customStyle="1" w:styleId="WW8Num4z1">
    <w:name w:val="WW8Num4z1"/>
    <w:rsid w:val="0078138C"/>
    <w:rPr>
      <w:rFonts w:ascii="Courier New" w:hAnsi="Courier New" w:cs="Courier New"/>
    </w:rPr>
  </w:style>
  <w:style w:type="character" w:customStyle="1" w:styleId="WW8Num4z3">
    <w:name w:val="WW8Num4z3"/>
    <w:rsid w:val="0078138C"/>
    <w:rPr>
      <w:rFonts w:ascii="Symbol" w:hAnsi="Symbol" w:cs="Symbol"/>
    </w:rPr>
  </w:style>
  <w:style w:type="character" w:customStyle="1" w:styleId="WW8Num6z1">
    <w:name w:val="WW8Num6z1"/>
    <w:rsid w:val="0078138C"/>
    <w:rPr>
      <w:rFonts w:ascii="Wingdings" w:hAnsi="Wingdings" w:cs="Wingdings"/>
    </w:rPr>
  </w:style>
  <w:style w:type="character" w:customStyle="1" w:styleId="WW8Num7z0">
    <w:name w:val="WW8Num7z0"/>
    <w:rsid w:val="0078138C"/>
    <w:rPr>
      <w:rFonts w:ascii="Wingdings" w:hAnsi="Wingdings" w:cs="Wingdings"/>
    </w:rPr>
  </w:style>
  <w:style w:type="character" w:customStyle="1" w:styleId="WW8Num7z1">
    <w:name w:val="WW8Num7z1"/>
    <w:rsid w:val="0078138C"/>
    <w:rPr>
      <w:rFonts w:ascii="Courier New" w:hAnsi="Courier New" w:cs="Courier New"/>
    </w:rPr>
  </w:style>
  <w:style w:type="character" w:customStyle="1" w:styleId="WW8Num7z3">
    <w:name w:val="WW8Num7z3"/>
    <w:rsid w:val="0078138C"/>
    <w:rPr>
      <w:rFonts w:ascii="Symbol" w:hAnsi="Symbol" w:cs="Symbol"/>
    </w:rPr>
  </w:style>
  <w:style w:type="character" w:customStyle="1" w:styleId="WW8Num8z0">
    <w:name w:val="WW8Num8z0"/>
    <w:rsid w:val="0078138C"/>
    <w:rPr>
      <w:color w:val="auto"/>
    </w:rPr>
  </w:style>
  <w:style w:type="character" w:customStyle="1" w:styleId="WW8Num9z0">
    <w:name w:val="WW8Num9z0"/>
    <w:rsid w:val="0078138C"/>
    <w:rPr>
      <w:rFonts w:ascii="Symbol" w:hAnsi="Symbol" w:cs="Symbol"/>
    </w:rPr>
  </w:style>
  <w:style w:type="character" w:customStyle="1" w:styleId="WW8Num9z1">
    <w:name w:val="WW8Num9z1"/>
    <w:rsid w:val="0078138C"/>
    <w:rPr>
      <w:rFonts w:ascii="Courier New" w:hAnsi="Courier New" w:cs="Courier New"/>
    </w:rPr>
  </w:style>
  <w:style w:type="character" w:customStyle="1" w:styleId="WW8Num9z2">
    <w:name w:val="WW8Num9z2"/>
    <w:rsid w:val="0078138C"/>
    <w:rPr>
      <w:rFonts w:ascii="Wingdings" w:hAnsi="Wingdings" w:cs="Wingdings"/>
    </w:rPr>
  </w:style>
  <w:style w:type="character" w:customStyle="1" w:styleId="WW8Num10z0">
    <w:name w:val="WW8Num10z0"/>
    <w:rsid w:val="0078138C"/>
    <w:rPr>
      <w:rFonts w:ascii="Arial" w:hAnsi="Arial" w:cs="Arial"/>
    </w:rPr>
  </w:style>
  <w:style w:type="character" w:customStyle="1" w:styleId="WW8Num11z0">
    <w:name w:val="WW8Num11z0"/>
    <w:rsid w:val="0078138C"/>
    <w:rPr>
      <w:rFonts w:ascii="Symbol" w:hAnsi="Symbol" w:cs="Symbol"/>
    </w:rPr>
  </w:style>
  <w:style w:type="character" w:customStyle="1" w:styleId="WW8Num11z1">
    <w:name w:val="WW8Num11z1"/>
    <w:rsid w:val="0078138C"/>
    <w:rPr>
      <w:rFonts w:ascii="Courier New" w:hAnsi="Courier New" w:cs="Courier New"/>
    </w:rPr>
  </w:style>
  <w:style w:type="character" w:customStyle="1" w:styleId="WW8Num11z2">
    <w:name w:val="WW8Num11z2"/>
    <w:rsid w:val="0078138C"/>
    <w:rPr>
      <w:rFonts w:ascii="Wingdings" w:hAnsi="Wingdings" w:cs="Wingdings"/>
    </w:rPr>
  </w:style>
  <w:style w:type="character" w:customStyle="1" w:styleId="WW8Num14z0">
    <w:name w:val="WW8Num14z0"/>
    <w:rsid w:val="0078138C"/>
    <w:rPr>
      <w:rFonts w:ascii="Symbol" w:hAnsi="Symbol" w:cs="Symbol"/>
    </w:rPr>
  </w:style>
  <w:style w:type="character" w:customStyle="1" w:styleId="WW8Num14z1">
    <w:name w:val="WW8Num14z1"/>
    <w:rsid w:val="0078138C"/>
    <w:rPr>
      <w:rFonts w:ascii="Courier New" w:hAnsi="Courier New" w:cs="Courier New"/>
    </w:rPr>
  </w:style>
  <w:style w:type="character" w:customStyle="1" w:styleId="WW8Num14z2">
    <w:name w:val="WW8Num14z2"/>
    <w:rsid w:val="0078138C"/>
    <w:rPr>
      <w:rFonts w:ascii="Wingdings" w:hAnsi="Wingdings" w:cs="Wingdings"/>
    </w:rPr>
  </w:style>
  <w:style w:type="character" w:customStyle="1" w:styleId="WW8Num15z0">
    <w:name w:val="WW8Num15z0"/>
    <w:rsid w:val="0078138C"/>
    <w:rPr>
      <w:rFonts w:ascii="Wingdings" w:hAnsi="Wingdings" w:cs="Wingdings"/>
    </w:rPr>
  </w:style>
  <w:style w:type="character" w:customStyle="1" w:styleId="WW8Num15z1">
    <w:name w:val="WW8Num15z1"/>
    <w:rsid w:val="0078138C"/>
    <w:rPr>
      <w:rFonts w:ascii="Courier New" w:hAnsi="Courier New" w:cs="Courier New"/>
    </w:rPr>
  </w:style>
  <w:style w:type="character" w:customStyle="1" w:styleId="WW8Num15z3">
    <w:name w:val="WW8Num15z3"/>
    <w:rsid w:val="0078138C"/>
    <w:rPr>
      <w:rFonts w:ascii="Symbol" w:hAnsi="Symbol" w:cs="Symbol"/>
    </w:rPr>
  </w:style>
  <w:style w:type="character" w:customStyle="1" w:styleId="WW8Num16z0">
    <w:name w:val="WW8Num16z0"/>
    <w:rsid w:val="0078138C"/>
    <w:rPr>
      <w:rFonts w:ascii="Symbol" w:hAnsi="Symbol" w:cs="Symbol"/>
    </w:rPr>
  </w:style>
  <w:style w:type="character" w:customStyle="1" w:styleId="WW8Num16z1">
    <w:name w:val="WW8Num16z1"/>
    <w:rsid w:val="0078138C"/>
    <w:rPr>
      <w:rFonts w:ascii="Courier New" w:hAnsi="Courier New" w:cs="Courier New"/>
    </w:rPr>
  </w:style>
  <w:style w:type="character" w:customStyle="1" w:styleId="WW8Num16z2">
    <w:name w:val="WW8Num16z2"/>
    <w:rsid w:val="0078138C"/>
    <w:rPr>
      <w:rFonts w:ascii="Wingdings" w:hAnsi="Wingdings" w:cs="Wingdings"/>
    </w:rPr>
  </w:style>
  <w:style w:type="character" w:customStyle="1" w:styleId="WW8Num19z0">
    <w:name w:val="WW8Num19z0"/>
    <w:rsid w:val="0078138C"/>
    <w:rPr>
      <w:rFonts w:ascii="Wingdings" w:hAnsi="Wingdings" w:cs="Wingdings"/>
      <w:sz w:val="28"/>
      <w:szCs w:val="28"/>
    </w:rPr>
  </w:style>
  <w:style w:type="character" w:customStyle="1" w:styleId="WW8Num19z1">
    <w:name w:val="WW8Num19z1"/>
    <w:rsid w:val="0078138C"/>
    <w:rPr>
      <w:rFonts w:ascii="Courier New" w:hAnsi="Courier New" w:cs="Courier New"/>
    </w:rPr>
  </w:style>
  <w:style w:type="character" w:customStyle="1" w:styleId="WW8Num19z2">
    <w:name w:val="WW8Num19z2"/>
    <w:rsid w:val="0078138C"/>
    <w:rPr>
      <w:rFonts w:ascii="Wingdings" w:hAnsi="Wingdings" w:cs="Wingdings"/>
    </w:rPr>
  </w:style>
  <w:style w:type="character" w:customStyle="1" w:styleId="WW8Num19z3">
    <w:name w:val="WW8Num19z3"/>
    <w:rsid w:val="0078138C"/>
    <w:rPr>
      <w:rFonts w:ascii="Symbol" w:hAnsi="Symbol" w:cs="Symbol"/>
    </w:rPr>
  </w:style>
  <w:style w:type="character" w:customStyle="1" w:styleId="WW8Num20z0">
    <w:name w:val="WW8Num20z0"/>
    <w:rsid w:val="0078138C"/>
    <w:rPr>
      <w:rFonts w:ascii="Wingdings" w:hAnsi="Wingdings" w:cs="Wingdings"/>
      <w:sz w:val="20"/>
    </w:rPr>
  </w:style>
  <w:style w:type="character" w:customStyle="1" w:styleId="WW8Num20z1">
    <w:name w:val="WW8Num20z1"/>
    <w:rsid w:val="0078138C"/>
    <w:rPr>
      <w:rFonts w:ascii="Courier New" w:hAnsi="Courier New" w:cs="Courier New"/>
      <w:sz w:val="20"/>
    </w:rPr>
  </w:style>
  <w:style w:type="character" w:customStyle="1" w:styleId="WW8Num23z0">
    <w:name w:val="WW8Num23z0"/>
    <w:rsid w:val="0078138C"/>
    <w:rPr>
      <w:rFonts w:ascii="Symbol" w:hAnsi="Symbol" w:cs="Symbol"/>
      <w:sz w:val="20"/>
    </w:rPr>
  </w:style>
  <w:style w:type="character" w:customStyle="1" w:styleId="WW8Num23z2">
    <w:name w:val="WW8Num23z2"/>
    <w:rsid w:val="0078138C"/>
    <w:rPr>
      <w:rFonts w:ascii="Wingdings" w:hAnsi="Wingdings" w:cs="Wingdings"/>
      <w:sz w:val="20"/>
    </w:rPr>
  </w:style>
  <w:style w:type="character" w:customStyle="1" w:styleId="WW8Num24z0">
    <w:name w:val="WW8Num24z0"/>
    <w:rsid w:val="0078138C"/>
    <w:rPr>
      <w:rFonts w:ascii="Symbol" w:hAnsi="Symbol" w:cs="Symbol"/>
    </w:rPr>
  </w:style>
  <w:style w:type="character" w:customStyle="1" w:styleId="WW8Num24z1">
    <w:name w:val="WW8Num24z1"/>
    <w:rsid w:val="0078138C"/>
    <w:rPr>
      <w:rFonts w:ascii="Courier New" w:hAnsi="Courier New" w:cs="Courier New"/>
    </w:rPr>
  </w:style>
  <w:style w:type="character" w:customStyle="1" w:styleId="WW8Num24z2">
    <w:name w:val="WW8Num24z2"/>
    <w:rsid w:val="0078138C"/>
    <w:rPr>
      <w:rFonts w:ascii="Wingdings" w:hAnsi="Wingdings" w:cs="Wingdings"/>
    </w:rPr>
  </w:style>
  <w:style w:type="character" w:customStyle="1" w:styleId="WW8Num26z0">
    <w:name w:val="WW8Num26z0"/>
    <w:rsid w:val="0078138C"/>
    <w:rPr>
      <w:rFonts w:ascii="Symbol" w:hAnsi="Symbol" w:cs="Symbol"/>
    </w:rPr>
  </w:style>
  <w:style w:type="character" w:customStyle="1" w:styleId="WW8Num26z1">
    <w:name w:val="WW8Num26z1"/>
    <w:rsid w:val="0078138C"/>
    <w:rPr>
      <w:rFonts w:ascii="Courier New" w:hAnsi="Courier New" w:cs="Courier New"/>
    </w:rPr>
  </w:style>
  <w:style w:type="character" w:customStyle="1" w:styleId="WW8Num26z2">
    <w:name w:val="WW8Num26z2"/>
    <w:rsid w:val="0078138C"/>
    <w:rPr>
      <w:rFonts w:ascii="Wingdings" w:hAnsi="Wingdings" w:cs="Wingdings"/>
    </w:rPr>
  </w:style>
  <w:style w:type="character" w:customStyle="1" w:styleId="WW8Num27z0">
    <w:name w:val="WW8Num27z0"/>
    <w:rsid w:val="0078138C"/>
    <w:rPr>
      <w:rFonts w:ascii="Wingdings" w:hAnsi="Wingdings" w:cs="Wingdings"/>
    </w:rPr>
  </w:style>
  <w:style w:type="character" w:customStyle="1" w:styleId="WW8Num27z1">
    <w:name w:val="WW8Num27z1"/>
    <w:rsid w:val="0078138C"/>
    <w:rPr>
      <w:rFonts w:ascii="Courier New" w:hAnsi="Courier New" w:cs="Courier New"/>
    </w:rPr>
  </w:style>
  <w:style w:type="character" w:customStyle="1" w:styleId="WW8Num27z3">
    <w:name w:val="WW8Num27z3"/>
    <w:rsid w:val="0078138C"/>
    <w:rPr>
      <w:rFonts w:ascii="Symbol" w:hAnsi="Symbol" w:cs="Symbol"/>
    </w:rPr>
  </w:style>
  <w:style w:type="character" w:customStyle="1" w:styleId="WW8Num29z0">
    <w:name w:val="WW8Num29z0"/>
    <w:rsid w:val="0078138C"/>
    <w:rPr>
      <w:rFonts w:ascii="Wingdings" w:hAnsi="Wingdings" w:cs="Wingdings"/>
    </w:rPr>
  </w:style>
  <w:style w:type="character" w:customStyle="1" w:styleId="WW8Num29z1">
    <w:name w:val="WW8Num29z1"/>
    <w:rsid w:val="0078138C"/>
    <w:rPr>
      <w:rFonts w:ascii="Courier New" w:hAnsi="Courier New" w:cs="Courier New"/>
    </w:rPr>
  </w:style>
  <w:style w:type="character" w:customStyle="1" w:styleId="WW8Num29z3">
    <w:name w:val="WW8Num29z3"/>
    <w:rsid w:val="0078138C"/>
    <w:rPr>
      <w:rFonts w:ascii="Symbol" w:hAnsi="Symbol" w:cs="Symbol"/>
    </w:rPr>
  </w:style>
  <w:style w:type="character" w:customStyle="1" w:styleId="WW8Num31z0">
    <w:name w:val="WW8Num31z0"/>
    <w:rsid w:val="0078138C"/>
    <w:rPr>
      <w:rFonts w:ascii="Wingdings" w:hAnsi="Wingdings" w:cs="Wingdings"/>
    </w:rPr>
  </w:style>
  <w:style w:type="character" w:customStyle="1" w:styleId="WW8Num31z1">
    <w:name w:val="WW8Num31z1"/>
    <w:rsid w:val="0078138C"/>
    <w:rPr>
      <w:rFonts w:ascii="Courier New" w:hAnsi="Courier New" w:cs="Courier New"/>
    </w:rPr>
  </w:style>
  <w:style w:type="character" w:customStyle="1" w:styleId="WW8Num31z3">
    <w:name w:val="WW8Num31z3"/>
    <w:rsid w:val="0078138C"/>
    <w:rPr>
      <w:rFonts w:ascii="Symbol" w:hAnsi="Symbol" w:cs="Symbol"/>
    </w:rPr>
  </w:style>
  <w:style w:type="character" w:customStyle="1" w:styleId="WW8Num32z0">
    <w:name w:val="WW8Num32z0"/>
    <w:rsid w:val="0078138C"/>
    <w:rPr>
      <w:rFonts w:ascii="Wingdings" w:hAnsi="Wingdings" w:cs="Wingdings"/>
    </w:rPr>
  </w:style>
  <w:style w:type="character" w:customStyle="1" w:styleId="WW8Num32z3">
    <w:name w:val="WW8Num32z3"/>
    <w:rsid w:val="0078138C"/>
    <w:rPr>
      <w:rFonts w:ascii="Symbol" w:hAnsi="Symbol" w:cs="Symbol"/>
    </w:rPr>
  </w:style>
  <w:style w:type="character" w:customStyle="1" w:styleId="WW8Num32z4">
    <w:name w:val="WW8Num32z4"/>
    <w:rsid w:val="0078138C"/>
    <w:rPr>
      <w:rFonts w:ascii="Courier New" w:hAnsi="Courier New" w:cs="Courier New"/>
    </w:rPr>
  </w:style>
  <w:style w:type="character" w:customStyle="1" w:styleId="WW8Num33z0">
    <w:name w:val="WW8Num33z0"/>
    <w:rsid w:val="0078138C"/>
    <w:rPr>
      <w:rFonts w:ascii="Symbol" w:hAnsi="Symbol" w:cs="Symbol"/>
    </w:rPr>
  </w:style>
  <w:style w:type="character" w:customStyle="1" w:styleId="WW8Num33z1">
    <w:name w:val="WW8Num33z1"/>
    <w:rsid w:val="0078138C"/>
    <w:rPr>
      <w:rFonts w:ascii="Courier New" w:hAnsi="Courier New" w:cs="Courier New"/>
    </w:rPr>
  </w:style>
  <w:style w:type="character" w:customStyle="1" w:styleId="WW8Num33z2">
    <w:name w:val="WW8Num33z2"/>
    <w:rsid w:val="0078138C"/>
    <w:rPr>
      <w:rFonts w:ascii="Wingdings" w:hAnsi="Wingdings" w:cs="Wingdings"/>
    </w:rPr>
  </w:style>
  <w:style w:type="character" w:customStyle="1" w:styleId="WW8Num35z0">
    <w:name w:val="WW8Num35z0"/>
    <w:rsid w:val="0078138C"/>
    <w:rPr>
      <w:rFonts w:ascii="Wingdings" w:hAnsi="Wingdings" w:cs="Wingdings"/>
    </w:rPr>
  </w:style>
  <w:style w:type="character" w:customStyle="1" w:styleId="WW8Num35z1">
    <w:name w:val="WW8Num35z1"/>
    <w:rsid w:val="0078138C"/>
    <w:rPr>
      <w:rFonts w:ascii="Courier New" w:hAnsi="Courier New" w:cs="Courier New"/>
    </w:rPr>
  </w:style>
  <w:style w:type="character" w:customStyle="1" w:styleId="WW8Num35z3">
    <w:name w:val="WW8Num35z3"/>
    <w:rsid w:val="0078138C"/>
    <w:rPr>
      <w:rFonts w:ascii="Symbol" w:hAnsi="Symbol" w:cs="Symbol"/>
    </w:rPr>
  </w:style>
  <w:style w:type="character" w:customStyle="1" w:styleId="WW8NumSt9z0">
    <w:name w:val="WW8NumSt9z0"/>
    <w:rsid w:val="0078138C"/>
    <w:rPr>
      <w:rFonts w:ascii="Times New Roman" w:hAnsi="Times New Roman" w:cs="Times New Roman"/>
    </w:rPr>
  </w:style>
  <w:style w:type="character" w:customStyle="1" w:styleId="WW8NumSt10z0">
    <w:name w:val="WW8NumSt10z0"/>
    <w:rsid w:val="0078138C"/>
    <w:rPr>
      <w:rFonts w:ascii="Times New Roman" w:hAnsi="Times New Roman" w:cs="Times New Roman"/>
    </w:rPr>
  </w:style>
  <w:style w:type="character" w:customStyle="1" w:styleId="WW8NumSt11z0">
    <w:name w:val="WW8NumSt11z0"/>
    <w:rsid w:val="0078138C"/>
    <w:rPr>
      <w:rFonts w:ascii="Times New Roman" w:hAnsi="Times New Roman" w:cs="Times New Roman"/>
    </w:rPr>
  </w:style>
  <w:style w:type="character" w:customStyle="1" w:styleId="10">
    <w:name w:val="Основной шрифт абзаца1"/>
    <w:rsid w:val="0078138C"/>
  </w:style>
  <w:style w:type="character" w:customStyle="1" w:styleId="PEStyleFont4">
    <w:name w:val="PEStyleFont4"/>
    <w:rsid w:val="0078138C"/>
    <w:rPr>
      <w:rFonts w:ascii="PEW Report" w:hAnsi="PEW Report" w:cs="PEW Report"/>
      <w:b/>
      <w:i/>
      <w:spacing w:val="0"/>
      <w:position w:val="0"/>
      <w:sz w:val="28"/>
      <w:u w:val="none"/>
      <w:vertAlign w:val="baseline"/>
    </w:rPr>
  </w:style>
  <w:style w:type="character" w:customStyle="1" w:styleId="PEStyleFont3">
    <w:name w:val="PEStyleFont3"/>
    <w:rsid w:val="0078138C"/>
    <w:rPr>
      <w:rFonts w:ascii="PEW Report" w:hAnsi="PEW Report" w:cs="PEW Report"/>
      <w:spacing w:val="0"/>
      <w:position w:val="0"/>
      <w:sz w:val="20"/>
      <w:u w:val="none"/>
      <w:vertAlign w:val="baseline"/>
    </w:rPr>
  </w:style>
  <w:style w:type="character" w:styleId="a3">
    <w:name w:val="Hyperlink"/>
    <w:uiPriority w:val="99"/>
    <w:rsid w:val="0078138C"/>
    <w:rPr>
      <w:color w:val="0000FF"/>
      <w:u w:val="single"/>
    </w:rPr>
  </w:style>
  <w:style w:type="character" w:customStyle="1" w:styleId="a4">
    <w:name w:val="Символ сноски"/>
    <w:rsid w:val="0078138C"/>
    <w:rPr>
      <w:vertAlign w:val="superscript"/>
    </w:rPr>
  </w:style>
  <w:style w:type="character" w:customStyle="1" w:styleId="hed1">
    <w:name w:val="hed1"/>
    <w:rsid w:val="0078138C"/>
    <w:rPr>
      <w:rFonts w:ascii="Verdana" w:hAnsi="Verdana" w:cs="Verdana"/>
      <w:b/>
      <w:bCs/>
      <w:i/>
      <w:iCs/>
      <w:color w:val="333333"/>
      <w:sz w:val="16"/>
      <w:szCs w:val="16"/>
    </w:rPr>
  </w:style>
  <w:style w:type="character" w:customStyle="1" w:styleId="spec41">
    <w:name w:val="spec41"/>
    <w:rsid w:val="0078138C"/>
    <w:rPr>
      <w:rFonts w:ascii="Verdana" w:hAnsi="Verdana" w:cs="Verdana"/>
      <w:b/>
      <w:bCs/>
      <w:color w:val="000000"/>
      <w:sz w:val="14"/>
      <w:szCs w:val="14"/>
    </w:rPr>
  </w:style>
  <w:style w:type="character" w:styleId="a5">
    <w:name w:val="FollowedHyperlink"/>
    <w:uiPriority w:val="99"/>
    <w:rsid w:val="0078138C"/>
    <w:rPr>
      <w:color w:val="800080"/>
      <w:u w:val="single"/>
    </w:rPr>
  </w:style>
  <w:style w:type="character" w:styleId="a6">
    <w:name w:val="page number"/>
    <w:basedOn w:val="10"/>
    <w:rsid w:val="0078138C"/>
  </w:style>
  <w:style w:type="character" w:styleId="a7">
    <w:name w:val="Strong"/>
    <w:uiPriority w:val="22"/>
    <w:qFormat/>
    <w:rsid w:val="0078138C"/>
    <w:rPr>
      <w:b/>
      <w:bCs/>
    </w:rPr>
  </w:style>
  <w:style w:type="character" w:styleId="HTML">
    <w:name w:val="HTML Typewriter"/>
    <w:rsid w:val="0078138C"/>
    <w:rPr>
      <w:rFonts w:ascii="Courier New" w:eastAsia="Courier New" w:hAnsi="Courier New" w:cs="Courier New"/>
      <w:sz w:val="20"/>
      <w:szCs w:val="20"/>
    </w:rPr>
  </w:style>
  <w:style w:type="character" w:customStyle="1" w:styleId="grame">
    <w:name w:val="grame"/>
    <w:rsid w:val="0078138C"/>
  </w:style>
  <w:style w:type="character" w:customStyle="1" w:styleId="a8">
    <w:name w:val="Знак Знак"/>
    <w:basedOn w:val="10"/>
    <w:rsid w:val="0078138C"/>
  </w:style>
  <w:style w:type="character" w:customStyle="1" w:styleId="21">
    <w:name w:val="Знак Знак2"/>
    <w:rsid w:val="0078138C"/>
    <w:rPr>
      <w:sz w:val="28"/>
    </w:rPr>
  </w:style>
  <w:style w:type="character" w:customStyle="1" w:styleId="11">
    <w:name w:val="Знак Знак1"/>
    <w:rsid w:val="0078138C"/>
  </w:style>
  <w:style w:type="character" w:styleId="a9">
    <w:name w:val="footnote reference"/>
    <w:rsid w:val="0078138C"/>
    <w:rPr>
      <w:vertAlign w:val="superscript"/>
    </w:rPr>
  </w:style>
  <w:style w:type="character" w:styleId="aa">
    <w:name w:val="endnote reference"/>
    <w:rsid w:val="0078138C"/>
    <w:rPr>
      <w:vertAlign w:val="superscript"/>
    </w:rPr>
  </w:style>
  <w:style w:type="character" w:customStyle="1" w:styleId="ab">
    <w:name w:val="Символы концевой сноски"/>
    <w:rsid w:val="0078138C"/>
  </w:style>
  <w:style w:type="paragraph" w:customStyle="1" w:styleId="12">
    <w:name w:val="Заголовок1"/>
    <w:basedOn w:val="a"/>
    <w:next w:val="ac"/>
    <w:rsid w:val="0078138C"/>
    <w:pPr>
      <w:widowControl w:val="0"/>
      <w:jc w:val="center"/>
    </w:pPr>
    <w:rPr>
      <w:sz w:val="36"/>
    </w:rPr>
  </w:style>
  <w:style w:type="paragraph" w:styleId="ac">
    <w:name w:val="Body Text"/>
    <w:aliases w:val="Знак Знак Знак Знак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Знак"/>
    <w:basedOn w:val="a"/>
    <w:link w:val="ad"/>
    <w:rsid w:val="0078138C"/>
    <w:rPr>
      <w:sz w:val="28"/>
    </w:rPr>
  </w:style>
  <w:style w:type="character" w:customStyle="1" w:styleId="ad">
    <w:name w:val="Основной текст Знак"/>
    <w:aliases w:val="Знак Знак Знак Знак Знак Знак Знак Знак Знак Знак Знак Знак Знак Знак Знак Знак Знак Знак Знак Знак Знак Знак Знак,Знак Знак Знак Знак Знак Знак,Знак Знак Знак Знак Знак Знак Знак Знак Знак Знак Знак"/>
    <w:link w:val="ac"/>
    <w:rsid w:val="00117687"/>
    <w:rPr>
      <w:sz w:val="28"/>
      <w:lang w:eastAsia="zh-CN"/>
    </w:rPr>
  </w:style>
  <w:style w:type="paragraph" w:styleId="ae">
    <w:name w:val="List"/>
    <w:basedOn w:val="a"/>
    <w:rsid w:val="0078138C"/>
    <w:pPr>
      <w:ind w:left="283" w:hanging="283"/>
    </w:pPr>
  </w:style>
  <w:style w:type="paragraph" w:styleId="af">
    <w:name w:val="caption"/>
    <w:basedOn w:val="a"/>
    <w:qFormat/>
    <w:rsid w:val="0078138C"/>
    <w:pPr>
      <w:suppressLineNumbers/>
      <w:spacing w:before="120" w:after="120"/>
    </w:pPr>
    <w:rPr>
      <w:rFonts w:cs="Mangal"/>
      <w:i/>
      <w:iCs/>
      <w:sz w:val="24"/>
      <w:szCs w:val="24"/>
    </w:rPr>
  </w:style>
  <w:style w:type="paragraph" w:customStyle="1" w:styleId="13">
    <w:name w:val="Указатель1"/>
    <w:basedOn w:val="a"/>
    <w:rsid w:val="0078138C"/>
    <w:pPr>
      <w:suppressLineNumbers/>
    </w:pPr>
    <w:rPr>
      <w:rFonts w:cs="Mangal"/>
    </w:rPr>
  </w:style>
  <w:style w:type="paragraph" w:customStyle="1" w:styleId="af0">
    <w:name w:val="Сп."/>
    <w:basedOn w:val="a"/>
    <w:rsid w:val="0078138C"/>
    <w:pPr>
      <w:tabs>
        <w:tab w:val="left" w:pos="660"/>
      </w:tabs>
      <w:ind w:left="660" w:right="-2" w:hanging="360"/>
      <w:jc w:val="both"/>
    </w:pPr>
    <w:rPr>
      <w:sz w:val="28"/>
    </w:rPr>
  </w:style>
  <w:style w:type="paragraph" w:customStyle="1" w:styleId="14">
    <w:name w:val="Текст1"/>
    <w:basedOn w:val="a"/>
    <w:rsid w:val="0078138C"/>
    <w:rPr>
      <w:rFonts w:ascii="Courier New" w:hAnsi="Courier New" w:cs="Courier New"/>
    </w:rPr>
  </w:style>
  <w:style w:type="paragraph" w:styleId="af1">
    <w:name w:val="Body Text Indent"/>
    <w:basedOn w:val="a"/>
    <w:link w:val="af2"/>
    <w:rsid w:val="0078138C"/>
    <w:pPr>
      <w:spacing w:line="360" w:lineRule="auto"/>
      <w:ind w:firstLine="720"/>
      <w:jc w:val="both"/>
    </w:pPr>
    <w:rPr>
      <w:sz w:val="28"/>
    </w:rPr>
  </w:style>
  <w:style w:type="character" w:customStyle="1" w:styleId="af2">
    <w:name w:val="Основной текст с отступом Знак"/>
    <w:link w:val="af1"/>
    <w:rsid w:val="00D902AC"/>
    <w:rPr>
      <w:sz w:val="28"/>
      <w:lang w:eastAsia="zh-CN"/>
    </w:rPr>
  </w:style>
  <w:style w:type="paragraph" w:customStyle="1" w:styleId="210">
    <w:name w:val="Основной текст 21"/>
    <w:basedOn w:val="a"/>
    <w:rsid w:val="0078138C"/>
    <w:pPr>
      <w:spacing w:line="292" w:lineRule="auto"/>
      <w:jc w:val="both"/>
    </w:pPr>
    <w:rPr>
      <w:sz w:val="28"/>
    </w:rPr>
  </w:style>
  <w:style w:type="paragraph" w:styleId="af3">
    <w:name w:val="footer"/>
    <w:basedOn w:val="a"/>
    <w:link w:val="af4"/>
    <w:rsid w:val="0078138C"/>
    <w:pPr>
      <w:tabs>
        <w:tab w:val="center" w:pos="4153"/>
        <w:tab w:val="right" w:pos="8306"/>
      </w:tabs>
      <w:spacing w:line="360" w:lineRule="auto"/>
    </w:pPr>
    <w:rPr>
      <w:sz w:val="28"/>
    </w:rPr>
  </w:style>
  <w:style w:type="character" w:customStyle="1" w:styleId="af4">
    <w:name w:val="Нижний колонтитул Знак"/>
    <w:basedOn w:val="a0"/>
    <w:link w:val="af3"/>
    <w:rsid w:val="003F2C31"/>
    <w:rPr>
      <w:sz w:val="28"/>
      <w:lang w:eastAsia="zh-CN"/>
    </w:rPr>
  </w:style>
  <w:style w:type="paragraph" w:customStyle="1" w:styleId="xl36">
    <w:name w:val="xl36"/>
    <w:basedOn w:val="a"/>
    <w:rsid w:val="0078138C"/>
    <w:pPr>
      <w:pBdr>
        <w:bottom w:val="single" w:sz="4" w:space="0" w:color="000000"/>
      </w:pBdr>
      <w:spacing w:before="100" w:after="100"/>
      <w:jc w:val="center"/>
    </w:pPr>
    <w:rPr>
      <w:rFonts w:ascii="Arial Unicode MS" w:eastAsia="Arial Unicode MS" w:hAnsi="Arial Unicode MS" w:cs="Arial Unicode MS"/>
      <w:sz w:val="24"/>
      <w:szCs w:val="24"/>
    </w:rPr>
  </w:style>
  <w:style w:type="paragraph" w:customStyle="1" w:styleId="PEStylePara2">
    <w:name w:val="PEStylePara2"/>
    <w:basedOn w:val="a"/>
    <w:next w:val="a"/>
    <w:rsid w:val="0078138C"/>
    <w:pPr>
      <w:keepNext/>
      <w:keepLines/>
      <w:jc w:val="center"/>
    </w:pPr>
    <w:rPr>
      <w:rFonts w:ascii="Courier New" w:hAnsi="Courier New" w:cs="Courier New"/>
    </w:rPr>
  </w:style>
  <w:style w:type="paragraph" w:customStyle="1" w:styleId="PEStylePara1">
    <w:name w:val="PEStylePara1"/>
    <w:basedOn w:val="a"/>
    <w:next w:val="a"/>
    <w:rsid w:val="0078138C"/>
    <w:pPr>
      <w:jc w:val="both"/>
    </w:pPr>
    <w:rPr>
      <w:rFonts w:ascii="Courier New" w:hAnsi="Courier New" w:cs="Courier New"/>
    </w:rPr>
  </w:style>
  <w:style w:type="paragraph" w:styleId="af5">
    <w:name w:val="Normal (Web)"/>
    <w:basedOn w:val="a"/>
    <w:uiPriority w:val="99"/>
    <w:rsid w:val="0078138C"/>
    <w:pPr>
      <w:spacing w:before="100" w:after="100"/>
    </w:pPr>
    <w:rPr>
      <w:sz w:val="24"/>
      <w:szCs w:val="24"/>
    </w:rPr>
  </w:style>
  <w:style w:type="paragraph" w:styleId="af6">
    <w:name w:val="footnote text"/>
    <w:basedOn w:val="a"/>
    <w:rsid w:val="0078138C"/>
  </w:style>
  <w:style w:type="paragraph" w:customStyle="1" w:styleId="211">
    <w:name w:val="Список 21"/>
    <w:basedOn w:val="a"/>
    <w:rsid w:val="0078138C"/>
    <w:pPr>
      <w:ind w:left="566" w:hanging="283"/>
    </w:pPr>
  </w:style>
  <w:style w:type="paragraph" w:styleId="20">
    <w:name w:val="List Bullet 2"/>
    <w:basedOn w:val="a"/>
    <w:rsid w:val="0078138C"/>
    <w:pPr>
      <w:numPr>
        <w:numId w:val="2"/>
      </w:numPr>
    </w:pPr>
  </w:style>
  <w:style w:type="paragraph" w:customStyle="1" w:styleId="15">
    <w:name w:val="Название объекта1"/>
    <w:basedOn w:val="a"/>
    <w:next w:val="a"/>
    <w:rsid w:val="0078138C"/>
    <w:pPr>
      <w:spacing w:before="120" w:after="120"/>
    </w:pPr>
    <w:rPr>
      <w:b/>
      <w:bCs/>
    </w:rPr>
  </w:style>
  <w:style w:type="paragraph" w:styleId="af7">
    <w:name w:val="Subtitle"/>
    <w:basedOn w:val="a"/>
    <w:next w:val="ac"/>
    <w:qFormat/>
    <w:rsid w:val="0078138C"/>
    <w:pPr>
      <w:spacing w:after="60"/>
      <w:jc w:val="center"/>
    </w:pPr>
    <w:rPr>
      <w:rFonts w:ascii="Arial" w:hAnsi="Arial" w:cs="Arial"/>
      <w:sz w:val="24"/>
      <w:szCs w:val="24"/>
    </w:rPr>
  </w:style>
  <w:style w:type="paragraph" w:customStyle="1" w:styleId="31">
    <w:name w:val="Список 31"/>
    <w:basedOn w:val="a"/>
    <w:rsid w:val="0078138C"/>
    <w:pPr>
      <w:ind w:left="849" w:hanging="283"/>
    </w:pPr>
  </w:style>
  <w:style w:type="paragraph" w:customStyle="1" w:styleId="212">
    <w:name w:val="Продолжение списка 21"/>
    <w:basedOn w:val="a"/>
    <w:rsid w:val="0078138C"/>
    <w:pPr>
      <w:spacing w:after="120"/>
      <w:ind w:left="566"/>
    </w:pPr>
  </w:style>
  <w:style w:type="paragraph" w:customStyle="1" w:styleId="16">
    <w:name w:val="Обычный отступ1"/>
    <w:basedOn w:val="a"/>
    <w:rsid w:val="0078138C"/>
    <w:pPr>
      <w:ind w:left="708"/>
    </w:pPr>
  </w:style>
  <w:style w:type="paragraph" w:customStyle="1" w:styleId="17">
    <w:name w:val="Продолжение списка1"/>
    <w:basedOn w:val="a"/>
    <w:rsid w:val="0078138C"/>
    <w:pPr>
      <w:spacing w:after="120"/>
      <w:ind w:left="283"/>
    </w:pPr>
  </w:style>
  <w:style w:type="paragraph" w:customStyle="1" w:styleId="18">
    <w:name w:val="Обычный1"/>
    <w:rsid w:val="0078138C"/>
    <w:pPr>
      <w:suppressAutoHyphens/>
    </w:pPr>
    <w:rPr>
      <w:lang w:eastAsia="zh-CN"/>
    </w:rPr>
  </w:style>
  <w:style w:type="paragraph" w:customStyle="1" w:styleId="22">
    <w:name w:val="Основной текст 22"/>
    <w:basedOn w:val="18"/>
    <w:rsid w:val="0078138C"/>
    <w:pPr>
      <w:spacing w:after="120" w:line="360" w:lineRule="auto"/>
      <w:ind w:firstLine="709"/>
      <w:jc w:val="both"/>
    </w:pPr>
    <w:rPr>
      <w:sz w:val="28"/>
    </w:rPr>
  </w:style>
  <w:style w:type="paragraph" w:styleId="af8">
    <w:name w:val="Balloon Text"/>
    <w:basedOn w:val="a"/>
    <w:rsid w:val="0078138C"/>
    <w:rPr>
      <w:rFonts w:ascii="Tahoma" w:hAnsi="Tahoma" w:cs="Tahoma"/>
      <w:sz w:val="16"/>
      <w:szCs w:val="16"/>
    </w:rPr>
  </w:style>
  <w:style w:type="paragraph" w:customStyle="1" w:styleId="19">
    <w:name w:val="Основной текст1"/>
    <w:basedOn w:val="18"/>
    <w:rsid w:val="0078138C"/>
    <w:pPr>
      <w:spacing w:after="120"/>
    </w:pPr>
  </w:style>
  <w:style w:type="paragraph" w:customStyle="1" w:styleId="213">
    <w:name w:val="Основной текст с отступом 21"/>
    <w:basedOn w:val="a"/>
    <w:rsid w:val="0078138C"/>
    <w:pPr>
      <w:spacing w:after="120" w:line="480" w:lineRule="auto"/>
      <w:ind w:left="283"/>
    </w:pPr>
  </w:style>
  <w:style w:type="paragraph" w:customStyle="1" w:styleId="rvps1401">
    <w:name w:val="rvps1401"/>
    <w:basedOn w:val="a"/>
    <w:rsid w:val="0078138C"/>
    <w:pPr>
      <w:spacing w:after="225"/>
    </w:pPr>
    <w:rPr>
      <w:rFonts w:ascii="Arial" w:hAnsi="Arial" w:cs="Arial"/>
      <w:color w:val="000000"/>
      <w:sz w:val="18"/>
      <w:szCs w:val="18"/>
    </w:rPr>
  </w:style>
  <w:style w:type="paragraph" w:customStyle="1" w:styleId="xl34">
    <w:name w:val="xl34"/>
    <w:basedOn w:val="a"/>
    <w:rsid w:val="0078138C"/>
    <w:pPr>
      <w:pBdr>
        <w:left w:val="single" w:sz="4" w:space="10" w:color="000000"/>
        <w:right w:val="single" w:sz="4" w:space="0" w:color="000000"/>
      </w:pBdr>
      <w:spacing w:before="100" w:after="100"/>
    </w:pPr>
    <w:rPr>
      <w:rFonts w:ascii="Arial" w:eastAsia="Arial Unicode MS" w:hAnsi="Arial" w:cs="Courier New"/>
      <w:i/>
      <w:iCs/>
      <w:sz w:val="24"/>
      <w:szCs w:val="24"/>
    </w:rPr>
  </w:style>
  <w:style w:type="paragraph" w:customStyle="1" w:styleId="214">
    <w:name w:val="Заголовок 21"/>
    <w:basedOn w:val="18"/>
    <w:next w:val="18"/>
    <w:rsid w:val="0078138C"/>
    <w:pPr>
      <w:keepNext/>
      <w:spacing w:line="276" w:lineRule="auto"/>
      <w:jc w:val="center"/>
    </w:pPr>
    <w:rPr>
      <w:b/>
      <w:sz w:val="26"/>
    </w:rPr>
  </w:style>
  <w:style w:type="paragraph" w:styleId="HTML0">
    <w:name w:val="HTML Preformatted"/>
    <w:basedOn w:val="a"/>
    <w:rsid w:val="0078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310">
    <w:name w:val="Основной текст с отступом 31"/>
    <w:basedOn w:val="a"/>
    <w:rsid w:val="0078138C"/>
    <w:pPr>
      <w:spacing w:after="120"/>
      <w:ind w:left="283"/>
    </w:pPr>
    <w:rPr>
      <w:sz w:val="16"/>
      <w:szCs w:val="16"/>
    </w:rPr>
  </w:style>
  <w:style w:type="paragraph" w:customStyle="1" w:styleId="af9">
    <w:name w:val="Знак Знак Знак Знак"/>
    <w:basedOn w:val="a"/>
    <w:rsid w:val="0078138C"/>
    <w:pPr>
      <w:pageBreakBefore/>
      <w:spacing w:after="160" w:line="360" w:lineRule="auto"/>
    </w:pPr>
    <w:rPr>
      <w:sz w:val="28"/>
      <w:szCs w:val="28"/>
      <w:lang w:val="en-US"/>
    </w:rPr>
  </w:style>
  <w:style w:type="paragraph" w:styleId="afa">
    <w:name w:val="List Paragraph"/>
    <w:basedOn w:val="a"/>
    <w:qFormat/>
    <w:rsid w:val="0078138C"/>
    <w:pPr>
      <w:spacing w:after="200" w:line="276" w:lineRule="auto"/>
      <w:ind w:left="720"/>
    </w:pPr>
    <w:rPr>
      <w:rFonts w:ascii="Calibri" w:eastAsia="Calibri" w:hAnsi="Calibri" w:cs="Calibri"/>
      <w:sz w:val="22"/>
      <w:szCs w:val="22"/>
    </w:rPr>
  </w:style>
  <w:style w:type="paragraph" w:styleId="afb">
    <w:name w:val="header"/>
    <w:basedOn w:val="a"/>
    <w:rsid w:val="0078138C"/>
    <w:pPr>
      <w:tabs>
        <w:tab w:val="center" w:pos="4677"/>
        <w:tab w:val="right" w:pos="9355"/>
      </w:tabs>
    </w:pPr>
  </w:style>
  <w:style w:type="paragraph" w:customStyle="1" w:styleId="afc">
    <w:name w:val="Содержимое таблицы"/>
    <w:basedOn w:val="a"/>
    <w:rsid w:val="0078138C"/>
    <w:pPr>
      <w:suppressLineNumbers/>
    </w:pPr>
  </w:style>
  <w:style w:type="paragraph" w:customStyle="1" w:styleId="afd">
    <w:name w:val="Заголовок таблицы"/>
    <w:basedOn w:val="afc"/>
    <w:rsid w:val="0078138C"/>
    <w:pPr>
      <w:jc w:val="center"/>
    </w:pPr>
    <w:rPr>
      <w:b/>
      <w:bCs/>
    </w:rPr>
  </w:style>
  <w:style w:type="paragraph" w:styleId="afe">
    <w:name w:val="Plain Text"/>
    <w:basedOn w:val="a"/>
    <w:link w:val="aff"/>
    <w:semiHidden/>
    <w:unhideWhenUsed/>
    <w:rsid w:val="00913C89"/>
    <w:rPr>
      <w:rFonts w:ascii="Courier New" w:hAnsi="Courier New"/>
    </w:rPr>
  </w:style>
  <w:style w:type="character" w:customStyle="1" w:styleId="aff">
    <w:name w:val="Текст Знак"/>
    <w:link w:val="afe"/>
    <w:semiHidden/>
    <w:rsid w:val="00913C89"/>
    <w:rPr>
      <w:rFonts w:ascii="Courier New" w:hAnsi="Courier New"/>
    </w:rPr>
  </w:style>
  <w:style w:type="paragraph" w:customStyle="1" w:styleId="Standard">
    <w:name w:val="Standard"/>
    <w:rsid w:val="006B187E"/>
    <w:pPr>
      <w:widowControl w:val="0"/>
      <w:suppressAutoHyphens/>
      <w:autoSpaceDN w:val="0"/>
    </w:pPr>
    <w:rPr>
      <w:rFonts w:eastAsia="Lucida Sans Unicode" w:cs="Mangal"/>
      <w:kern w:val="3"/>
      <w:sz w:val="24"/>
      <w:szCs w:val="24"/>
      <w:lang w:eastAsia="zh-CN" w:bidi="hi-IN"/>
    </w:rPr>
  </w:style>
  <w:style w:type="paragraph" w:customStyle="1" w:styleId="1a">
    <w:name w:val="Обычный1"/>
    <w:rsid w:val="00632267"/>
    <w:pPr>
      <w:suppressAutoHyphens/>
    </w:pPr>
    <w:rPr>
      <w:rFonts w:eastAsia="Arial"/>
      <w:lang w:eastAsia="ar-SA"/>
    </w:rPr>
  </w:style>
  <w:style w:type="table" w:styleId="aff0">
    <w:name w:val="Table Grid"/>
    <w:basedOn w:val="a1"/>
    <w:uiPriority w:val="59"/>
    <w:rsid w:val="001570D5"/>
    <w:rPr>
      <w:b/>
      <w:bCs/>
      <w:smallCaps/>
      <w:color w:val="00000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053A0"/>
  </w:style>
  <w:style w:type="paragraph" w:customStyle="1" w:styleId="1b">
    <w:name w:val="Основной текст1"/>
    <w:basedOn w:val="1a"/>
    <w:rsid w:val="0083008F"/>
    <w:pPr>
      <w:spacing w:after="120"/>
    </w:pPr>
  </w:style>
  <w:style w:type="paragraph" w:customStyle="1" w:styleId="23">
    <w:name w:val="Основной текст2"/>
    <w:basedOn w:val="a"/>
    <w:rsid w:val="00C21DF4"/>
    <w:pPr>
      <w:suppressAutoHyphens/>
      <w:spacing w:after="120"/>
    </w:pPr>
    <w:rPr>
      <w:rFonts w:eastAsia="Arial"/>
      <w:lang w:eastAsia="ar-SA"/>
    </w:rPr>
  </w:style>
  <w:style w:type="paragraph" w:customStyle="1" w:styleId="24">
    <w:name w:val="Обычный2"/>
    <w:rsid w:val="00765634"/>
    <w:pPr>
      <w:suppressAutoHyphens/>
    </w:pPr>
    <w:rPr>
      <w:rFonts w:eastAsia="Arial"/>
      <w:lang w:eastAsia="ar-SA"/>
    </w:rPr>
  </w:style>
  <w:style w:type="table" w:customStyle="1" w:styleId="1c">
    <w:name w:val="Сетка таблицы1"/>
    <w:basedOn w:val="a1"/>
    <w:next w:val="aff0"/>
    <w:uiPriority w:val="59"/>
    <w:rsid w:val="007656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Обычный3"/>
    <w:rsid w:val="00892909"/>
    <w:pPr>
      <w:suppressAutoHyphens/>
    </w:pPr>
    <w:rPr>
      <w:rFonts w:eastAsia="Arial"/>
      <w:lang w:eastAsia="ar-SA"/>
    </w:rPr>
  </w:style>
  <w:style w:type="paragraph" w:customStyle="1" w:styleId="msonormal0">
    <w:name w:val="msonormal"/>
    <w:basedOn w:val="a"/>
    <w:rsid w:val="00B92C41"/>
    <w:pPr>
      <w:spacing w:before="100" w:beforeAutospacing="1" w:after="100" w:afterAutospacing="1"/>
    </w:pPr>
    <w:rPr>
      <w:sz w:val="24"/>
      <w:szCs w:val="24"/>
      <w:lang w:eastAsia="ru-RU"/>
    </w:rPr>
  </w:style>
  <w:style w:type="paragraph" w:customStyle="1" w:styleId="xl65">
    <w:name w:val="xl65"/>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66">
    <w:name w:val="xl66"/>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67">
    <w:name w:val="xl67"/>
    <w:basedOn w:val="a"/>
    <w:rsid w:val="00B92C41"/>
    <w:pPr>
      <w:pBdr>
        <w:left w:val="single" w:sz="8" w:space="0" w:color="auto"/>
        <w:bottom w:val="single" w:sz="8" w:space="0" w:color="auto"/>
        <w:right w:val="single" w:sz="8" w:space="0" w:color="auto"/>
      </w:pBdr>
      <w:spacing w:before="100" w:beforeAutospacing="1" w:after="100" w:afterAutospacing="1"/>
    </w:pPr>
    <w:rPr>
      <w:sz w:val="24"/>
      <w:szCs w:val="24"/>
      <w:lang w:eastAsia="ru-RU"/>
    </w:rPr>
  </w:style>
  <w:style w:type="paragraph" w:customStyle="1" w:styleId="xl68">
    <w:name w:val="xl68"/>
    <w:basedOn w:val="a"/>
    <w:rsid w:val="00B92C41"/>
    <w:pPr>
      <w:pBdr>
        <w:left w:val="single" w:sz="8" w:space="0" w:color="auto"/>
        <w:right w:val="single" w:sz="8" w:space="0" w:color="auto"/>
      </w:pBdr>
      <w:spacing w:before="100" w:beforeAutospacing="1" w:after="100" w:afterAutospacing="1"/>
    </w:pPr>
    <w:rPr>
      <w:sz w:val="24"/>
      <w:szCs w:val="24"/>
      <w:lang w:eastAsia="ru-RU"/>
    </w:rPr>
  </w:style>
  <w:style w:type="paragraph" w:customStyle="1" w:styleId="xl69">
    <w:name w:val="xl69"/>
    <w:basedOn w:val="a"/>
    <w:rsid w:val="00B92C41"/>
    <w:pPr>
      <w:pBdr>
        <w:right w:val="single" w:sz="8" w:space="0" w:color="auto"/>
      </w:pBdr>
      <w:spacing w:before="100" w:beforeAutospacing="1" w:after="100" w:afterAutospacing="1"/>
    </w:pPr>
    <w:rPr>
      <w:sz w:val="24"/>
      <w:szCs w:val="24"/>
      <w:lang w:eastAsia="ru-RU"/>
    </w:rPr>
  </w:style>
  <w:style w:type="paragraph" w:customStyle="1" w:styleId="xl70">
    <w:name w:val="xl70"/>
    <w:basedOn w:val="a"/>
    <w:rsid w:val="00B92C41"/>
    <w:pPr>
      <w:pBdr>
        <w:top w:val="single" w:sz="8" w:space="0" w:color="auto"/>
        <w:left w:val="single" w:sz="8" w:space="0" w:color="auto"/>
        <w:right w:val="single" w:sz="8" w:space="0" w:color="auto"/>
      </w:pBdr>
      <w:spacing w:before="100" w:beforeAutospacing="1" w:after="100" w:afterAutospacing="1"/>
    </w:pPr>
    <w:rPr>
      <w:sz w:val="24"/>
      <w:szCs w:val="24"/>
      <w:lang w:eastAsia="ru-RU"/>
    </w:rPr>
  </w:style>
  <w:style w:type="paragraph" w:customStyle="1" w:styleId="xl71">
    <w:name w:val="xl71"/>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72">
    <w:name w:val="xl72"/>
    <w:basedOn w:val="a"/>
    <w:rsid w:val="00B92C41"/>
    <w:pPr>
      <w:spacing w:before="100" w:beforeAutospacing="1" w:after="100" w:afterAutospacing="1"/>
    </w:pPr>
    <w:rPr>
      <w:sz w:val="24"/>
      <w:szCs w:val="24"/>
      <w:lang w:eastAsia="ru-RU"/>
    </w:rPr>
  </w:style>
  <w:style w:type="paragraph" w:customStyle="1" w:styleId="xl73">
    <w:name w:val="xl73"/>
    <w:basedOn w:val="a"/>
    <w:rsid w:val="00B92C41"/>
    <w:pPr>
      <w:spacing w:before="100" w:beforeAutospacing="1" w:after="100" w:afterAutospacing="1"/>
    </w:pPr>
    <w:rPr>
      <w:b/>
      <w:bCs/>
      <w:sz w:val="24"/>
      <w:szCs w:val="24"/>
      <w:lang w:eastAsia="ru-RU"/>
    </w:rPr>
  </w:style>
  <w:style w:type="paragraph" w:customStyle="1" w:styleId="xl74">
    <w:name w:val="xl74"/>
    <w:basedOn w:val="a"/>
    <w:rsid w:val="00B92C41"/>
    <w:pPr>
      <w:shd w:val="clear" w:color="000000" w:fill="B7DEE8"/>
      <w:spacing w:before="100" w:beforeAutospacing="1" w:after="100" w:afterAutospacing="1"/>
    </w:pPr>
    <w:rPr>
      <w:sz w:val="24"/>
      <w:szCs w:val="24"/>
      <w:lang w:eastAsia="ru-RU"/>
    </w:rPr>
  </w:style>
  <w:style w:type="paragraph" w:customStyle="1" w:styleId="xl75">
    <w:name w:val="xl75"/>
    <w:basedOn w:val="a"/>
    <w:rsid w:val="00B92C41"/>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eastAsia="ru-RU"/>
    </w:rPr>
  </w:style>
  <w:style w:type="paragraph" w:customStyle="1" w:styleId="xl76">
    <w:name w:val="xl76"/>
    <w:basedOn w:val="a"/>
    <w:rsid w:val="00B92C41"/>
    <w:pPr>
      <w:pBdr>
        <w:top w:val="single" w:sz="4" w:space="0" w:color="auto"/>
        <w:bottom w:val="single" w:sz="4" w:space="0" w:color="auto"/>
      </w:pBdr>
      <w:spacing w:before="100" w:beforeAutospacing="1" w:after="100" w:afterAutospacing="1"/>
      <w:jc w:val="center"/>
    </w:pPr>
    <w:rPr>
      <w:rFonts w:ascii="Arial" w:hAnsi="Arial" w:cs="Arial"/>
      <w:b/>
      <w:bCs/>
      <w:lang w:eastAsia="ru-RU"/>
    </w:rPr>
  </w:style>
  <w:style w:type="paragraph" w:customStyle="1" w:styleId="xl77">
    <w:name w:val="xl77"/>
    <w:basedOn w:val="a"/>
    <w:rsid w:val="00B92C41"/>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ru-RU"/>
    </w:rPr>
  </w:style>
  <w:style w:type="paragraph" w:customStyle="1" w:styleId="xl78">
    <w:name w:val="xl78"/>
    <w:basedOn w:val="a"/>
    <w:rsid w:val="00B92C41"/>
    <w:pPr>
      <w:pBdr>
        <w:top w:val="single" w:sz="8" w:space="0" w:color="auto"/>
        <w:left w:val="single" w:sz="8" w:space="0" w:color="auto"/>
        <w:right w:val="single" w:sz="8" w:space="0" w:color="auto"/>
      </w:pBdr>
      <w:spacing w:before="100" w:beforeAutospacing="1" w:after="100" w:afterAutospacing="1"/>
      <w:jc w:val="center"/>
    </w:pPr>
    <w:rPr>
      <w:sz w:val="24"/>
      <w:szCs w:val="24"/>
      <w:lang w:eastAsia="ru-RU"/>
    </w:rPr>
  </w:style>
  <w:style w:type="paragraph" w:customStyle="1" w:styleId="xl79">
    <w:name w:val="xl79"/>
    <w:basedOn w:val="a"/>
    <w:rsid w:val="00B92C41"/>
    <w:pPr>
      <w:pBdr>
        <w:left w:val="single" w:sz="8" w:space="0" w:color="auto"/>
        <w:bottom w:val="single" w:sz="8" w:space="0" w:color="auto"/>
        <w:right w:val="single" w:sz="8" w:space="0" w:color="auto"/>
      </w:pBdr>
      <w:spacing w:before="100" w:beforeAutospacing="1" w:after="100" w:afterAutospacing="1"/>
      <w:jc w:val="center"/>
    </w:pPr>
    <w:rPr>
      <w:sz w:val="24"/>
      <w:szCs w:val="24"/>
      <w:lang w:eastAsia="ru-RU"/>
    </w:rPr>
  </w:style>
  <w:style w:type="paragraph" w:customStyle="1" w:styleId="xl80">
    <w:name w:val="xl80"/>
    <w:basedOn w:val="a"/>
    <w:rsid w:val="00B92C41"/>
    <w:pPr>
      <w:pBdr>
        <w:left w:val="single" w:sz="8" w:space="0" w:color="auto"/>
        <w:bottom w:val="single" w:sz="8" w:space="0" w:color="auto"/>
      </w:pBdr>
      <w:spacing w:before="100" w:beforeAutospacing="1" w:after="100" w:afterAutospacing="1"/>
      <w:jc w:val="center"/>
    </w:pPr>
    <w:rPr>
      <w:rFonts w:ascii="Arial" w:hAnsi="Arial" w:cs="Arial"/>
      <w:b/>
      <w:bCs/>
      <w:lang w:eastAsia="ru-RU"/>
    </w:rPr>
  </w:style>
  <w:style w:type="paragraph" w:customStyle="1" w:styleId="xl81">
    <w:name w:val="xl81"/>
    <w:basedOn w:val="a"/>
    <w:rsid w:val="00B92C41"/>
    <w:pPr>
      <w:pBdr>
        <w:bottom w:val="single" w:sz="8" w:space="0" w:color="auto"/>
      </w:pBdr>
      <w:spacing w:before="100" w:beforeAutospacing="1" w:after="100" w:afterAutospacing="1"/>
      <w:jc w:val="center"/>
    </w:pPr>
    <w:rPr>
      <w:rFonts w:ascii="Arial" w:hAnsi="Arial" w:cs="Arial"/>
      <w:b/>
      <w:bCs/>
      <w:lang w:eastAsia="ru-RU"/>
    </w:rPr>
  </w:style>
  <w:style w:type="paragraph" w:customStyle="1" w:styleId="xl82">
    <w:name w:val="xl82"/>
    <w:basedOn w:val="a"/>
    <w:rsid w:val="00B92C41"/>
    <w:pPr>
      <w:pBdr>
        <w:bottom w:val="single" w:sz="8" w:space="0" w:color="auto"/>
        <w:right w:val="single" w:sz="8" w:space="0" w:color="auto"/>
      </w:pBdr>
      <w:spacing w:before="100" w:beforeAutospacing="1" w:after="100" w:afterAutospacing="1"/>
      <w:jc w:val="center"/>
    </w:pPr>
    <w:rPr>
      <w:rFonts w:ascii="Arial" w:hAnsi="Arial" w:cs="Arial"/>
      <w:b/>
      <w:bCs/>
      <w:lang w:eastAsia="ru-RU"/>
    </w:rPr>
  </w:style>
  <w:style w:type="paragraph" w:customStyle="1" w:styleId="xl83">
    <w:name w:val="xl83"/>
    <w:basedOn w:val="a"/>
    <w:rsid w:val="00B92C41"/>
    <w:pPr>
      <w:pBdr>
        <w:left w:val="single" w:sz="8" w:space="0" w:color="auto"/>
        <w:bottom w:val="single" w:sz="4" w:space="0" w:color="auto"/>
        <w:right w:val="single" w:sz="8" w:space="0" w:color="auto"/>
      </w:pBdr>
      <w:spacing w:before="100" w:beforeAutospacing="1" w:after="100" w:afterAutospacing="1"/>
      <w:jc w:val="center"/>
    </w:pPr>
    <w:rPr>
      <w:sz w:val="24"/>
      <w:szCs w:val="24"/>
      <w:lang w:eastAsia="ru-RU"/>
    </w:rPr>
  </w:style>
  <w:style w:type="paragraph" w:customStyle="1" w:styleId="xl84">
    <w:name w:val="xl84"/>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40">
    <w:name w:val="Обычный4"/>
    <w:rsid w:val="006C1CFE"/>
    <w:pPr>
      <w:suppressAutoHyphens/>
    </w:pPr>
    <w:rPr>
      <w:rFonts w:eastAsia="Arial"/>
      <w:lang w:eastAsia="ar-SA"/>
    </w:rPr>
  </w:style>
  <w:style w:type="paragraph" w:styleId="25">
    <w:name w:val="Body Text Indent 2"/>
    <w:basedOn w:val="a"/>
    <w:link w:val="26"/>
    <w:semiHidden/>
    <w:unhideWhenUsed/>
    <w:rsid w:val="00E8484E"/>
    <w:pPr>
      <w:spacing w:after="120" w:line="480" w:lineRule="auto"/>
      <w:ind w:left="283"/>
    </w:pPr>
    <w:rPr>
      <w:lang w:eastAsia="ru-RU"/>
    </w:rPr>
  </w:style>
  <w:style w:type="character" w:customStyle="1" w:styleId="26">
    <w:name w:val="Основной текст с отступом 2 Знак"/>
    <w:basedOn w:val="a0"/>
    <w:link w:val="25"/>
    <w:semiHidden/>
    <w:rsid w:val="00E848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281"/>
    <w:rPr>
      <w:lang w:eastAsia="zh-CN"/>
    </w:rPr>
  </w:style>
  <w:style w:type="paragraph" w:styleId="1">
    <w:name w:val="heading 1"/>
    <w:basedOn w:val="a"/>
    <w:next w:val="a"/>
    <w:qFormat/>
    <w:rsid w:val="0078138C"/>
    <w:pPr>
      <w:keepNext/>
      <w:spacing w:before="240" w:after="60"/>
      <w:outlineLvl w:val="0"/>
    </w:pPr>
    <w:rPr>
      <w:rFonts w:ascii="Arial" w:hAnsi="Arial" w:cs="Arial"/>
      <w:b/>
      <w:bCs/>
      <w:kern w:val="1"/>
      <w:sz w:val="32"/>
      <w:szCs w:val="32"/>
    </w:rPr>
  </w:style>
  <w:style w:type="paragraph" w:styleId="2">
    <w:name w:val="heading 2"/>
    <w:basedOn w:val="a"/>
    <w:next w:val="a"/>
    <w:qFormat/>
    <w:rsid w:val="0078138C"/>
    <w:pPr>
      <w:keepNext/>
      <w:numPr>
        <w:ilvl w:val="1"/>
        <w:numId w:val="1"/>
      </w:numPr>
      <w:tabs>
        <w:tab w:val="left" w:pos="1276"/>
      </w:tabs>
      <w:spacing w:before="240" w:after="60" w:line="360" w:lineRule="auto"/>
      <w:ind w:left="1276" w:hanging="567"/>
      <w:outlineLvl w:val="1"/>
    </w:pPr>
    <w:rPr>
      <w:b/>
      <w:sz w:val="28"/>
    </w:rPr>
  </w:style>
  <w:style w:type="paragraph" w:styleId="3">
    <w:name w:val="heading 3"/>
    <w:basedOn w:val="a"/>
    <w:next w:val="a"/>
    <w:qFormat/>
    <w:rsid w:val="0078138C"/>
    <w:pPr>
      <w:keepNext/>
      <w:numPr>
        <w:ilvl w:val="2"/>
        <w:numId w:val="1"/>
      </w:numPr>
      <w:spacing w:before="240" w:after="60" w:line="360" w:lineRule="auto"/>
      <w:outlineLvl w:val="2"/>
    </w:pPr>
    <w:rPr>
      <w:rFonts w:ascii="Arial" w:hAnsi="Arial" w:cs="Arial"/>
      <w:sz w:val="24"/>
    </w:rPr>
  </w:style>
  <w:style w:type="paragraph" w:styleId="4">
    <w:name w:val="heading 4"/>
    <w:basedOn w:val="a"/>
    <w:next w:val="a"/>
    <w:qFormat/>
    <w:rsid w:val="0078138C"/>
    <w:pPr>
      <w:keepNext/>
      <w:numPr>
        <w:ilvl w:val="3"/>
        <w:numId w:val="1"/>
      </w:numPr>
      <w:spacing w:before="240" w:after="60" w:line="360" w:lineRule="auto"/>
      <w:outlineLvl w:val="3"/>
    </w:pPr>
    <w:rPr>
      <w:rFonts w:ascii="Arial" w:hAnsi="Arial" w:cs="Arial"/>
      <w:b/>
      <w:sz w:val="24"/>
    </w:rPr>
  </w:style>
  <w:style w:type="paragraph" w:styleId="5">
    <w:name w:val="heading 5"/>
    <w:basedOn w:val="a"/>
    <w:next w:val="a"/>
    <w:qFormat/>
    <w:rsid w:val="0078138C"/>
    <w:pPr>
      <w:numPr>
        <w:ilvl w:val="4"/>
        <w:numId w:val="1"/>
      </w:numPr>
      <w:spacing w:before="240" w:after="60" w:line="360" w:lineRule="auto"/>
      <w:outlineLvl w:val="4"/>
    </w:pPr>
    <w:rPr>
      <w:sz w:val="22"/>
    </w:rPr>
  </w:style>
  <w:style w:type="paragraph" w:styleId="6">
    <w:name w:val="heading 6"/>
    <w:basedOn w:val="a"/>
    <w:next w:val="a"/>
    <w:qFormat/>
    <w:rsid w:val="0078138C"/>
    <w:pPr>
      <w:numPr>
        <w:ilvl w:val="5"/>
        <w:numId w:val="1"/>
      </w:numPr>
      <w:spacing w:before="240" w:after="60" w:line="360" w:lineRule="auto"/>
      <w:outlineLvl w:val="5"/>
    </w:pPr>
    <w:rPr>
      <w:i/>
      <w:sz w:val="22"/>
    </w:rPr>
  </w:style>
  <w:style w:type="paragraph" w:styleId="7">
    <w:name w:val="heading 7"/>
    <w:basedOn w:val="a"/>
    <w:next w:val="a"/>
    <w:qFormat/>
    <w:rsid w:val="0078138C"/>
    <w:pPr>
      <w:numPr>
        <w:ilvl w:val="6"/>
        <w:numId w:val="1"/>
      </w:numPr>
      <w:spacing w:before="240" w:after="60" w:line="360" w:lineRule="auto"/>
      <w:outlineLvl w:val="6"/>
    </w:pPr>
    <w:rPr>
      <w:rFonts w:ascii="Arial" w:hAnsi="Arial" w:cs="Arial"/>
    </w:rPr>
  </w:style>
  <w:style w:type="paragraph" w:styleId="8">
    <w:name w:val="heading 8"/>
    <w:basedOn w:val="a"/>
    <w:next w:val="a"/>
    <w:qFormat/>
    <w:rsid w:val="0078138C"/>
    <w:pPr>
      <w:numPr>
        <w:ilvl w:val="7"/>
        <w:numId w:val="1"/>
      </w:numPr>
      <w:spacing w:before="240" w:after="60" w:line="360" w:lineRule="auto"/>
      <w:outlineLvl w:val="7"/>
    </w:pPr>
    <w:rPr>
      <w:rFonts w:ascii="Arial" w:hAnsi="Arial" w:cs="Arial"/>
      <w:i/>
    </w:rPr>
  </w:style>
  <w:style w:type="paragraph" w:styleId="9">
    <w:name w:val="heading 9"/>
    <w:basedOn w:val="a"/>
    <w:next w:val="a"/>
    <w:qFormat/>
    <w:rsid w:val="0078138C"/>
    <w:pPr>
      <w:numPr>
        <w:ilvl w:val="8"/>
        <w:numId w:val="1"/>
      </w:numPr>
      <w:spacing w:before="240" w:after="60" w:line="360" w:lineRule="auto"/>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8138C"/>
    <w:rPr>
      <w:rFonts w:ascii="Symbol" w:hAnsi="Symbol" w:cs="Symbol"/>
    </w:rPr>
  </w:style>
  <w:style w:type="character" w:customStyle="1" w:styleId="WW8Num3z0">
    <w:name w:val="WW8Num3z0"/>
    <w:rsid w:val="0078138C"/>
    <w:rPr>
      <w:rFonts w:ascii="Symbol" w:hAnsi="Symbol" w:cs="Symbol"/>
    </w:rPr>
  </w:style>
  <w:style w:type="character" w:customStyle="1" w:styleId="WW8Num3z1">
    <w:name w:val="WW8Num3z1"/>
    <w:rsid w:val="0078138C"/>
    <w:rPr>
      <w:rFonts w:ascii="Courier New" w:hAnsi="Courier New" w:cs="Courier New"/>
    </w:rPr>
  </w:style>
  <w:style w:type="character" w:customStyle="1" w:styleId="WW8Num3z2">
    <w:name w:val="WW8Num3z2"/>
    <w:rsid w:val="0078138C"/>
    <w:rPr>
      <w:rFonts w:ascii="Wingdings" w:hAnsi="Wingdings" w:cs="Wingdings"/>
    </w:rPr>
  </w:style>
  <w:style w:type="character" w:customStyle="1" w:styleId="WW8Num4z0">
    <w:name w:val="WW8Num4z0"/>
    <w:rsid w:val="0078138C"/>
    <w:rPr>
      <w:rFonts w:ascii="Wingdings" w:hAnsi="Wingdings" w:cs="Wingdings"/>
    </w:rPr>
  </w:style>
  <w:style w:type="character" w:customStyle="1" w:styleId="WW8Num4z1">
    <w:name w:val="WW8Num4z1"/>
    <w:rsid w:val="0078138C"/>
    <w:rPr>
      <w:rFonts w:ascii="Courier New" w:hAnsi="Courier New" w:cs="Courier New"/>
    </w:rPr>
  </w:style>
  <w:style w:type="character" w:customStyle="1" w:styleId="WW8Num4z3">
    <w:name w:val="WW8Num4z3"/>
    <w:rsid w:val="0078138C"/>
    <w:rPr>
      <w:rFonts w:ascii="Symbol" w:hAnsi="Symbol" w:cs="Symbol"/>
    </w:rPr>
  </w:style>
  <w:style w:type="character" w:customStyle="1" w:styleId="WW8Num6z1">
    <w:name w:val="WW8Num6z1"/>
    <w:rsid w:val="0078138C"/>
    <w:rPr>
      <w:rFonts w:ascii="Wingdings" w:hAnsi="Wingdings" w:cs="Wingdings"/>
    </w:rPr>
  </w:style>
  <w:style w:type="character" w:customStyle="1" w:styleId="WW8Num7z0">
    <w:name w:val="WW8Num7z0"/>
    <w:rsid w:val="0078138C"/>
    <w:rPr>
      <w:rFonts w:ascii="Wingdings" w:hAnsi="Wingdings" w:cs="Wingdings"/>
    </w:rPr>
  </w:style>
  <w:style w:type="character" w:customStyle="1" w:styleId="WW8Num7z1">
    <w:name w:val="WW8Num7z1"/>
    <w:rsid w:val="0078138C"/>
    <w:rPr>
      <w:rFonts w:ascii="Courier New" w:hAnsi="Courier New" w:cs="Courier New"/>
    </w:rPr>
  </w:style>
  <w:style w:type="character" w:customStyle="1" w:styleId="WW8Num7z3">
    <w:name w:val="WW8Num7z3"/>
    <w:rsid w:val="0078138C"/>
    <w:rPr>
      <w:rFonts w:ascii="Symbol" w:hAnsi="Symbol" w:cs="Symbol"/>
    </w:rPr>
  </w:style>
  <w:style w:type="character" w:customStyle="1" w:styleId="WW8Num8z0">
    <w:name w:val="WW8Num8z0"/>
    <w:rsid w:val="0078138C"/>
    <w:rPr>
      <w:color w:val="auto"/>
    </w:rPr>
  </w:style>
  <w:style w:type="character" w:customStyle="1" w:styleId="WW8Num9z0">
    <w:name w:val="WW8Num9z0"/>
    <w:rsid w:val="0078138C"/>
    <w:rPr>
      <w:rFonts w:ascii="Symbol" w:hAnsi="Symbol" w:cs="Symbol"/>
    </w:rPr>
  </w:style>
  <w:style w:type="character" w:customStyle="1" w:styleId="WW8Num9z1">
    <w:name w:val="WW8Num9z1"/>
    <w:rsid w:val="0078138C"/>
    <w:rPr>
      <w:rFonts w:ascii="Courier New" w:hAnsi="Courier New" w:cs="Courier New"/>
    </w:rPr>
  </w:style>
  <w:style w:type="character" w:customStyle="1" w:styleId="WW8Num9z2">
    <w:name w:val="WW8Num9z2"/>
    <w:rsid w:val="0078138C"/>
    <w:rPr>
      <w:rFonts w:ascii="Wingdings" w:hAnsi="Wingdings" w:cs="Wingdings"/>
    </w:rPr>
  </w:style>
  <w:style w:type="character" w:customStyle="1" w:styleId="WW8Num10z0">
    <w:name w:val="WW8Num10z0"/>
    <w:rsid w:val="0078138C"/>
    <w:rPr>
      <w:rFonts w:ascii="Arial" w:hAnsi="Arial" w:cs="Arial"/>
    </w:rPr>
  </w:style>
  <w:style w:type="character" w:customStyle="1" w:styleId="WW8Num11z0">
    <w:name w:val="WW8Num11z0"/>
    <w:rsid w:val="0078138C"/>
    <w:rPr>
      <w:rFonts w:ascii="Symbol" w:hAnsi="Symbol" w:cs="Symbol"/>
    </w:rPr>
  </w:style>
  <w:style w:type="character" w:customStyle="1" w:styleId="WW8Num11z1">
    <w:name w:val="WW8Num11z1"/>
    <w:rsid w:val="0078138C"/>
    <w:rPr>
      <w:rFonts w:ascii="Courier New" w:hAnsi="Courier New" w:cs="Courier New"/>
    </w:rPr>
  </w:style>
  <w:style w:type="character" w:customStyle="1" w:styleId="WW8Num11z2">
    <w:name w:val="WW8Num11z2"/>
    <w:rsid w:val="0078138C"/>
    <w:rPr>
      <w:rFonts w:ascii="Wingdings" w:hAnsi="Wingdings" w:cs="Wingdings"/>
    </w:rPr>
  </w:style>
  <w:style w:type="character" w:customStyle="1" w:styleId="WW8Num14z0">
    <w:name w:val="WW8Num14z0"/>
    <w:rsid w:val="0078138C"/>
    <w:rPr>
      <w:rFonts w:ascii="Symbol" w:hAnsi="Symbol" w:cs="Symbol"/>
    </w:rPr>
  </w:style>
  <w:style w:type="character" w:customStyle="1" w:styleId="WW8Num14z1">
    <w:name w:val="WW8Num14z1"/>
    <w:rsid w:val="0078138C"/>
    <w:rPr>
      <w:rFonts w:ascii="Courier New" w:hAnsi="Courier New" w:cs="Courier New"/>
    </w:rPr>
  </w:style>
  <w:style w:type="character" w:customStyle="1" w:styleId="WW8Num14z2">
    <w:name w:val="WW8Num14z2"/>
    <w:rsid w:val="0078138C"/>
    <w:rPr>
      <w:rFonts w:ascii="Wingdings" w:hAnsi="Wingdings" w:cs="Wingdings"/>
    </w:rPr>
  </w:style>
  <w:style w:type="character" w:customStyle="1" w:styleId="WW8Num15z0">
    <w:name w:val="WW8Num15z0"/>
    <w:rsid w:val="0078138C"/>
    <w:rPr>
      <w:rFonts w:ascii="Wingdings" w:hAnsi="Wingdings" w:cs="Wingdings"/>
    </w:rPr>
  </w:style>
  <w:style w:type="character" w:customStyle="1" w:styleId="WW8Num15z1">
    <w:name w:val="WW8Num15z1"/>
    <w:rsid w:val="0078138C"/>
    <w:rPr>
      <w:rFonts w:ascii="Courier New" w:hAnsi="Courier New" w:cs="Courier New"/>
    </w:rPr>
  </w:style>
  <w:style w:type="character" w:customStyle="1" w:styleId="WW8Num15z3">
    <w:name w:val="WW8Num15z3"/>
    <w:rsid w:val="0078138C"/>
    <w:rPr>
      <w:rFonts w:ascii="Symbol" w:hAnsi="Symbol" w:cs="Symbol"/>
    </w:rPr>
  </w:style>
  <w:style w:type="character" w:customStyle="1" w:styleId="WW8Num16z0">
    <w:name w:val="WW8Num16z0"/>
    <w:rsid w:val="0078138C"/>
    <w:rPr>
      <w:rFonts w:ascii="Symbol" w:hAnsi="Symbol" w:cs="Symbol"/>
    </w:rPr>
  </w:style>
  <w:style w:type="character" w:customStyle="1" w:styleId="WW8Num16z1">
    <w:name w:val="WW8Num16z1"/>
    <w:rsid w:val="0078138C"/>
    <w:rPr>
      <w:rFonts w:ascii="Courier New" w:hAnsi="Courier New" w:cs="Courier New"/>
    </w:rPr>
  </w:style>
  <w:style w:type="character" w:customStyle="1" w:styleId="WW8Num16z2">
    <w:name w:val="WW8Num16z2"/>
    <w:rsid w:val="0078138C"/>
    <w:rPr>
      <w:rFonts w:ascii="Wingdings" w:hAnsi="Wingdings" w:cs="Wingdings"/>
    </w:rPr>
  </w:style>
  <w:style w:type="character" w:customStyle="1" w:styleId="WW8Num19z0">
    <w:name w:val="WW8Num19z0"/>
    <w:rsid w:val="0078138C"/>
    <w:rPr>
      <w:rFonts w:ascii="Wingdings" w:hAnsi="Wingdings" w:cs="Wingdings"/>
      <w:sz w:val="28"/>
      <w:szCs w:val="28"/>
    </w:rPr>
  </w:style>
  <w:style w:type="character" w:customStyle="1" w:styleId="WW8Num19z1">
    <w:name w:val="WW8Num19z1"/>
    <w:rsid w:val="0078138C"/>
    <w:rPr>
      <w:rFonts w:ascii="Courier New" w:hAnsi="Courier New" w:cs="Courier New"/>
    </w:rPr>
  </w:style>
  <w:style w:type="character" w:customStyle="1" w:styleId="WW8Num19z2">
    <w:name w:val="WW8Num19z2"/>
    <w:rsid w:val="0078138C"/>
    <w:rPr>
      <w:rFonts w:ascii="Wingdings" w:hAnsi="Wingdings" w:cs="Wingdings"/>
    </w:rPr>
  </w:style>
  <w:style w:type="character" w:customStyle="1" w:styleId="WW8Num19z3">
    <w:name w:val="WW8Num19z3"/>
    <w:rsid w:val="0078138C"/>
    <w:rPr>
      <w:rFonts w:ascii="Symbol" w:hAnsi="Symbol" w:cs="Symbol"/>
    </w:rPr>
  </w:style>
  <w:style w:type="character" w:customStyle="1" w:styleId="WW8Num20z0">
    <w:name w:val="WW8Num20z0"/>
    <w:rsid w:val="0078138C"/>
    <w:rPr>
      <w:rFonts w:ascii="Wingdings" w:hAnsi="Wingdings" w:cs="Wingdings"/>
      <w:sz w:val="20"/>
    </w:rPr>
  </w:style>
  <w:style w:type="character" w:customStyle="1" w:styleId="WW8Num20z1">
    <w:name w:val="WW8Num20z1"/>
    <w:rsid w:val="0078138C"/>
    <w:rPr>
      <w:rFonts w:ascii="Courier New" w:hAnsi="Courier New" w:cs="Courier New"/>
      <w:sz w:val="20"/>
    </w:rPr>
  </w:style>
  <w:style w:type="character" w:customStyle="1" w:styleId="WW8Num23z0">
    <w:name w:val="WW8Num23z0"/>
    <w:rsid w:val="0078138C"/>
    <w:rPr>
      <w:rFonts w:ascii="Symbol" w:hAnsi="Symbol" w:cs="Symbol"/>
      <w:sz w:val="20"/>
    </w:rPr>
  </w:style>
  <w:style w:type="character" w:customStyle="1" w:styleId="WW8Num23z2">
    <w:name w:val="WW8Num23z2"/>
    <w:rsid w:val="0078138C"/>
    <w:rPr>
      <w:rFonts w:ascii="Wingdings" w:hAnsi="Wingdings" w:cs="Wingdings"/>
      <w:sz w:val="20"/>
    </w:rPr>
  </w:style>
  <w:style w:type="character" w:customStyle="1" w:styleId="WW8Num24z0">
    <w:name w:val="WW8Num24z0"/>
    <w:rsid w:val="0078138C"/>
    <w:rPr>
      <w:rFonts w:ascii="Symbol" w:hAnsi="Symbol" w:cs="Symbol"/>
    </w:rPr>
  </w:style>
  <w:style w:type="character" w:customStyle="1" w:styleId="WW8Num24z1">
    <w:name w:val="WW8Num24z1"/>
    <w:rsid w:val="0078138C"/>
    <w:rPr>
      <w:rFonts w:ascii="Courier New" w:hAnsi="Courier New" w:cs="Courier New"/>
    </w:rPr>
  </w:style>
  <w:style w:type="character" w:customStyle="1" w:styleId="WW8Num24z2">
    <w:name w:val="WW8Num24z2"/>
    <w:rsid w:val="0078138C"/>
    <w:rPr>
      <w:rFonts w:ascii="Wingdings" w:hAnsi="Wingdings" w:cs="Wingdings"/>
    </w:rPr>
  </w:style>
  <w:style w:type="character" w:customStyle="1" w:styleId="WW8Num26z0">
    <w:name w:val="WW8Num26z0"/>
    <w:rsid w:val="0078138C"/>
    <w:rPr>
      <w:rFonts w:ascii="Symbol" w:hAnsi="Symbol" w:cs="Symbol"/>
    </w:rPr>
  </w:style>
  <w:style w:type="character" w:customStyle="1" w:styleId="WW8Num26z1">
    <w:name w:val="WW8Num26z1"/>
    <w:rsid w:val="0078138C"/>
    <w:rPr>
      <w:rFonts w:ascii="Courier New" w:hAnsi="Courier New" w:cs="Courier New"/>
    </w:rPr>
  </w:style>
  <w:style w:type="character" w:customStyle="1" w:styleId="WW8Num26z2">
    <w:name w:val="WW8Num26z2"/>
    <w:rsid w:val="0078138C"/>
    <w:rPr>
      <w:rFonts w:ascii="Wingdings" w:hAnsi="Wingdings" w:cs="Wingdings"/>
    </w:rPr>
  </w:style>
  <w:style w:type="character" w:customStyle="1" w:styleId="WW8Num27z0">
    <w:name w:val="WW8Num27z0"/>
    <w:rsid w:val="0078138C"/>
    <w:rPr>
      <w:rFonts w:ascii="Wingdings" w:hAnsi="Wingdings" w:cs="Wingdings"/>
    </w:rPr>
  </w:style>
  <w:style w:type="character" w:customStyle="1" w:styleId="WW8Num27z1">
    <w:name w:val="WW8Num27z1"/>
    <w:rsid w:val="0078138C"/>
    <w:rPr>
      <w:rFonts w:ascii="Courier New" w:hAnsi="Courier New" w:cs="Courier New"/>
    </w:rPr>
  </w:style>
  <w:style w:type="character" w:customStyle="1" w:styleId="WW8Num27z3">
    <w:name w:val="WW8Num27z3"/>
    <w:rsid w:val="0078138C"/>
    <w:rPr>
      <w:rFonts w:ascii="Symbol" w:hAnsi="Symbol" w:cs="Symbol"/>
    </w:rPr>
  </w:style>
  <w:style w:type="character" w:customStyle="1" w:styleId="WW8Num29z0">
    <w:name w:val="WW8Num29z0"/>
    <w:rsid w:val="0078138C"/>
    <w:rPr>
      <w:rFonts w:ascii="Wingdings" w:hAnsi="Wingdings" w:cs="Wingdings"/>
    </w:rPr>
  </w:style>
  <w:style w:type="character" w:customStyle="1" w:styleId="WW8Num29z1">
    <w:name w:val="WW8Num29z1"/>
    <w:rsid w:val="0078138C"/>
    <w:rPr>
      <w:rFonts w:ascii="Courier New" w:hAnsi="Courier New" w:cs="Courier New"/>
    </w:rPr>
  </w:style>
  <w:style w:type="character" w:customStyle="1" w:styleId="WW8Num29z3">
    <w:name w:val="WW8Num29z3"/>
    <w:rsid w:val="0078138C"/>
    <w:rPr>
      <w:rFonts w:ascii="Symbol" w:hAnsi="Symbol" w:cs="Symbol"/>
    </w:rPr>
  </w:style>
  <w:style w:type="character" w:customStyle="1" w:styleId="WW8Num31z0">
    <w:name w:val="WW8Num31z0"/>
    <w:rsid w:val="0078138C"/>
    <w:rPr>
      <w:rFonts w:ascii="Wingdings" w:hAnsi="Wingdings" w:cs="Wingdings"/>
    </w:rPr>
  </w:style>
  <w:style w:type="character" w:customStyle="1" w:styleId="WW8Num31z1">
    <w:name w:val="WW8Num31z1"/>
    <w:rsid w:val="0078138C"/>
    <w:rPr>
      <w:rFonts w:ascii="Courier New" w:hAnsi="Courier New" w:cs="Courier New"/>
    </w:rPr>
  </w:style>
  <w:style w:type="character" w:customStyle="1" w:styleId="WW8Num31z3">
    <w:name w:val="WW8Num31z3"/>
    <w:rsid w:val="0078138C"/>
    <w:rPr>
      <w:rFonts w:ascii="Symbol" w:hAnsi="Symbol" w:cs="Symbol"/>
    </w:rPr>
  </w:style>
  <w:style w:type="character" w:customStyle="1" w:styleId="WW8Num32z0">
    <w:name w:val="WW8Num32z0"/>
    <w:rsid w:val="0078138C"/>
    <w:rPr>
      <w:rFonts w:ascii="Wingdings" w:hAnsi="Wingdings" w:cs="Wingdings"/>
    </w:rPr>
  </w:style>
  <w:style w:type="character" w:customStyle="1" w:styleId="WW8Num32z3">
    <w:name w:val="WW8Num32z3"/>
    <w:rsid w:val="0078138C"/>
    <w:rPr>
      <w:rFonts w:ascii="Symbol" w:hAnsi="Symbol" w:cs="Symbol"/>
    </w:rPr>
  </w:style>
  <w:style w:type="character" w:customStyle="1" w:styleId="WW8Num32z4">
    <w:name w:val="WW8Num32z4"/>
    <w:rsid w:val="0078138C"/>
    <w:rPr>
      <w:rFonts w:ascii="Courier New" w:hAnsi="Courier New" w:cs="Courier New"/>
    </w:rPr>
  </w:style>
  <w:style w:type="character" w:customStyle="1" w:styleId="WW8Num33z0">
    <w:name w:val="WW8Num33z0"/>
    <w:rsid w:val="0078138C"/>
    <w:rPr>
      <w:rFonts w:ascii="Symbol" w:hAnsi="Symbol" w:cs="Symbol"/>
    </w:rPr>
  </w:style>
  <w:style w:type="character" w:customStyle="1" w:styleId="WW8Num33z1">
    <w:name w:val="WW8Num33z1"/>
    <w:rsid w:val="0078138C"/>
    <w:rPr>
      <w:rFonts w:ascii="Courier New" w:hAnsi="Courier New" w:cs="Courier New"/>
    </w:rPr>
  </w:style>
  <w:style w:type="character" w:customStyle="1" w:styleId="WW8Num33z2">
    <w:name w:val="WW8Num33z2"/>
    <w:rsid w:val="0078138C"/>
    <w:rPr>
      <w:rFonts w:ascii="Wingdings" w:hAnsi="Wingdings" w:cs="Wingdings"/>
    </w:rPr>
  </w:style>
  <w:style w:type="character" w:customStyle="1" w:styleId="WW8Num35z0">
    <w:name w:val="WW8Num35z0"/>
    <w:rsid w:val="0078138C"/>
    <w:rPr>
      <w:rFonts w:ascii="Wingdings" w:hAnsi="Wingdings" w:cs="Wingdings"/>
    </w:rPr>
  </w:style>
  <w:style w:type="character" w:customStyle="1" w:styleId="WW8Num35z1">
    <w:name w:val="WW8Num35z1"/>
    <w:rsid w:val="0078138C"/>
    <w:rPr>
      <w:rFonts w:ascii="Courier New" w:hAnsi="Courier New" w:cs="Courier New"/>
    </w:rPr>
  </w:style>
  <w:style w:type="character" w:customStyle="1" w:styleId="WW8Num35z3">
    <w:name w:val="WW8Num35z3"/>
    <w:rsid w:val="0078138C"/>
    <w:rPr>
      <w:rFonts w:ascii="Symbol" w:hAnsi="Symbol" w:cs="Symbol"/>
    </w:rPr>
  </w:style>
  <w:style w:type="character" w:customStyle="1" w:styleId="WW8NumSt9z0">
    <w:name w:val="WW8NumSt9z0"/>
    <w:rsid w:val="0078138C"/>
    <w:rPr>
      <w:rFonts w:ascii="Times New Roman" w:hAnsi="Times New Roman" w:cs="Times New Roman"/>
    </w:rPr>
  </w:style>
  <w:style w:type="character" w:customStyle="1" w:styleId="WW8NumSt10z0">
    <w:name w:val="WW8NumSt10z0"/>
    <w:rsid w:val="0078138C"/>
    <w:rPr>
      <w:rFonts w:ascii="Times New Roman" w:hAnsi="Times New Roman" w:cs="Times New Roman"/>
    </w:rPr>
  </w:style>
  <w:style w:type="character" w:customStyle="1" w:styleId="WW8NumSt11z0">
    <w:name w:val="WW8NumSt11z0"/>
    <w:rsid w:val="0078138C"/>
    <w:rPr>
      <w:rFonts w:ascii="Times New Roman" w:hAnsi="Times New Roman" w:cs="Times New Roman"/>
    </w:rPr>
  </w:style>
  <w:style w:type="character" w:customStyle="1" w:styleId="10">
    <w:name w:val="Основной шрифт абзаца1"/>
    <w:rsid w:val="0078138C"/>
  </w:style>
  <w:style w:type="character" w:customStyle="1" w:styleId="PEStyleFont4">
    <w:name w:val="PEStyleFont4"/>
    <w:rsid w:val="0078138C"/>
    <w:rPr>
      <w:rFonts w:ascii="PEW Report" w:hAnsi="PEW Report" w:cs="PEW Report"/>
      <w:b/>
      <w:i/>
      <w:spacing w:val="0"/>
      <w:position w:val="0"/>
      <w:sz w:val="28"/>
      <w:u w:val="none"/>
      <w:vertAlign w:val="baseline"/>
    </w:rPr>
  </w:style>
  <w:style w:type="character" w:customStyle="1" w:styleId="PEStyleFont3">
    <w:name w:val="PEStyleFont3"/>
    <w:rsid w:val="0078138C"/>
    <w:rPr>
      <w:rFonts w:ascii="PEW Report" w:hAnsi="PEW Report" w:cs="PEW Report"/>
      <w:spacing w:val="0"/>
      <w:position w:val="0"/>
      <w:sz w:val="20"/>
      <w:u w:val="none"/>
      <w:vertAlign w:val="baseline"/>
    </w:rPr>
  </w:style>
  <w:style w:type="character" w:styleId="a3">
    <w:name w:val="Hyperlink"/>
    <w:uiPriority w:val="99"/>
    <w:rsid w:val="0078138C"/>
    <w:rPr>
      <w:color w:val="0000FF"/>
      <w:u w:val="single"/>
    </w:rPr>
  </w:style>
  <w:style w:type="character" w:customStyle="1" w:styleId="a4">
    <w:name w:val="Символ сноски"/>
    <w:rsid w:val="0078138C"/>
    <w:rPr>
      <w:vertAlign w:val="superscript"/>
    </w:rPr>
  </w:style>
  <w:style w:type="character" w:customStyle="1" w:styleId="hed1">
    <w:name w:val="hed1"/>
    <w:rsid w:val="0078138C"/>
    <w:rPr>
      <w:rFonts w:ascii="Verdana" w:hAnsi="Verdana" w:cs="Verdana"/>
      <w:b/>
      <w:bCs/>
      <w:i/>
      <w:iCs/>
      <w:color w:val="333333"/>
      <w:sz w:val="16"/>
      <w:szCs w:val="16"/>
    </w:rPr>
  </w:style>
  <w:style w:type="character" w:customStyle="1" w:styleId="spec41">
    <w:name w:val="spec41"/>
    <w:rsid w:val="0078138C"/>
    <w:rPr>
      <w:rFonts w:ascii="Verdana" w:hAnsi="Verdana" w:cs="Verdana"/>
      <w:b/>
      <w:bCs/>
      <w:color w:val="000000"/>
      <w:sz w:val="14"/>
      <w:szCs w:val="14"/>
    </w:rPr>
  </w:style>
  <w:style w:type="character" w:styleId="a5">
    <w:name w:val="FollowedHyperlink"/>
    <w:uiPriority w:val="99"/>
    <w:rsid w:val="0078138C"/>
    <w:rPr>
      <w:color w:val="800080"/>
      <w:u w:val="single"/>
    </w:rPr>
  </w:style>
  <w:style w:type="character" w:styleId="a6">
    <w:name w:val="page number"/>
    <w:basedOn w:val="10"/>
    <w:rsid w:val="0078138C"/>
  </w:style>
  <w:style w:type="character" w:styleId="a7">
    <w:name w:val="Strong"/>
    <w:uiPriority w:val="22"/>
    <w:qFormat/>
    <w:rsid w:val="0078138C"/>
    <w:rPr>
      <w:b/>
      <w:bCs/>
    </w:rPr>
  </w:style>
  <w:style w:type="character" w:styleId="HTML">
    <w:name w:val="HTML Typewriter"/>
    <w:rsid w:val="0078138C"/>
    <w:rPr>
      <w:rFonts w:ascii="Courier New" w:eastAsia="Courier New" w:hAnsi="Courier New" w:cs="Courier New"/>
      <w:sz w:val="20"/>
      <w:szCs w:val="20"/>
    </w:rPr>
  </w:style>
  <w:style w:type="character" w:customStyle="1" w:styleId="grame">
    <w:name w:val="grame"/>
    <w:rsid w:val="0078138C"/>
  </w:style>
  <w:style w:type="character" w:customStyle="1" w:styleId="a8">
    <w:name w:val="Знак Знак"/>
    <w:basedOn w:val="10"/>
    <w:rsid w:val="0078138C"/>
  </w:style>
  <w:style w:type="character" w:customStyle="1" w:styleId="21">
    <w:name w:val="Знак Знак2"/>
    <w:rsid w:val="0078138C"/>
    <w:rPr>
      <w:sz w:val="28"/>
    </w:rPr>
  </w:style>
  <w:style w:type="character" w:customStyle="1" w:styleId="11">
    <w:name w:val="Знак Знак1"/>
    <w:rsid w:val="0078138C"/>
  </w:style>
  <w:style w:type="character" w:styleId="a9">
    <w:name w:val="footnote reference"/>
    <w:rsid w:val="0078138C"/>
    <w:rPr>
      <w:vertAlign w:val="superscript"/>
    </w:rPr>
  </w:style>
  <w:style w:type="character" w:styleId="aa">
    <w:name w:val="endnote reference"/>
    <w:rsid w:val="0078138C"/>
    <w:rPr>
      <w:vertAlign w:val="superscript"/>
    </w:rPr>
  </w:style>
  <w:style w:type="character" w:customStyle="1" w:styleId="ab">
    <w:name w:val="Символы концевой сноски"/>
    <w:rsid w:val="0078138C"/>
  </w:style>
  <w:style w:type="paragraph" w:customStyle="1" w:styleId="12">
    <w:name w:val="Заголовок1"/>
    <w:basedOn w:val="a"/>
    <w:next w:val="ac"/>
    <w:rsid w:val="0078138C"/>
    <w:pPr>
      <w:widowControl w:val="0"/>
      <w:jc w:val="center"/>
    </w:pPr>
    <w:rPr>
      <w:sz w:val="36"/>
    </w:rPr>
  </w:style>
  <w:style w:type="paragraph" w:styleId="ac">
    <w:name w:val="Body Text"/>
    <w:aliases w:val="Знак Знак Знак Знак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Знак"/>
    <w:basedOn w:val="a"/>
    <w:link w:val="ad"/>
    <w:rsid w:val="0078138C"/>
    <w:rPr>
      <w:sz w:val="28"/>
    </w:rPr>
  </w:style>
  <w:style w:type="character" w:customStyle="1" w:styleId="ad">
    <w:name w:val="Основной текст Знак"/>
    <w:aliases w:val="Знак Знак Знак Знак Знак Знак Знак Знак Знак Знак Знак Знак Знак Знак Знак Знак Знак Знак Знак Знак Знак Знак Знак,Знак Знак Знак Знак Знак Знак,Знак Знак Знак Знак Знак Знак Знак Знак Знак Знак Знак"/>
    <w:link w:val="ac"/>
    <w:rsid w:val="00117687"/>
    <w:rPr>
      <w:sz w:val="28"/>
      <w:lang w:eastAsia="zh-CN"/>
    </w:rPr>
  </w:style>
  <w:style w:type="paragraph" w:styleId="ae">
    <w:name w:val="List"/>
    <w:basedOn w:val="a"/>
    <w:rsid w:val="0078138C"/>
    <w:pPr>
      <w:ind w:left="283" w:hanging="283"/>
    </w:pPr>
  </w:style>
  <w:style w:type="paragraph" w:styleId="af">
    <w:name w:val="caption"/>
    <w:basedOn w:val="a"/>
    <w:qFormat/>
    <w:rsid w:val="0078138C"/>
    <w:pPr>
      <w:suppressLineNumbers/>
      <w:spacing w:before="120" w:after="120"/>
    </w:pPr>
    <w:rPr>
      <w:rFonts w:cs="Mangal"/>
      <w:i/>
      <w:iCs/>
      <w:sz w:val="24"/>
      <w:szCs w:val="24"/>
    </w:rPr>
  </w:style>
  <w:style w:type="paragraph" w:customStyle="1" w:styleId="13">
    <w:name w:val="Указатель1"/>
    <w:basedOn w:val="a"/>
    <w:rsid w:val="0078138C"/>
    <w:pPr>
      <w:suppressLineNumbers/>
    </w:pPr>
    <w:rPr>
      <w:rFonts w:cs="Mangal"/>
    </w:rPr>
  </w:style>
  <w:style w:type="paragraph" w:customStyle="1" w:styleId="af0">
    <w:name w:val="Сп."/>
    <w:basedOn w:val="a"/>
    <w:rsid w:val="0078138C"/>
    <w:pPr>
      <w:tabs>
        <w:tab w:val="left" w:pos="660"/>
      </w:tabs>
      <w:ind w:left="660" w:right="-2" w:hanging="360"/>
      <w:jc w:val="both"/>
    </w:pPr>
    <w:rPr>
      <w:sz w:val="28"/>
    </w:rPr>
  </w:style>
  <w:style w:type="paragraph" w:customStyle="1" w:styleId="14">
    <w:name w:val="Текст1"/>
    <w:basedOn w:val="a"/>
    <w:rsid w:val="0078138C"/>
    <w:rPr>
      <w:rFonts w:ascii="Courier New" w:hAnsi="Courier New" w:cs="Courier New"/>
    </w:rPr>
  </w:style>
  <w:style w:type="paragraph" w:styleId="af1">
    <w:name w:val="Body Text Indent"/>
    <w:basedOn w:val="a"/>
    <w:link w:val="af2"/>
    <w:rsid w:val="0078138C"/>
    <w:pPr>
      <w:spacing w:line="360" w:lineRule="auto"/>
      <w:ind w:firstLine="720"/>
      <w:jc w:val="both"/>
    </w:pPr>
    <w:rPr>
      <w:sz w:val="28"/>
    </w:rPr>
  </w:style>
  <w:style w:type="character" w:customStyle="1" w:styleId="af2">
    <w:name w:val="Основной текст с отступом Знак"/>
    <w:link w:val="af1"/>
    <w:rsid w:val="00D902AC"/>
    <w:rPr>
      <w:sz w:val="28"/>
      <w:lang w:eastAsia="zh-CN"/>
    </w:rPr>
  </w:style>
  <w:style w:type="paragraph" w:customStyle="1" w:styleId="210">
    <w:name w:val="Основной текст 21"/>
    <w:basedOn w:val="a"/>
    <w:rsid w:val="0078138C"/>
    <w:pPr>
      <w:spacing w:line="292" w:lineRule="auto"/>
      <w:jc w:val="both"/>
    </w:pPr>
    <w:rPr>
      <w:sz w:val="28"/>
    </w:rPr>
  </w:style>
  <w:style w:type="paragraph" w:styleId="af3">
    <w:name w:val="footer"/>
    <w:basedOn w:val="a"/>
    <w:link w:val="af4"/>
    <w:rsid w:val="0078138C"/>
    <w:pPr>
      <w:tabs>
        <w:tab w:val="center" w:pos="4153"/>
        <w:tab w:val="right" w:pos="8306"/>
      </w:tabs>
      <w:spacing w:line="360" w:lineRule="auto"/>
    </w:pPr>
    <w:rPr>
      <w:sz w:val="28"/>
    </w:rPr>
  </w:style>
  <w:style w:type="character" w:customStyle="1" w:styleId="af4">
    <w:name w:val="Нижний колонтитул Знак"/>
    <w:basedOn w:val="a0"/>
    <w:link w:val="af3"/>
    <w:rsid w:val="003F2C31"/>
    <w:rPr>
      <w:sz w:val="28"/>
      <w:lang w:eastAsia="zh-CN"/>
    </w:rPr>
  </w:style>
  <w:style w:type="paragraph" w:customStyle="1" w:styleId="xl36">
    <w:name w:val="xl36"/>
    <w:basedOn w:val="a"/>
    <w:rsid w:val="0078138C"/>
    <w:pPr>
      <w:pBdr>
        <w:bottom w:val="single" w:sz="4" w:space="0" w:color="000000"/>
      </w:pBdr>
      <w:spacing w:before="100" w:after="100"/>
      <w:jc w:val="center"/>
    </w:pPr>
    <w:rPr>
      <w:rFonts w:ascii="Arial Unicode MS" w:eastAsia="Arial Unicode MS" w:hAnsi="Arial Unicode MS" w:cs="Arial Unicode MS"/>
      <w:sz w:val="24"/>
      <w:szCs w:val="24"/>
    </w:rPr>
  </w:style>
  <w:style w:type="paragraph" w:customStyle="1" w:styleId="PEStylePara2">
    <w:name w:val="PEStylePara2"/>
    <w:basedOn w:val="a"/>
    <w:next w:val="a"/>
    <w:rsid w:val="0078138C"/>
    <w:pPr>
      <w:keepNext/>
      <w:keepLines/>
      <w:jc w:val="center"/>
    </w:pPr>
    <w:rPr>
      <w:rFonts w:ascii="Courier New" w:hAnsi="Courier New" w:cs="Courier New"/>
    </w:rPr>
  </w:style>
  <w:style w:type="paragraph" w:customStyle="1" w:styleId="PEStylePara1">
    <w:name w:val="PEStylePara1"/>
    <w:basedOn w:val="a"/>
    <w:next w:val="a"/>
    <w:rsid w:val="0078138C"/>
    <w:pPr>
      <w:jc w:val="both"/>
    </w:pPr>
    <w:rPr>
      <w:rFonts w:ascii="Courier New" w:hAnsi="Courier New" w:cs="Courier New"/>
    </w:rPr>
  </w:style>
  <w:style w:type="paragraph" w:styleId="af5">
    <w:name w:val="Normal (Web)"/>
    <w:basedOn w:val="a"/>
    <w:uiPriority w:val="99"/>
    <w:rsid w:val="0078138C"/>
    <w:pPr>
      <w:spacing w:before="100" w:after="100"/>
    </w:pPr>
    <w:rPr>
      <w:sz w:val="24"/>
      <w:szCs w:val="24"/>
    </w:rPr>
  </w:style>
  <w:style w:type="paragraph" w:styleId="af6">
    <w:name w:val="footnote text"/>
    <w:basedOn w:val="a"/>
    <w:rsid w:val="0078138C"/>
  </w:style>
  <w:style w:type="paragraph" w:customStyle="1" w:styleId="211">
    <w:name w:val="Список 21"/>
    <w:basedOn w:val="a"/>
    <w:rsid w:val="0078138C"/>
    <w:pPr>
      <w:ind w:left="566" w:hanging="283"/>
    </w:pPr>
  </w:style>
  <w:style w:type="paragraph" w:styleId="20">
    <w:name w:val="List Bullet 2"/>
    <w:basedOn w:val="a"/>
    <w:rsid w:val="0078138C"/>
    <w:pPr>
      <w:numPr>
        <w:numId w:val="2"/>
      </w:numPr>
    </w:pPr>
  </w:style>
  <w:style w:type="paragraph" w:customStyle="1" w:styleId="15">
    <w:name w:val="Название объекта1"/>
    <w:basedOn w:val="a"/>
    <w:next w:val="a"/>
    <w:rsid w:val="0078138C"/>
    <w:pPr>
      <w:spacing w:before="120" w:after="120"/>
    </w:pPr>
    <w:rPr>
      <w:b/>
      <w:bCs/>
    </w:rPr>
  </w:style>
  <w:style w:type="paragraph" w:styleId="af7">
    <w:name w:val="Subtitle"/>
    <w:basedOn w:val="a"/>
    <w:next w:val="ac"/>
    <w:qFormat/>
    <w:rsid w:val="0078138C"/>
    <w:pPr>
      <w:spacing w:after="60"/>
      <w:jc w:val="center"/>
    </w:pPr>
    <w:rPr>
      <w:rFonts w:ascii="Arial" w:hAnsi="Arial" w:cs="Arial"/>
      <w:sz w:val="24"/>
      <w:szCs w:val="24"/>
    </w:rPr>
  </w:style>
  <w:style w:type="paragraph" w:customStyle="1" w:styleId="31">
    <w:name w:val="Список 31"/>
    <w:basedOn w:val="a"/>
    <w:rsid w:val="0078138C"/>
    <w:pPr>
      <w:ind w:left="849" w:hanging="283"/>
    </w:pPr>
  </w:style>
  <w:style w:type="paragraph" w:customStyle="1" w:styleId="212">
    <w:name w:val="Продолжение списка 21"/>
    <w:basedOn w:val="a"/>
    <w:rsid w:val="0078138C"/>
    <w:pPr>
      <w:spacing w:after="120"/>
      <w:ind w:left="566"/>
    </w:pPr>
  </w:style>
  <w:style w:type="paragraph" w:customStyle="1" w:styleId="16">
    <w:name w:val="Обычный отступ1"/>
    <w:basedOn w:val="a"/>
    <w:rsid w:val="0078138C"/>
    <w:pPr>
      <w:ind w:left="708"/>
    </w:pPr>
  </w:style>
  <w:style w:type="paragraph" w:customStyle="1" w:styleId="17">
    <w:name w:val="Продолжение списка1"/>
    <w:basedOn w:val="a"/>
    <w:rsid w:val="0078138C"/>
    <w:pPr>
      <w:spacing w:after="120"/>
      <w:ind w:left="283"/>
    </w:pPr>
  </w:style>
  <w:style w:type="paragraph" w:customStyle="1" w:styleId="18">
    <w:name w:val="Обычный1"/>
    <w:rsid w:val="0078138C"/>
    <w:pPr>
      <w:suppressAutoHyphens/>
    </w:pPr>
    <w:rPr>
      <w:lang w:eastAsia="zh-CN"/>
    </w:rPr>
  </w:style>
  <w:style w:type="paragraph" w:customStyle="1" w:styleId="22">
    <w:name w:val="Основной текст 22"/>
    <w:basedOn w:val="18"/>
    <w:rsid w:val="0078138C"/>
    <w:pPr>
      <w:spacing w:after="120" w:line="360" w:lineRule="auto"/>
      <w:ind w:firstLine="709"/>
      <w:jc w:val="both"/>
    </w:pPr>
    <w:rPr>
      <w:sz w:val="28"/>
    </w:rPr>
  </w:style>
  <w:style w:type="paragraph" w:styleId="af8">
    <w:name w:val="Balloon Text"/>
    <w:basedOn w:val="a"/>
    <w:rsid w:val="0078138C"/>
    <w:rPr>
      <w:rFonts w:ascii="Tahoma" w:hAnsi="Tahoma" w:cs="Tahoma"/>
      <w:sz w:val="16"/>
      <w:szCs w:val="16"/>
    </w:rPr>
  </w:style>
  <w:style w:type="paragraph" w:customStyle="1" w:styleId="19">
    <w:name w:val="Основной текст1"/>
    <w:basedOn w:val="18"/>
    <w:rsid w:val="0078138C"/>
    <w:pPr>
      <w:spacing w:after="120"/>
    </w:pPr>
  </w:style>
  <w:style w:type="paragraph" w:customStyle="1" w:styleId="213">
    <w:name w:val="Основной текст с отступом 21"/>
    <w:basedOn w:val="a"/>
    <w:rsid w:val="0078138C"/>
    <w:pPr>
      <w:spacing w:after="120" w:line="480" w:lineRule="auto"/>
      <w:ind w:left="283"/>
    </w:pPr>
  </w:style>
  <w:style w:type="paragraph" w:customStyle="1" w:styleId="rvps1401">
    <w:name w:val="rvps1401"/>
    <w:basedOn w:val="a"/>
    <w:rsid w:val="0078138C"/>
    <w:pPr>
      <w:spacing w:after="225"/>
    </w:pPr>
    <w:rPr>
      <w:rFonts w:ascii="Arial" w:hAnsi="Arial" w:cs="Arial"/>
      <w:color w:val="000000"/>
      <w:sz w:val="18"/>
      <w:szCs w:val="18"/>
    </w:rPr>
  </w:style>
  <w:style w:type="paragraph" w:customStyle="1" w:styleId="xl34">
    <w:name w:val="xl34"/>
    <w:basedOn w:val="a"/>
    <w:rsid w:val="0078138C"/>
    <w:pPr>
      <w:pBdr>
        <w:left w:val="single" w:sz="4" w:space="10" w:color="000000"/>
        <w:right w:val="single" w:sz="4" w:space="0" w:color="000000"/>
      </w:pBdr>
      <w:spacing w:before="100" w:after="100"/>
    </w:pPr>
    <w:rPr>
      <w:rFonts w:ascii="Arial" w:eastAsia="Arial Unicode MS" w:hAnsi="Arial" w:cs="Courier New"/>
      <w:i/>
      <w:iCs/>
      <w:sz w:val="24"/>
      <w:szCs w:val="24"/>
    </w:rPr>
  </w:style>
  <w:style w:type="paragraph" w:customStyle="1" w:styleId="214">
    <w:name w:val="Заголовок 21"/>
    <w:basedOn w:val="18"/>
    <w:next w:val="18"/>
    <w:rsid w:val="0078138C"/>
    <w:pPr>
      <w:keepNext/>
      <w:spacing w:line="276" w:lineRule="auto"/>
      <w:jc w:val="center"/>
    </w:pPr>
    <w:rPr>
      <w:b/>
      <w:sz w:val="26"/>
    </w:rPr>
  </w:style>
  <w:style w:type="paragraph" w:styleId="HTML0">
    <w:name w:val="HTML Preformatted"/>
    <w:basedOn w:val="a"/>
    <w:rsid w:val="0078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310">
    <w:name w:val="Основной текст с отступом 31"/>
    <w:basedOn w:val="a"/>
    <w:rsid w:val="0078138C"/>
    <w:pPr>
      <w:spacing w:after="120"/>
      <w:ind w:left="283"/>
    </w:pPr>
    <w:rPr>
      <w:sz w:val="16"/>
      <w:szCs w:val="16"/>
    </w:rPr>
  </w:style>
  <w:style w:type="paragraph" w:customStyle="1" w:styleId="af9">
    <w:name w:val="Знак Знак Знак Знак"/>
    <w:basedOn w:val="a"/>
    <w:rsid w:val="0078138C"/>
    <w:pPr>
      <w:pageBreakBefore/>
      <w:spacing w:after="160" w:line="360" w:lineRule="auto"/>
    </w:pPr>
    <w:rPr>
      <w:sz w:val="28"/>
      <w:szCs w:val="28"/>
      <w:lang w:val="en-US"/>
    </w:rPr>
  </w:style>
  <w:style w:type="paragraph" w:styleId="afa">
    <w:name w:val="List Paragraph"/>
    <w:basedOn w:val="a"/>
    <w:qFormat/>
    <w:rsid w:val="0078138C"/>
    <w:pPr>
      <w:spacing w:after="200" w:line="276" w:lineRule="auto"/>
      <w:ind w:left="720"/>
    </w:pPr>
    <w:rPr>
      <w:rFonts w:ascii="Calibri" w:eastAsia="Calibri" w:hAnsi="Calibri" w:cs="Calibri"/>
      <w:sz w:val="22"/>
      <w:szCs w:val="22"/>
    </w:rPr>
  </w:style>
  <w:style w:type="paragraph" w:styleId="afb">
    <w:name w:val="header"/>
    <w:basedOn w:val="a"/>
    <w:rsid w:val="0078138C"/>
    <w:pPr>
      <w:tabs>
        <w:tab w:val="center" w:pos="4677"/>
        <w:tab w:val="right" w:pos="9355"/>
      </w:tabs>
    </w:pPr>
  </w:style>
  <w:style w:type="paragraph" w:customStyle="1" w:styleId="afc">
    <w:name w:val="Содержимое таблицы"/>
    <w:basedOn w:val="a"/>
    <w:rsid w:val="0078138C"/>
    <w:pPr>
      <w:suppressLineNumbers/>
    </w:pPr>
  </w:style>
  <w:style w:type="paragraph" w:customStyle="1" w:styleId="afd">
    <w:name w:val="Заголовок таблицы"/>
    <w:basedOn w:val="afc"/>
    <w:rsid w:val="0078138C"/>
    <w:pPr>
      <w:jc w:val="center"/>
    </w:pPr>
    <w:rPr>
      <w:b/>
      <w:bCs/>
    </w:rPr>
  </w:style>
  <w:style w:type="paragraph" w:styleId="afe">
    <w:name w:val="Plain Text"/>
    <w:basedOn w:val="a"/>
    <w:link w:val="aff"/>
    <w:semiHidden/>
    <w:unhideWhenUsed/>
    <w:rsid w:val="00913C89"/>
    <w:rPr>
      <w:rFonts w:ascii="Courier New" w:hAnsi="Courier New"/>
    </w:rPr>
  </w:style>
  <w:style w:type="character" w:customStyle="1" w:styleId="aff">
    <w:name w:val="Текст Знак"/>
    <w:link w:val="afe"/>
    <w:semiHidden/>
    <w:rsid w:val="00913C89"/>
    <w:rPr>
      <w:rFonts w:ascii="Courier New" w:hAnsi="Courier New"/>
    </w:rPr>
  </w:style>
  <w:style w:type="paragraph" w:customStyle="1" w:styleId="Standard">
    <w:name w:val="Standard"/>
    <w:rsid w:val="006B187E"/>
    <w:pPr>
      <w:widowControl w:val="0"/>
      <w:suppressAutoHyphens/>
      <w:autoSpaceDN w:val="0"/>
    </w:pPr>
    <w:rPr>
      <w:rFonts w:eastAsia="Lucida Sans Unicode" w:cs="Mangal"/>
      <w:kern w:val="3"/>
      <w:sz w:val="24"/>
      <w:szCs w:val="24"/>
      <w:lang w:eastAsia="zh-CN" w:bidi="hi-IN"/>
    </w:rPr>
  </w:style>
  <w:style w:type="paragraph" w:customStyle="1" w:styleId="1a">
    <w:name w:val="Обычный1"/>
    <w:rsid w:val="00632267"/>
    <w:pPr>
      <w:suppressAutoHyphens/>
    </w:pPr>
    <w:rPr>
      <w:rFonts w:eastAsia="Arial"/>
      <w:lang w:eastAsia="ar-SA"/>
    </w:rPr>
  </w:style>
  <w:style w:type="table" w:styleId="aff0">
    <w:name w:val="Table Grid"/>
    <w:basedOn w:val="a1"/>
    <w:uiPriority w:val="59"/>
    <w:rsid w:val="001570D5"/>
    <w:rPr>
      <w:b/>
      <w:bCs/>
      <w:smallCaps/>
      <w:color w:val="00000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053A0"/>
  </w:style>
  <w:style w:type="paragraph" w:customStyle="1" w:styleId="1b">
    <w:name w:val="Основной текст1"/>
    <w:basedOn w:val="1a"/>
    <w:rsid w:val="0083008F"/>
    <w:pPr>
      <w:spacing w:after="120"/>
    </w:pPr>
  </w:style>
  <w:style w:type="paragraph" w:customStyle="1" w:styleId="23">
    <w:name w:val="Основной текст2"/>
    <w:basedOn w:val="a"/>
    <w:rsid w:val="00C21DF4"/>
    <w:pPr>
      <w:suppressAutoHyphens/>
      <w:spacing w:after="120"/>
    </w:pPr>
    <w:rPr>
      <w:rFonts w:eastAsia="Arial"/>
      <w:lang w:eastAsia="ar-SA"/>
    </w:rPr>
  </w:style>
  <w:style w:type="paragraph" w:customStyle="1" w:styleId="24">
    <w:name w:val="Обычный2"/>
    <w:rsid w:val="00765634"/>
    <w:pPr>
      <w:suppressAutoHyphens/>
    </w:pPr>
    <w:rPr>
      <w:rFonts w:eastAsia="Arial"/>
      <w:lang w:eastAsia="ar-SA"/>
    </w:rPr>
  </w:style>
  <w:style w:type="table" w:customStyle="1" w:styleId="1c">
    <w:name w:val="Сетка таблицы1"/>
    <w:basedOn w:val="a1"/>
    <w:next w:val="aff0"/>
    <w:uiPriority w:val="59"/>
    <w:rsid w:val="007656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Обычный3"/>
    <w:rsid w:val="00892909"/>
    <w:pPr>
      <w:suppressAutoHyphens/>
    </w:pPr>
    <w:rPr>
      <w:rFonts w:eastAsia="Arial"/>
      <w:lang w:eastAsia="ar-SA"/>
    </w:rPr>
  </w:style>
  <w:style w:type="paragraph" w:customStyle="1" w:styleId="msonormal0">
    <w:name w:val="msonormal"/>
    <w:basedOn w:val="a"/>
    <w:rsid w:val="00B92C41"/>
    <w:pPr>
      <w:spacing w:before="100" w:beforeAutospacing="1" w:after="100" w:afterAutospacing="1"/>
    </w:pPr>
    <w:rPr>
      <w:sz w:val="24"/>
      <w:szCs w:val="24"/>
      <w:lang w:eastAsia="ru-RU"/>
    </w:rPr>
  </w:style>
  <w:style w:type="paragraph" w:customStyle="1" w:styleId="xl65">
    <w:name w:val="xl65"/>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66">
    <w:name w:val="xl66"/>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67">
    <w:name w:val="xl67"/>
    <w:basedOn w:val="a"/>
    <w:rsid w:val="00B92C41"/>
    <w:pPr>
      <w:pBdr>
        <w:left w:val="single" w:sz="8" w:space="0" w:color="auto"/>
        <w:bottom w:val="single" w:sz="8" w:space="0" w:color="auto"/>
        <w:right w:val="single" w:sz="8" w:space="0" w:color="auto"/>
      </w:pBdr>
      <w:spacing w:before="100" w:beforeAutospacing="1" w:after="100" w:afterAutospacing="1"/>
    </w:pPr>
    <w:rPr>
      <w:sz w:val="24"/>
      <w:szCs w:val="24"/>
      <w:lang w:eastAsia="ru-RU"/>
    </w:rPr>
  </w:style>
  <w:style w:type="paragraph" w:customStyle="1" w:styleId="xl68">
    <w:name w:val="xl68"/>
    <w:basedOn w:val="a"/>
    <w:rsid w:val="00B92C41"/>
    <w:pPr>
      <w:pBdr>
        <w:left w:val="single" w:sz="8" w:space="0" w:color="auto"/>
        <w:right w:val="single" w:sz="8" w:space="0" w:color="auto"/>
      </w:pBdr>
      <w:spacing w:before="100" w:beforeAutospacing="1" w:after="100" w:afterAutospacing="1"/>
    </w:pPr>
    <w:rPr>
      <w:sz w:val="24"/>
      <w:szCs w:val="24"/>
      <w:lang w:eastAsia="ru-RU"/>
    </w:rPr>
  </w:style>
  <w:style w:type="paragraph" w:customStyle="1" w:styleId="xl69">
    <w:name w:val="xl69"/>
    <w:basedOn w:val="a"/>
    <w:rsid w:val="00B92C41"/>
    <w:pPr>
      <w:pBdr>
        <w:right w:val="single" w:sz="8" w:space="0" w:color="auto"/>
      </w:pBdr>
      <w:spacing w:before="100" w:beforeAutospacing="1" w:after="100" w:afterAutospacing="1"/>
    </w:pPr>
    <w:rPr>
      <w:sz w:val="24"/>
      <w:szCs w:val="24"/>
      <w:lang w:eastAsia="ru-RU"/>
    </w:rPr>
  </w:style>
  <w:style w:type="paragraph" w:customStyle="1" w:styleId="xl70">
    <w:name w:val="xl70"/>
    <w:basedOn w:val="a"/>
    <w:rsid w:val="00B92C41"/>
    <w:pPr>
      <w:pBdr>
        <w:top w:val="single" w:sz="8" w:space="0" w:color="auto"/>
        <w:left w:val="single" w:sz="8" w:space="0" w:color="auto"/>
        <w:right w:val="single" w:sz="8" w:space="0" w:color="auto"/>
      </w:pBdr>
      <w:spacing w:before="100" w:beforeAutospacing="1" w:after="100" w:afterAutospacing="1"/>
    </w:pPr>
    <w:rPr>
      <w:sz w:val="24"/>
      <w:szCs w:val="24"/>
      <w:lang w:eastAsia="ru-RU"/>
    </w:rPr>
  </w:style>
  <w:style w:type="paragraph" w:customStyle="1" w:styleId="xl71">
    <w:name w:val="xl71"/>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72">
    <w:name w:val="xl72"/>
    <w:basedOn w:val="a"/>
    <w:rsid w:val="00B92C41"/>
    <w:pPr>
      <w:spacing w:before="100" w:beforeAutospacing="1" w:after="100" w:afterAutospacing="1"/>
    </w:pPr>
    <w:rPr>
      <w:sz w:val="24"/>
      <w:szCs w:val="24"/>
      <w:lang w:eastAsia="ru-RU"/>
    </w:rPr>
  </w:style>
  <w:style w:type="paragraph" w:customStyle="1" w:styleId="xl73">
    <w:name w:val="xl73"/>
    <w:basedOn w:val="a"/>
    <w:rsid w:val="00B92C41"/>
    <w:pPr>
      <w:spacing w:before="100" w:beforeAutospacing="1" w:after="100" w:afterAutospacing="1"/>
    </w:pPr>
    <w:rPr>
      <w:b/>
      <w:bCs/>
      <w:sz w:val="24"/>
      <w:szCs w:val="24"/>
      <w:lang w:eastAsia="ru-RU"/>
    </w:rPr>
  </w:style>
  <w:style w:type="paragraph" w:customStyle="1" w:styleId="xl74">
    <w:name w:val="xl74"/>
    <w:basedOn w:val="a"/>
    <w:rsid w:val="00B92C41"/>
    <w:pPr>
      <w:shd w:val="clear" w:color="000000" w:fill="B7DEE8"/>
      <w:spacing w:before="100" w:beforeAutospacing="1" w:after="100" w:afterAutospacing="1"/>
    </w:pPr>
    <w:rPr>
      <w:sz w:val="24"/>
      <w:szCs w:val="24"/>
      <w:lang w:eastAsia="ru-RU"/>
    </w:rPr>
  </w:style>
  <w:style w:type="paragraph" w:customStyle="1" w:styleId="xl75">
    <w:name w:val="xl75"/>
    <w:basedOn w:val="a"/>
    <w:rsid w:val="00B92C41"/>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eastAsia="ru-RU"/>
    </w:rPr>
  </w:style>
  <w:style w:type="paragraph" w:customStyle="1" w:styleId="xl76">
    <w:name w:val="xl76"/>
    <w:basedOn w:val="a"/>
    <w:rsid w:val="00B92C41"/>
    <w:pPr>
      <w:pBdr>
        <w:top w:val="single" w:sz="4" w:space="0" w:color="auto"/>
        <w:bottom w:val="single" w:sz="4" w:space="0" w:color="auto"/>
      </w:pBdr>
      <w:spacing w:before="100" w:beforeAutospacing="1" w:after="100" w:afterAutospacing="1"/>
      <w:jc w:val="center"/>
    </w:pPr>
    <w:rPr>
      <w:rFonts w:ascii="Arial" w:hAnsi="Arial" w:cs="Arial"/>
      <w:b/>
      <w:bCs/>
      <w:lang w:eastAsia="ru-RU"/>
    </w:rPr>
  </w:style>
  <w:style w:type="paragraph" w:customStyle="1" w:styleId="xl77">
    <w:name w:val="xl77"/>
    <w:basedOn w:val="a"/>
    <w:rsid w:val="00B92C41"/>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ru-RU"/>
    </w:rPr>
  </w:style>
  <w:style w:type="paragraph" w:customStyle="1" w:styleId="xl78">
    <w:name w:val="xl78"/>
    <w:basedOn w:val="a"/>
    <w:rsid w:val="00B92C41"/>
    <w:pPr>
      <w:pBdr>
        <w:top w:val="single" w:sz="8" w:space="0" w:color="auto"/>
        <w:left w:val="single" w:sz="8" w:space="0" w:color="auto"/>
        <w:right w:val="single" w:sz="8" w:space="0" w:color="auto"/>
      </w:pBdr>
      <w:spacing w:before="100" w:beforeAutospacing="1" w:after="100" w:afterAutospacing="1"/>
      <w:jc w:val="center"/>
    </w:pPr>
    <w:rPr>
      <w:sz w:val="24"/>
      <w:szCs w:val="24"/>
      <w:lang w:eastAsia="ru-RU"/>
    </w:rPr>
  </w:style>
  <w:style w:type="paragraph" w:customStyle="1" w:styleId="xl79">
    <w:name w:val="xl79"/>
    <w:basedOn w:val="a"/>
    <w:rsid w:val="00B92C41"/>
    <w:pPr>
      <w:pBdr>
        <w:left w:val="single" w:sz="8" w:space="0" w:color="auto"/>
        <w:bottom w:val="single" w:sz="8" w:space="0" w:color="auto"/>
        <w:right w:val="single" w:sz="8" w:space="0" w:color="auto"/>
      </w:pBdr>
      <w:spacing w:before="100" w:beforeAutospacing="1" w:after="100" w:afterAutospacing="1"/>
      <w:jc w:val="center"/>
    </w:pPr>
    <w:rPr>
      <w:sz w:val="24"/>
      <w:szCs w:val="24"/>
      <w:lang w:eastAsia="ru-RU"/>
    </w:rPr>
  </w:style>
  <w:style w:type="paragraph" w:customStyle="1" w:styleId="xl80">
    <w:name w:val="xl80"/>
    <w:basedOn w:val="a"/>
    <w:rsid w:val="00B92C41"/>
    <w:pPr>
      <w:pBdr>
        <w:left w:val="single" w:sz="8" w:space="0" w:color="auto"/>
        <w:bottom w:val="single" w:sz="8" w:space="0" w:color="auto"/>
      </w:pBdr>
      <w:spacing w:before="100" w:beforeAutospacing="1" w:after="100" w:afterAutospacing="1"/>
      <w:jc w:val="center"/>
    </w:pPr>
    <w:rPr>
      <w:rFonts w:ascii="Arial" w:hAnsi="Arial" w:cs="Arial"/>
      <w:b/>
      <w:bCs/>
      <w:lang w:eastAsia="ru-RU"/>
    </w:rPr>
  </w:style>
  <w:style w:type="paragraph" w:customStyle="1" w:styleId="xl81">
    <w:name w:val="xl81"/>
    <w:basedOn w:val="a"/>
    <w:rsid w:val="00B92C41"/>
    <w:pPr>
      <w:pBdr>
        <w:bottom w:val="single" w:sz="8" w:space="0" w:color="auto"/>
      </w:pBdr>
      <w:spacing w:before="100" w:beforeAutospacing="1" w:after="100" w:afterAutospacing="1"/>
      <w:jc w:val="center"/>
    </w:pPr>
    <w:rPr>
      <w:rFonts w:ascii="Arial" w:hAnsi="Arial" w:cs="Arial"/>
      <w:b/>
      <w:bCs/>
      <w:lang w:eastAsia="ru-RU"/>
    </w:rPr>
  </w:style>
  <w:style w:type="paragraph" w:customStyle="1" w:styleId="xl82">
    <w:name w:val="xl82"/>
    <w:basedOn w:val="a"/>
    <w:rsid w:val="00B92C41"/>
    <w:pPr>
      <w:pBdr>
        <w:bottom w:val="single" w:sz="8" w:space="0" w:color="auto"/>
        <w:right w:val="single" w:sz="8" w:space="0" w:color="auto"/>
      </w:pBdr>
      <w:spacing w:before="100" w:beforeAutospacing="1" w:after="100" w:afterAutospacing="1"/>
      <w:jc w:val="center"/>
    </w:pPr>
    <w:rPr>
      <w:rFonts w:ascii="Arial" w:hAnsi="Arial" w:cs="Arial"/>
      <w:b/>
      <w:bCs/>
      <w:lang w:eastAsia="ru-RU"/>
    </w:rPr>
  </w:style>
  <w:style w:type="paragraph" w:customStyle="1" w:styleId="xl83">
    <w:name w:val="xl83"/>
    <w:basedOn w:val="a"/>
    <w:rsid w:val="00B92C41"/>
    <w:pPr>
      <w:pBdr>
        <w:left w:val="single" w:sz="8" w:space="0" w:color="auto"/>
        <w:bottom w:val="single" w:sz="4" w:space="0" w:color="auto"/>
        <w:right w:val="single" w:sz="8" w:space="0" w:color="auto"/>
      </w:pBdr>
      <w:spacing w:before="100" w:beforeAutospacing="1" w:after="100" w:afterAutospacing="1"/>
      <w:jc w:val="center"/>
    </w:pPr>
    <w:rPr>
      <w:sz w:val="24"/>
      <w:szCs w:val="24"/>
      <w:lang w:eastAsia="ru-RU"/>
    </w:rPr>
  </w:style>
  <w:style w:type="paragraph" w:customStyle="1" w:styleId="xl84">
    <w:name w:val="xl84"/>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40">
    <w:name w:val="Обычный4"/>
    <w:rsid w:val="006C1CFE"/>
    <w:pPr>
      <w:suppressAutoHyphens/>
    </w:pPr>
    <w:rPr>
      <w:rFonts w:eastAsia="Arial"/>
      <w:lang w:eastAsia="ar-SA"/>
    </w:rPr>
  </w:style>
  <w:style w:type="paragraph" w:styleId="25">
    <w:name w:val="Body Text Indent 2"/>
    <w:basedOn w:val="a"/>
    <w:link w:val="26"/>
    <w:semiHidden/>
    <w:unhideWhenUsed/>
    <w:rsid w:val="00E8484E"/>
    <w:pPr>
      <w:spacing w:after="120" w:line="480" w:lineRule="auto"/>
      <w:ind w:left="283"/>
    </w:pPr>
    <w:rPr>
      <w:lang w:eastAsia="ru-RU"/>
    </w:rPr>
  </w:style>
  <w:style w:type="character" w:customStyle="1" w:styleId="26">
    <w:name w:val="Основной текст с отступом 2 Знак"/>
    <w:basedOn w:val="a0"/>
    <w:link w:val="25"/>
    <w:semiHidden/>
    <w:rsid w:val="00E84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3">
      <w:bodyDiv w:val="1"/>
      <w:marLeft w:val="0"/>
      <w:marRight w:val="0"/>
      <w:marTop w:val="0"/>
      <w:marBottom w:val="0"/>
      <w:divBdr>
        <w:top w:val="none" w:sz="0" w:space="0" w:color="auto"/>
        <w:left w:val="none" w:sz="0" w:space="0" w:color="auto"/>
        <w:bottom w:val="none" w:sz="0" w:space="0" w:color="auto"/>
        <w:right w:val="none" w:sz="0" w:space="0" w:color="auto"/>
      </w:divBdr>
    </w:div>
    <w:div w:id="6057300">
      <w:bodyDiv w:val="1"/>
      <w:marLeft w:val="0"/>
      <w:marRight w:val="0"/>
      <w:marTop w:val="0"/>
      <w:marBottom w:val="0"/>
      <w:divBdr>
        <w:top w:val="none" w:sz="0" w:space="0" w:color="auto"/>
        <w:left w:val="none" w:sz="0" w:space="0" w:color="auto"/>
        <w:bottom w:val="none" w:sz="0" w:space="0" w:color="auto"/>
        <w:right w:val="none" w:sz="0" w:space="0" w:color="auto"/>
      </w:divBdr>
    </w:div>
    <w:div w:id="8258543">
      <w:bodyDiv w:val="1"/>
      <w:marLeft w:val="0"/>
      <w:marRight w:val="0"/>
      <w:marTop w:val="0"/>
      <w:marBottom w:val="0"/>
      <w:divBdr>
        <w:top w:val="none" w:sz="0" w:space="0" w:color="auto"/>
        <w:left w:val="none" w:sz="0" w:space="0" w:color="auto"/>
        <w:bottom w:val="none" w:sz="0" w:space="0" w:color="auto"/>
        <w:right w:val="none" w:sz="0" w:space="0" w:color="auto"/>
      </w:divBdr>
    </w:div>
    <w:div w:id="20476380">
      <w:bodyDiv w:val="1"/>
      <w:marLeft w:val="0"/>
      <w:marRight w:val="0"/>
      <w:marTop w:val="0"/>
      <w:marBottom w:val="0"/>
      <w:divBdr>
        <w:top w:val="none" w:sz="0" w:space="0" w:color="auto"/>
        <w:left w:val="none" w:sz="0" w:space="0" w:color="auto"/>
        <w:bottom w:val="none" w:sz="0" w:space="0" w:color="auto"/>
        <w:right w:val="none" w:sz="0" w:space="0" w:color="auto"/>
      </w:divBdr>
    </w:div>
    <w:div w:id="24137772">
      <w:bodyDiv w:val="1"/>
      <w:marLeft w:val="0"/>
      <w:marRight w:val="0"/>
      <w:marTop w:val="0"/>
      <w:marBottom w:val="0"/>
      <w:divBdr>
        <w:top w:val="none" w:sz="0" w:space="0" w:color="auto"/>
        <w:left w:val="none" w:sz="0" w:space="0" w:color="auto"/>
        <w:bottom w:val="none" w:sz="0" w:space="0" w:color="auto"/>
        <w:right w:val="none" w:sz="0" w:space="0" w:color="auto"/>
      </w:divBdr>
    </w:div>
    <w:div w:id="24140232">
      <w:bodyDiv w:val="1"/>
      <w:marLeft w:val="0"/>
      <w:marRight w:val="0"/>
      <w:marTop w:val="0"/>
      <w:marBottom w:val="0"/>
      <w:divBdr>
        <w:top w:val="none" w:sz="0" w:space="0" w:color="auto"/>
        <w:left w:val="none" w:sz="0" w:space="0" w:color="auto"/>
        <w:bottom w:val="none" w:sz="0" w:space="0" w:color="auto"/>
        <w:right w:val="none" w:sz="0" w:space="0" w:color="auto"/>
      </w:divBdr>
    </w:div>
    <w:div w:id="42604877">
      <w:bodyDiv w:val="1"/>
      <w:marLeft w:val="0"/>
      <w:marRight w:val="0"/>
      <w:marTop w:val="0"/>
      <w:marBottom w:val="0"/>
      <w:divBdr>
        <w:top w:val="none" w:sz="0" w:space="0" w:color="auto"/>
        <w:left w:val="none" w:sz="0" w:space="0" w:color="auto"/>
        <w:bottom w:val="none" w:sz="0" w:space="0" w:color="auto"/>
        <w:right w:val="none" w:sz="0" w:space="0" w:color="auto"/>
      </w:divBdr>
    </w:div>
    <w:div w:id="45954713">
      <w:bodyDiv w:val="1"/>
      <w:marLeft w:val="0"/>
      <w:marRight w:val="0"/>
      <w:marTop w:val="0"/>
      <w:marBottom w:val="0"/>
      <w:divBdr>
        <w:top w:val="none" w:sz="0" w:space="0" w:color="auto"/>
        <w:left w:val="none" w:sz="0" w:space="0" w:color="auto"/>
        <w:bottom w:val="none" w:sz="0" w:space="0" w:color="auto"/>
        <w:right w:val="none" w:sz="0" w:space="0" w:color="auto"/>
      </w:divBdr>
    </w:div>
    <w:div w:id="50810898">
      <w:bodyDiv w:val="1"/>
      <w:marLeft w:val="0"/>
      <w:marRight w:val="0"/>
      <w:marTop w:val="0"/>
      <w:marBottom w:val="0"/>
      <w:divBdr>
        <w:top w:val="none" w:sz="0" w:space="0" w:color="auto"/>
        <w:left w:val="none" w:sz="0" w:space="0" w:color="auto"/>
        <w:bottom w:val="none" w:sz="0" w:space="0" w:color="auto"/>
        <w:right w:val="none" w:sz="0" w:space="0" w:color="auto"/>
      </w:divBdr>
    </w:div>
    <w:div w:id="51512057">
      <w:bodyDiv w:val="1"/>
      <w:marLeft w:val="0"/>
      <w:marRight w:val="0"/>
      <w:marTop w:val="0"/>
      <w:marBottom w:val="0"/>
      <w:divBdr>
        <w:top w:val="none" w:sz="0" w:space="0" w:color="auto"/>
        <w:left w:val="none" w:sz="0" w:space="0" w:color="auto"/>
        <w:bottom w:val="none" w:sz="0" w:space="0" w:color="auto"/>
        <w:right w:val="none" w:sz="0" w:space="0" w:color="auto"/>
      </w:divBdr>
    </w:div>
    <w:div w:id="55013517">
      <w:bodyDiv w:val="1"/>
      <w:marLeft w:val="0"/>
      <w:marRight w:val="0"/>
      <w:marTop w:val="0"/>
      <w:marBottom w:val="0"/>
      <w:divBdr>
        <w:top w:val="none" w:sz="0" w:space="0" w:color="auto"/>
        <w:left w:val="none" w:sz="0" w:space="0" w:color="auto"/>
        <w:bottom w:val="none" w:sz="0" w:space="0" w:color="auto"/>
        <w:right w:val="none" w:sz="0" w:space="0" w:color="auto"/>
      </w:divBdr>
    </w:div>
    <w:div w:id="56053605">
      <w:bodyDiv w:val="1"/>
      <w:marLeft w:val="0"/>
      <w:marRight w:val="0"/>
      <w:marTop w:val="0"/>
      <w:marBottom w:val="0"/>
      <w:divBdr>
        <w:top w:val="none" w:sz="0" w:space="0" w:color="auto"/>
        <w:left w:val="none" w:sz="0" w:space="0" w:color="auto"/>
        <w:bottom w:val="none" w:sz="0" w:space="0" w:color="auto"/>
        <w:right w:val="none" w:sz="0" w:space="0" w:color="auto"/>
      </w:divBdr>
    </w:div>
    <w:div w:id="69469008">
      <w:bodyDiv w:val="1"/>
      <w:marLeft w:val="0"/>
      <w:marRight w:val="0"/>
      <w:marTop w:val="0"/>
      <w:marBottom w:val="0"/>
      <w:divBdr>
        <w:top w:val="none" w:sz="0" w:space="0" w:color="auto"/>
        <w:left w:val="none" w:sz="0" w:space="0" w:color="auto"/>
        <w:bottom w:val="none" w:sz="0" w:space="0" w:color="auto"/>
        <w:right w:val="none" w:sz="0" w:space="0" w:color="auto"/>
      </w:divBdr>
    </w:div>
    <w:div w:id="80570704">
      <w:bodyDiv w:val="1"/>
      <w:marLeft w:val="0"/>
      <w:marRight w:val="0"/>
      <w:marTop w:val="0"/>
      <w:marBottom w:val="0"/>
      <w:divBdr>
        <w:top w:val="none" w:sz="0" w:space="0" w:color="auto"/>
        <w:left w:val="none" w:sz="0" w:space="0" w:color="auto"/>
        <w:bottom w:val="none" w:sz="0" w:space="0" w:color="auto"/>
        <w:right w:val="none" w:sz="0" w:space="0" w:color="auto"/>
      </w:divBdr>
    </w:div>
    <w:div w:id="84034506">
      <w:bodyDiv w:val="1"/>
      <w:marLeft w:val="0"/>
      <w:marRight w:val="0"/>
      <w:marTop w:val="0"/>
      <w:marBottom w:val="0"/>
      <w:divBdr>
        <w:top w:val="none" w:sz="0" w:space="0" w:color="auto"/>
        <w:left w:val="none" w:sz="0" w:space="0" w:color="auto"/>
        <w:bottom w:val="none" w:sz="0" w:space="0" w:color="auto"/>
        <w:right w:val="none" w:sz="0" w:space="0" w:color="auto"/>
      </w:divBdr>
    </w:div>
    <w:div w:id="91434176">
      <w:bodyDiv w:val="1"/>
      <w:marLeft w:val="0"/>
      <w:marRight w:val="0"/>
      <w:marTop w:val="0"/>
      <w:marBottom w:val="0"/>
      <w:divBdr>
        <w:top w:val="none" w:sz="0" w:space="0" w:color="auto"/>
        <w:left w:val="none" w:sz="0" w:space="0" w:color="auto"/>
        <w:bottom w:val="none" w:sz="0" w:space="0" w:color="auto"/>
        <w:right w:val="none" w:sz="0" w:space="0" w:color="auto"/>
      </w:divBdr>
    </w:div>
    <w:div w:id="95945311">
      <w:bodyDiv w:val="1"/>
      <w:marLeft w:val="0"/>
      <w:marRight w:val="0"/>
      <w:marTop w:val="0"/>
      <w:marBottom w:val="0"/>
      <w:divBdr>
        <w:top w:val="none" w:sz="0" w:space="0" w:color="auto"/>
        <w:left w:val="none" w:sz="0" w:space="0" w:color="auto"/>
        <w:bottom w:val="none" w:sz="0" w:space="0" w:color="auto"/>
        <w:right w:val="none" w:sz="0" w:space="0" w:color="auto"/>
      </w:divBdr>
    </w:div>
    <w:div w:id="101732028">
      <w:bodyDiv w:val="1"/>
      <w:marLeft w:val="0"/>
      <w:marRight w:val="0"/>
      <w:marTop w:val="0"/>
      <w:marBottom w:val="0"/>
      <w:divBdr>
        <w:top w:val="none" w:sz="0" w:space="0" w:color="auto"/>
        <w:left w:val="none" w:sz="0" w:space="0" w:color="auto"/>
        <w:bottom w:val="none" w:sz="0" w:space="0" w:color="auto"/>
        <w:right w:val="none" w:sz="0" w:space="0" w:color="auto"/>
      </w:divBdr>
      <w:divsChild>
        <w:div w:id="809707355">
          <w:marLeft w:val="0"/>
          <w:marRight w:val="0"/>
          <w:marTop w:val="0"/>
          <w:marBottom w:val="0"/>
          <w:divBdr>
            <w:top w:val="none" w:sz="0" w:space="0" w:color="auto"/>
            <w:left w:val="none" w:sz="0" w:space="0" w:color="auto"/>
            <w:bottom w:val="none" w:sz="0" w:space="0" w:color="auto"/>
            <w:right w:val="none" w:sz="0" w:space="0" w:color="auto"/>
          </w:divBdr>
        </w:div>
        <w:div w:id="1596400786">
          <w:marLeft w:val="0"/>
          <w:marRight w:val="0"/>
          <w:marTop w:val="0"/>
          <w:marBottom w:val="0"/>
          <w:divBdr>
            <w:top w:val="none" w:sz="0" w:space="0" w:color="auto"/>
            <w:left w:val="none" w:sz="0" w:space="0" w:color="auto"/>
            <w:bottom w:val="none" w:sz="0" w:space="0" w:color="auto"/>
            <w:right w:val="none" w:sz="0" w:space="0" w:color="auto"/>
          </w:divBdr>
        </w:div>
        <w:div w:id="86268060">
          <w:marLeft w:val="0"/>
          <w:marRight w:val="0"/>
          <w:marTop w:val="0"/>
          <w:marBottom w:val="0"/>
          <w:divBdr>
            <w:top w:val="none" w:sz="0" w:space="0" w:color="auto"/>
            <w:left w:val="none" w:sz="0" w:space="0" w:color="auto"/>
            <w:bottom w:val="none" w:sz="0" w:space="0" w:color="auto"/>
            <w:right w:val="none" w:sz="0" w:space="0" w:color="auto"/>
          </w:divBdr>
        </w:div>
        <w:div w:id="190536343">
          <w:marLeft w:val="0"/>
          <w:marRight w:val="0"/>
          <w:marTop w:val="0"/>
          <w:marBottom w:val="0"/>
          <w:divBdr>
            <w:top w:val="none" w:sz="0" w:space="0" w:color="auto"/>
            <w:left w:val="none" w:sz="0" w:space="0" w:color="auto"/>
            <w:bottom w:val="none" w:sz="0" w:space="0" w:color="auto"/>
            <w:right w:val="none" w:sz="0" w:space="0" w:color="auto"/>
          </w:divBdr>
        </w:div>
        <w:div w:id="1933856163">
          <w:marLeft w:val="0"/>
          <w:marRight w:val="0"/>
          <w:marTop w:val="0"/>
          <w:marBottom w:val="0"/>
          <w:divBdr>
            <w:top w:val="none" w:sz="0" w:space="0" w:color="auto"/>
            <w:left w:val="none" w:sz="0" w:space="0" w:color="auto"/>
            <w:bottom w:val="none" w:sz="0" w:space="0" w:color="auto"/>
            <w:right w:val="none" w:sz="0" w:space="0" w:color="auto"/>
          </w:divBdr>
        </w:div>
        <w:div w:id="2022659287">
          <w:marLeft w:val="0"/>
          <w:marRight w:val="0"/>
          <w:marTop w:val="0"/>
          <w:marBottom w:val="0"/>
          <w:divBdr>
            <w:top w:val="none" w:sz="0" w:space="0" w:color="auto"/>
            <w:left w:val="none" w:sz="0" w:space="0" w:color="auto"/>
            <w:bottom w:val="none" w:sz="0" w:space="0" w:color="auto"/>
            <w:right w:val="none" w:sz="0" w:space="0" w:color="auto"/>
          </w:divBdr>
        </w:div>
        <w:div w:id="1477720366">
          <w:marLeft w:val="0"/>
          <w:marRight w:val="0"/>
          <w:marTop w:val="0"/>
          <w:marBottom w:val="0"/>
          <w:divBdr>
            <w:top w:val="none" w:sz="0" w:space="0" w:color="auto"/>
            <w:left w:val="none" w:sz="0" w:space="0" w:color="auto"/>
            <w:bottom w:val="none" w:sz="0" w:space="0" w:color="auto"/>
            <w:right w:val="none" w:sz="0" w:space="0" w:color="auto"/>
          </w:divBdr>
        </w:div>
        <w:div w:id="582379066">
          <w:marLeft w:val="0"/>
          <w:marRight w:val="0"/>
          <w:marTop w:val="0"/>
          <w:marBottom w:val="0"/>
          <w:divBdr>
            <w:top w:val="none" w:sz="0" w:space="0" w:color="auto"/>
            <w:left w:val="none" w:sz="0" w:space="0" w:color="auto"/>
            <w:bottom w:val="none" w:sz="0" w:space="0" w:color="auto"/>
            <w:right w:val="none" w:sz="0" w:space="0" w:color="auto"/>
          </w:divBdr>
        </w:div>
        <w:div w:id="1672828088">
          <w:marLeft w:val="0"/>
          <w:marRight w:val="0"/>
          <w:marTop w:val="0"/>
          <w:marBottom w:val="0"/>
          <w:divBdr>
            <w:top w:val="none" w:sz="0" w:space="0" w:color="auto"/>
            <w:left w:val="none" w:sz="0" w:space="0" w:color="auto"/>
            <w:bottom w:val="none" w:sz="0" w:space="0" w:color="auto"/>
            <w:right w:val="none" w:sz="0" w:space="0" w:color="auto"/>
          </w:divBdr>
        </w:div>
        <w:div w:id="804587205">
          <w:marLeft w:val="0"/>
          <w:marRight w:val="0"/>
          <w:marTop w:val="0"/>
          <w:marBottom w:val="0"/>
          <w:divBdr>
            <w:top w:val="none" w:sz="0" w:space="0" w:color="auto"/>
            <w:left w:val="none" w:sz="0" w:space="0" w:color="auto"/>
            <w:bottom w:val="none" w:sz="0" w:space="0" w:color="auto"/>
            <w:right w:val="none" w:sz="0" w:space="0" w:color="auto"/>
          </w:divBdr>
        </w:div>
      </w:divsChild>
    </w:div>
    <w:div w:id="103961424">
      <w:bodyDiv w:val="1"/>
      <w:marLeft w:val="0"/>
      <w:marRight w:val="0"/>
      <w:marTop w:val="0"/>
      <w:marBottom w:val="0"/>
      <w:divBdr>
        <w:top w:val="none" w:sz="0" w:space="0" w:color="auto"/>
        <w:left w:val="none" w:sz="0" w:space="0" w:color="auto"/>
        <w:bottom w:val="none" w:sz="0" w:space="0" w:color="auto"/>
        <w:right w:val="none" w:sz="0" w:space="0" w:color="auto"/>
      </w:divBdr>
    </w:div>
    <w:div w:id="112095627">
      <w:bodyDiv w:val="1"/>
      <w:marLeft w:val="0"/>
      <w:marRight w:val="0"/>
      <w:marTop w:val="0"/>
      <w:marBottom w:val="0"/>
      <w:divBdr>
        <w:top w:val="none" w:sz="0" w:space="0" w:color="auto"/>
        <w:left w:val="none" w:sz="0" w:space="0" w:color="auto"/>
        <w:bottom w:val="none" w:sz="0" w:space="0" w:color="auto"/>
        <w:right w:val="none" w:sz="0" w:space="0" w:color="auto"/>
      </w:divBdr>
    </w:div>
    <w:div w:id="120005428">
      <w:bodyDiv w:val="1"/>
      <w:marLeft w:val="0"/>
      <w:marRight w:val="0"/>
      <w:marTop w:val="0"/>
      <w:marBottom w:val="0"/>
      <w:divBdr>
        <w:top w:val="none" w:sz="0" w:space="0" w:color="auto"/>
        <w:left w:val="none" w:sz="0" w:space="0" w:color="auto"/>
        <w:bottom w:val="none" w:sz="0" w:space="0" w:color="auto"/>
        <w:right w:val="none" w:sz="0" w:space="0" w:color="auto"/>
      </w:divBdr>
    </w:div>
    <w:div w:id="120346339">
      <w:bodyDiv w:val="1"/>
      <w:marLeft w:val="0"/>
      <w:marRight w:val="0"/>
      <w:marTop w:val="0"/>
      <w:marBottom w:val="0"/>
      <w:divBdr>
        <w:top w:val="none" w:sz="0" w:space="0" w:color="auto"/>
        <w:left w:val="none" w:sz="0" w:space="0" w:color="auto"/>
        <w:bottom w:val="none" w:sz="0" w:space="0" w:color="auto"/>
        <w:right w:val="none" w:sz="0" w:space="0" w:color="auto"/>
      </w:divBdr>
    </w:div>
    <w:div w:id="121727726">
      <w:bodyDiv w:val="1"/>
      <w:marLeft w:val="0"/>
      <w:marRight w:val="0"/>
      <w:marTop w:val="0"/>
      <w:marBottom w:val="0"/>
      <w:divBdr>
        <w:top w:val="none" w:sz="0" w:space="0" w:color="auto"/>
        <w:left w:val="none" w:sz="0" w:space="0" w:color="auto"/>
        <w:bottom w:val="none" w:sz="0" w:space="0" w:color="auto"/>
        <w:right w:val="none" w:sz="0" w:space="0" w:color="auto"/>
      </w:divBdr>
    </w:div>
    <w:div w:id="126700875">
      <w:bodyDiv w:val="1"/>
      <w:marLeft w:val="0"/>
      <w:marRight w:val="0"/>
      <w:marTop w:val="0"/>
      <w:marBottom w:val="0"/>
      <w:divBdr>
        <w:top w:val="none" w:sz="0" w:space="0" w:color="auto"/>
        <w:left w:val="none" w:sz="0" w:space="0" w:color="auto"/>
        <w:bottom w:val="none" w:sz="0" w:space="0" w:color="auto"/>
        <w:right w:val="none" w:sz="0" w:space="0" w:color="auto"/>
      </w:divBdr>
    </w:div>
    <w:div w:id="130901393">
      <w:bodyDiv w:val="1"/>
      <w:marLeft w:val="0"/>
      <w:marRight w:val="0"/>
      <w:marTop w:val="0"/>
      <w:marBottom w:val="0"/>
      <w:divBdr>
        <w:top w:val="none" w:sz="0" w:space="0" w:color="auto"/>
        <w:left w:val="none" w:sz="0" w:space="0" w:color="auto"/>
        <w:bottom w:val="none" w:sz="0" w:space="0" w:color="auto"/>
        <w:right w:val="none" w:sz="0" w:space="0" w:color="auto"/>
      </w:divBdr>
    </w:div>
    <w:div w:id="134488957">
      <w:bodyDiv w:val="1"/>
      <w:marLeft w:val="0"/>
      <w:marRight w:val="0"/>
      <w:marTop w:val="0"/>
      <w:marBottom w:val="0"/>
      <w:divBdr>
        <w:top w:val="none" w:sz="0" w:space="0" w:color="auto"/>
        <w:left w:val="none" w:sz="0" w:space="0" w:color="auto"/>
        <w:bottom w:val="none" w:sz="0" w:space="0" w:color="auto"/>
        <w:right w:val="none" w:sz="0" w:space="0" w:color="auto"/>
      </w:divBdr>
    </w:div>
    <w:div w:id="136920454">
      <w:bodyDiv w:val="1"/>
      <w:marLeft w:val="0"/>
      <w:marRight w:val="0"/>
      <w:marTop w:val="0"/>
      <w:marBottom w:val="0"/>
      <w:divBdr>
        <w:top w:val="none" w:sz="0" w:space="0" w:color="auto"/>
        <w:left w:val="none" w:sz="0" w:space="0" w:color="auto"/>
        <w:bottom w:val="none" w:sz="0" w:space="0" w:color="auto"/>
        <w:right w:val="none" w:sz="0" w:space="0" w:color="auto"/>
      </w:divBdr>
    </w:div>
    <w:div w:id="138500705">
      <w:bodyDiv w:val="1"/>
      <w:marLeft w:val="0"/>
      <w:marRight w:val="0"/>
      <w:marTop w:val="0"/>
      <w:marBottom w:val="0"/>
      <w:divBdr>
        <w:top w:val="none" w:sz="0" w:space="0" w:color="auto"/>
        <w:left w:val="none" w:sz="0" w:space="0" w:color="auto"/>
        <w:bottom w:val="none" w:sz="0" w:space="0" w:color="auto"/>
        <w:right w:val="none" w:sz="0" w:space="0" w:color="auto"/>
      </w:divBdr>
    </w:div>
    <w:div w:id="143593573">
      <w:bodyDiv w:val="1"/>
      <w:marLeft w:val="0"/>
      <w:marRight w:val="0"/>
      <w:marTop w:val="0"/>
      <w:marBottom w:val="0"/>
      <w:divBdr>
        <w:top w:val="none" w:sz="0" w:space="0" w:color="auto"/>
        <w:left w:val="none" w:sz="0" w:space="0" w:color="auto"/>
        <w:bottom w:val="none" w:sz="0" w:space="0" w:color="auto"/>
        <w:right w:val="none" w:sz="0" w:space="0" w:color="auto"/>
      </w:divBdr>
    </w:div>
    <w:div w:id="145436341">
      <w:bodyDiv w:val="1"/>
      <w:marLeft w:val="0"/>
      <w:marRight w:val="0"/>
      <w:marTop w:val="0"/>
      <w:marBottom w:val="0"/>
      <w:divBdr>
        <w:top w:val="none" w:sz="0" w:space="0" w:color="auto"/>
        <w:left w:val="none" w:sz="0" w:space="0" w:color="auto"/>
        <w:bottom w:val="none" w:sz="0" w:space="0" w:color="auto"/>
        <w:right w:val="none" w:sz="0" w:space="0" w:color="auto"/>
      </w:divBdr>
    </w:div>
    <w:div w:id="146214600">
      <w:bodyDiv w:val="1"/>
      <w:marLeft w:val="0"/>
      <w:marRight w:val="0"/>
      <w:marTop w:val="0"/>
      <w:marBottom w:val="0"/>
      <w:divBdr>
        <w:top w:val="none" w:sz="0" w:space="0" w:color="auto"/>
        <w:left w:val="none" w:sz="0" w:space="0" w:color="auto"/>
        <w:bottom w:val="none" w:sz="0" w:space="0" w:color="auto"/>
        <w:right w:val="none" w:sz="0" w:space="0" w:color="auto"/>
      </w:divBdr>
    </w:div>
    <w:div w:id="149951325">
      <w:bodyDiv w:val="1"/>
      <w:marLeft w:val="0"/>
      <w:marRight w:val="0"/>
      <w:marTop w:val="0"/>
      <w:marBottom w:val="0"/>
      <w:divBdr>
        <w:top w:val="none" w:sz="0" w:space="0" w:color="auto"/>
        <w:left w:val="none" w:sz="0" w:space="0" w:color="auto"/>
        <w:bottom w:val="none" w:sz="0" w:space="0" w:color="auto"/>
        <w:right w:val="none" w:sz="0" w:space="0" w:color="auto"/>
      </w:divBdr>
    </w:div>
    <w:div w:id="151144019">
      <w:bodyDiv w:val="1"/>
      <w:marLeft w:val="0"/>
      <w:marRight w:val="0"/>
      <w:marTop w:val="0"/>
      <w:marBottom w:val="0"/>
      <w:divBdr>
        <w:top w:val="none" w:sz="0" w:space="0" w:color="auto"/>
        <w:left w:val="none" w:sz="0" w:space="0" w:color="auto"/>
        <w:bottom w:val="none" w:sz="0" w:space="0" w:color="auto"/>
        <w:right w:val="none" w:sz="0" w:space="0" w:color="auto"/>
      </w:divBdr>
    </w:div>
    <w:div w:id="151800955">
      <w:bodyDiv w:val="1"/>
      <w:marLeft w:val="0"/>
      <w:marRight w:val="0"/>
      <w:marTop w:val="0"/>
      <w:marBottom w:val="0"/>
      <w:divBdr>
        <w:top w:val="none" w:sz="0" w:space="0" w:color="auto"/>
        <w:left w:val="none" w:sz="0" w:space="0" w:color="auto"/>
        <w:bottom w:val="none" w:sz="0" w:space="0" w:color="auto"/>
        <w:right w:val="none" w:sz="0" w:space="0" w:color="auto"/>
      </w:divBdr>
    </w:div>
    <w:div w:id="152527559">
      <w:bodyDiv w:val="1"/>
      <w:marLeft w:val="0"/>
      <w:marRight w:val="0"/>
      <w:marTop w:val="0"/>
      <w:marBottom w:val="0"/>
      <w:divBdr>
        <w:top w:val="none" w:sz="0" w:space="0" w:color="auto"/>
        <w:left w:val="none" w:sz="0" w:space="0" w:color="auto"/>
        <w:bottom w:val="none" w:sz="0" w:space="0" w:color="auto"/>
        <w:right w:val="none" w:sz="0" w:space="0" w:color="auto"/>
      </w:divBdr>
    </w:div>
    <w:div w:id="160045984">
      <w:bodyDiv w:val="1"/>
      <w:marLeft w:val="0"/>
      <w:marRight w:val="0"/>
      <w:marTop w:val="0"/>
      <w:marBottom w:val="0"/>
      <w:divBdr>
        <w:top w:val="none" w:sz="0" w:space="0" w:color="auto"/>
        <w:left w:val="none" w:sz="0" w:space="0" w:color="auto"/>
        <w:bottom w:val="none" w:sz="0" w:space="0" w:color="auto"/>
        <w:right w:val="none" w:sz="0" w:space="0" w:color="auto"/>
      </w:divBdr>
    </w:div>
    <w:div w:id="163470427">
      <w:bodyDiv w:val="1"/>
      <w:marLeft w:val="0"/>
      <w:marRight w:val="0"/>
      <w:marTop w:val="0"/>
      <w:marBottom w:val="0"/>
      <w:divBdr>
        <w:top w:val="none" w:sz="0" w:space="0" w:color="auto"/>
        <w:left w:val="none" w:sz="0" w:space="0" w:color="auto"/>
        <w:bottom w:val="none" w:sz="0" w:space="0" w:color="auto"/>
        <w:right w:val="none" w:sz="0" w:space="0" w:color="auto"/>
      </w:divBdr>
    </w:div>
    <w:div w:id="164322085">
      <w:bodyDiv w:val="1"/>
      <w:marLeft w:val="0"/>
      <w:marRight w:val="0"/>
      <w:marTop w:val="0"/>
      <w:marBottom w:val="0"/>
      <w:divBdr>
        <w:top w:val="none" w:sz="0" w:space="0" w:color="auto"/>
        <w:left w:val="none" w:sz="0" w:space="0" w:color="auto"/>
        <w:bottom w:val="none" w:sz="0" w:space="0" w:color="auto"/>
        <w:right w:val="none" w:sz="0" w:space="0" w:color="auto"/>
      </w:divBdr>
    </w:div>
    <w:div w:id="164518777">
      <w:bodyDiv w:val="1"/>
      <w:marLeft w:val="0"/>
      <w:marRight w:val="0"/>
      <w:marTop w:val="0"/>
      <w:marBottom w:val="0"/>
      <w:divBdr>
        <w:top w:val="none" w:sz="0" w:space="0" w:color="auto"/>
        <w:left w:val="none" w:sz="0" w:space="0" w:color="auto"/>
        <w:bottom w:val="none" w:sz="0" w:space="0" w:color="auto"/>
        <w:right w:val="none" w:sz="0" w:space="0" w:color="auto"/>
      </w:divBdr>
    </w:div>
    <w:div w:id="167015762">
      <w:bodyDiv w:val="1"/>
      <w:marLeft w:val="0"/>
      <w:marRight w:val="0"/>
      <w:marTop w:val="0"/>
      <w:marBottom w:val="0"/>
      <w:divBdr>
        <w:top w:val="none" w:sz="0" w:space="0" w:color="auto"/>
        <w:left w:val="none" w:sz="0" w:space="0" w:color="auto"/>
        <w:bottom w:val="none" w:sz="0" w:space="0" w:color="auto"/>
        <w:right w:val="none" w:sz="0" w:space="0" w:color="auto"/>
      </w:divBdr>
    </w:div>
    <w:div w:id="172498639">
      <w:bodyDiv w:val="1"/>
      <w:marLeft w:val="0"/>
      <w:marRight w:val="0"/>
      <w:marTop w:val="0"/>
      <w:marBottom w:val="0"/>
      <w:divBdr>
        <w:top w:val="none" w:sz="0" w:space="0" w:color="auto"/>
        <w:left w:val="none" w:sz="0" w:space="0" w:color="auto"/>
        <w:bottom w:val="none" w:sz="0" w:space="0" w:color="auto"/>
        <w:right w:val="none" w:sz="0" w:space="0" w:color="auto"/>
      </w:divBdr>
    </w:div>
    <w:div w:id="172768168">
      <w:bodyDiv w:val="1"/>
      <w:marLeft w:val="0"/>
      <w:marRight w:val="0"/>
      <w:marTop w:val="0"/>
      <w:marBottom w:val="0"/>
      <w:divBdr>
        <w:top w:val="none" w:sz="0" w:space="0" w:color="auto"/>
        <w:left w:val="none" w:sz="0" w:space="0" w:color="auto"/>
        <w:bottom w:val="none" w:sz="0" w:space="0" w:color="auto"/>
        <w:right w:val="none" w:sz="0" w:space="0" w:color="auto"/>
      </w:divBdr>
    </w:div>
    <w:div w:id="179509882">
      <w:bodyDiv w:val="1"/>
      <w:marLeft w:val="0"/>
      <w:marRight w:val="0"/>
      <w:marTop w:val="0"/>
      <w:marBottom w:val="0"/>
      <w:divBdr>
        <w:top w:val="none" w:sz="0" w:space="0" w:color="auto"/>
        <w:left w:val="none" w:sz="0" w:space="0" w:color="auto"/>
        <w:bottom w:val="none" w:sz="0" w:space="0" w:color="auto"/>
        <w:right w:val="none" w:sz="0" w:space="0" w:color="auto"/>
      </w:divBdr>
    </w:div>
    <w:div w:id="189030860">
      <w:bodyDiv w:val="1"/>
      <w:marLeft w:val="0"/>
      <w:marRight w:val="0"/>
      <w:marTop w:val="0"/>
      <w:marBottom w:val="0"/>
      <w:divBdr>
        <w:top w:val="none" w:sz="0" w:space="0" w:color="auto"/>
        <w:left w:val="none" w:sz="0" w:space="0" w:color="auto"/>
        <w:bottom w:val="none" w:sz="0" w:space="0" w:color="auto"/>
        <w:right w:val="none" w:sz="0" w:space="0" w:color="auto"/>
      </w:divBdr>
    </w:div>
    <w:div w:id="189296769">
      <w:bodyDiv w:val="1"/>
      <w:marLeft w:val="0"/>
      <w:marRight w:val="0"/>
      <w:marTop w:val="0"/>
      <w:marBottom w:val="0"/>
      <w:divBdr>
        <w:top w:val="none" w:sz="0" w:space="0" w:color="auto"/>
        <w:left w:val="none" w:sz="0" w:space="0" w:color="auto"/>
        <w:bottom w:val="none" w:sz="0" w:space="0" w:color="auto"/>
        <w:right w:val="none" w:sz="0" w:space="0" w:color="auto"/>
      </w:divBdr>
    </w:div>
    <w:div w:id="190262833">
      <w:bodyDiv w:val="1"/>
      <w:marLeft w:val="0"/>
      <w:marRight w:val="0"/>
      <w:marTop w:val="0"/>
      <w:marBottom w:val="0"/>
      <w:divBdr>
        <w:top w:val="none" w:sz="0" w:space="0" w:color="auto"/>
        <w:left w:val="none" w:sz="0" w:space="0" w:color="auto"/>
        <w:bottom w:val="none" w:sz="0" w:space="0" w:color="auto"/>
        <w:right w:val="none" w:sz="0" w:space="0" w:color="auto"/>
      </w:divBdr>
    </w:div>
    <w:div w:id="191962958">
      <w:bodyDiv w:val="1"/>
      <w:marLeft w:val="0"/>
      <w:marRight w:val="0"/>
      <w:marTop w:val="0"/>
      <w:marBottom w:val="0"/>
      <w:divBdr>
        <w:top w:val="none" w:sz="0" w:space="0" w:color="auto"/>
        <w:left w:val="none" w:sz="0" w:space="0" w:color="auto"/>
        <w:bottom w:val="none" w:sz="0" w:space="0" w:color="auto"/>
        <w:right w:val="none" w:sz="0" w:space="0" w:color="auto"/>
      </w:divBdr>
    </w:div>
    <w:div w:id="192544798">
      <w:bodyDiv w:val="1"/>
      <w:marLeft w:val="0"/>
      <w:marRight w:val="0"/>
      <w:marTop w:val="0"/>
      <w:marBottom w:val="0"/>
      <w:divBdr>
        <w:top w:val="none" w:sz="0" w:space="0" w:color="auto"/>
        <w:left w:val="none" w:sz="0" w:space="0" w:color="auto"/>
        <w:bottom w:val="none" w:sz="0" w:space="0" w:color="auto"/>
        <w:right w:val="none" w:sz="0" w:space="0" w:color="auto"/>
      </w:divBdr>
    </w:div>
    <w:div w:id="198248271">
      <w:bodyDiv w:val="1"/>
      <w:marLeft w:val="0"/>
      <w:marRight w:val="0"/>
      <w:marTop w:val="0"/>
      <w:marBottom w:val="0"/>
      <w:divBdr>
        <w:top w:val="none" w:sz="0" w:space="0" w:color="auto"/>
        <w:left w:val="none" w:sz="0" w:space="0" w:color="auto"/>
        <w:bottom w:val="none" w:sz="0" w:space="0" w:color="auto"/>
        <w:right w:val="none" w:sz="0" w:space="0" w:color="auto"/>
      </w:divBdr>
    </w:div>
    <w:div w:id="199709970">
      <w:bodyDiv w:val="1"/>
      <w:marLeft w:val="0"/>
      <w:marRight w:val="0"/>
      <w:marTop w:val="0"/>
      <w:marBottom w:val="0"/>
      <w:divBdr>
        <w:top w:val="none" w:sz="0" w:space="0" w:color="auto"/>
        <w:left w:val="none" w:sz="0" w:space="0" w:color="auto"/>
        <w:bottom w:val="none" w:sz="0" w:space="0" w:color="auto"/>
        <w:right w:val="none" w:sz="0" w:space="0" w:color="auto"/>
      </w:divBdr>
    </w:div>
    <w:div w:id="205139715">
      <w:bodyDiv w:val="1"/>
      <w:marLeft w:val="0"/>
      <w:marRight w:val="0"/>
      <w:marTop w:val="0"/>
      <w:marBottom w:val="0"/>
      <w:divBdr>
        <w:top w:val="none" w:sz="0" w:space="0" w:color="auto"/>
        <w:left w:val="none" w:sz="0" w:space="0" w:color="auto"/>
        <w:bottom w:val="none" w:sz="0" w:space="0" w:color="auto"/>
        <w:right w:val="none" w:sz="0" w:space="0" w:color="auto"/>
      </w:divBdr>
    </w:div>
    <w:div w:id="206181225">
      <w:bodyDiv w:val="1"/>
      <w:marLeft w:val="0"/>
      <w:marRight w:val="0"/>
      <w:marTop w:val="0"/>
      <w:marBottom w:val="0"/>
      <w:divBdr>
        <w:top w:val="none" w:sz="0" w:space="0" w:color="auto"/>
        <w:left w:val="none" w:sz="0" w:space="0" w:color="auto"/>
        <w:bottom w:val="none" w:sz="0" w:space="0" w:color="auto"/>
        <w:right w:val="none" w:sz="0" w:space="0" w:color="auto"/>
      </w:divBdr>
    </w:div>
    <w:div w:id="208156290">
      <w:bodyDiv w:val="1"/>
      <w:marLeft w:val="0"/>
      <w:marRight w:val="0"/>
      <w:marTop w:val="0"/>
      <w:marBottom w:val="0"/>
      <w:divBdr>
        <w:top w:val="none" w:sz="0" w:space="0" w:color="auto"/>
        <w:left w:val="none" w:sz="0" w:space="0" w:color="auto"/>
        <w:bottom w:val="none" w:sz="0" w:space="0" w:color="auto"/>
        <w:right w:val="none" w:sz="0" w:space="0" w:color="auto"/>
      </w:divBdr>
    </w:div>
    <w:div w:id="212039359">
      <w:bodyDiv w:val="1"/>
      <w:marLeft w:val="0"/>
      <w:marRight w:val="0"/>
      <w:marTop w:val="0"/>
      <w:marBottom w:val="0"/>
      <w:divBdr>
        <w:top w:val="none" w:sz="0" w:space="0" w:color="auto"/>
        <w:left w:val="none" w:sz="0" w:space="0" w:color="auto"/>
        <w:bottom w:val="none" w:sz="0" w:space="0" w:color="auto"/>
        <w:right w:val="none" w:sz="0" w:space="0" w:color="auto"/>
      </w:divBdr>
    </w:div>
    <w:div w:id="212927815">
      <w:bodyDiv w:val="1"/>
      <w:marLeft w:val="0"/>
      <w:marRight w:val="0"/>
      <w:marTop w:val="0"/>
      <w:marBottom w:val="0"/>
      <w:divBdr>
        <w:top w:val="none" w:sz="0" w:space="0" w:color="auto"/>
        <w:left w:val="none" w:sz="0" w:space="0" w:color="auto"/>
        <w:bottom w:val="none" w:sz="0" w:space="0" w:color="auto"/>
        <w:right w:val="none" w:sz="0" w:space="0" w:color="auto"/>
      </w:divBdr>
    </w:div>
    <w:div w:id="217859560">
      <w:bodyDiv w:val="1"/>
      <w:marLeft w:val="0"/>
      <w:marRight w:val="0"/>
      <w:marTop w:val="0"/>
      <w:marBottom w:val="0"/>
      <w:divBdr>
        <w:top w:val="none" w:sz="0" w:space="0" w:color="auto"/>
        <w:left w:val="none" w:sz="0" w:space="0" w:color="auto"/>
        <w:bottom w:val="none" w:sz="0" w:space="0" w:color="auto"/>
        <w:right w:val="none" w:sz="0" w:space="0" w:color="auto"/>
      </w:divBdr>
    </w:div>
    <w:div w:id="218592165">
      <w:bodyDiv w:val="1"/>
      <w:marLeft w:val="0"/>
      <w:marRight w:val="0"/>
      <w:marTop w:val="0"/>
      <w:marBottom w:val="0"/>
      <w:divBdr>
        <w:top w:val="none" w:sz="0" w:space="0" w:color="auto"/>
        <w:left w:val="none" w:sz="0" w:space="0" w:color="auto"/>
        <w:bottom w:val="none" w:sz="0" w:space="0" w:color="auto"/>
        <w:right w:val="none" w:sz="0" w:space="0" w:color="auto"/>
      </w:divBdr>
    </w:div>
    <w:div w:id="219219351">
      <w:bodyDiv w:val="1"/>
      <w:marLeft w:val="0"/>
      <w:marRight w:val="0"/>
      <w:marTop w:val="0"/>
      <w:marBottom w:val="0"/>
      <w:divBdr>
        <w:top w:val="none" w:sz="0" w:space="0" w:color="auto"/>
        <w:left w:val="none" w:sz="0" w:space="0" w:color="auto"/>
        <w:bottom w:val="none" w:sz="0" w:space="0" w:color="auto"/>
        <w:right w:val="none" w:sz="0" w:space="0" w:color="auto"/>
      </w:divBdr>
    </w:div>
    <w:div w:id="224531574">
      <w:bodyDiv w:val="1"/>
      <w:marLeft w:val="0"/>
      <w:marRight w:val="0"/>
      <w:marTop w:val="0"/>
      <w:marBottom w:val="0"/>
      <w:divBdr>
        <w:top w:val="none" w:sz="0" w:space="0" w:color="auto"/>
        <w:left w:val="none" w:sz="0" w:space="0" w:color="auto"/>
        <w:bottom w:val="none" w:sz="0" w:space="0" w:color="auto"/>
        <w:right w:val="none" w:sz="0" w:space="0" w:color="auto"/>
      </w:divBdr>
    </w:div>
    <w:div w:id="226501035">
      <w:bodyDiv w:val="1"/>
      <w:marLeft w:val="0"/>
      <w:marRight w:val="0"/>
      <w:marTop w:val="0"/>
      <w:marBottom w:val="0"/>
      <w:divBdr>
        <w:top w:val="none" w:sz="0" w:space="0" w:color="auto"/>
        <w:left w:val="none" w:sz="0" w:space="0" w:color="auto"/>
        <w:bottom w:val="none" w:sz="0" w:space="0" w:color="auto"/>
        <w:right w:val="none" w:sz="0" w:space="0" w:color="auto"/>
      </w:divBdr>
    </w:div>
    <w:div w:id="227309703">
      <w:bodyDiv w:val="1"/>
      <w:marLeft w:val="0"/>
      <w:marRight w:val="0"/>
      <w:marTop w:val="0"/>
      <w:marBottom w:val="0"/>
      <w:divBdr>
        <w:top w:val="none" w:sz="0" w:space="0" w:color="auto"/>
        <w:left w:val="none" w:sz="0" w:space="0" w:color="auto"/>
        <w:bottom w:val="none" w:sz="0" w:space="0" w:color="auto"/>
        <w:right w:val="none" w:sz="0" w:space="0" w:color="auto"/>
      </w:divBdr>
    </w:div>
    <w:div w:id="244149794">
      <w:bodyDiv w:val="1"/>
      <w:marLeft w:val="0"/>
      <w:marRight w:val="0"/>
      <w:marTop w:val="0"/>
      <w:marBottom w:val="0"/>
      <w:divBdr>
        <w:top w:val="none" w:sz="0" w:space="0" w:color="auto"/>
        <w:left w:val="none" w:sz="0" w:space="0" w:color="auto"/>
        <w:bottom w:val="none" w:sz="0" w:space="0" w:color="auto"/>
        <w:right w:val="none" w:sz="0" w:space="0" w:color="auto"/>
      </w:divBdr>
    </w:div>
    <w:div w:id="245578817">
      <w:bodyDiv w:val="1"/>
      <w:marLeft w:val="0"/>
      <w:marRight w:val="0"/>
      <w:marTop w:val="0"/>
      <w:marBottom w:val="0"/>
      <w:divBdr>
        <w:top w:val="none" w:sz="0" w:space="0" w:color="auto"/>
        <w:left w:val="none" w:sz="0" w:space="0" w:color="auto"/>
        <w:bottom w:val="none" w:sz="0" w:space="0" w:color="auto"/>
        <w:right w:val="none" w:sz="0" w:space="0" w:color="auto"/>
      </w:divBdr>
    </w:div>
    <w:div w:id="246351156">
      <w:bodyDiv w:val="1"/>
      <w:marLeft w:val="0"/>
      <w:marRight w:val="0"/>
      <w:marTop w:val="0"/>
      <w:marBottom w:val="0"/>
      <w:divBdr>
        <w:top w:val="none" w:sz="0" w:space="0" w:color="auto"/>
        <w:left w:val="none" w:sz="0" w:space="0" w:color="auto"/>
        <w:bottom w:val="none" w:sz="0" w:space="0" w:color="auto"/>
        <w:right w:val="none" w:sz="0" w:space="0" w:color="auto"/>
      </w:divBdr>
    </w:div>
    <w:div w:id="251664653">
      <w:bodyDiv w:val="1"/>
      <w:marLeft w:val="0"/>
      <w:marRight w:val="0"/>
      <w:marTop w:val="0"/>
      <w:marBottom w:val="0"/>
      <w:divBdr>
        <w:top w:val="none" w:sz="0" w:space="0" w:color="auto"/>
        <w:left w:val="none" w:sz="0" w:space="0" w:color="auto"/>
        <w:bottom w:val="none" w:sz="0" w:space="0" w:color="auto"/>
        <w:right w:val="none" w:sz="0" w:space="0" w:color="auto"/>
      </w:divBdr>
    </w:div>
    <w:div w:id="254899647">
      <w:bodyDiv w:val="1"/>
      <w:marLeft w:val="0"/>
      <w:marRight w:val="0"/>
      <w:marTop w:val="0"/>
      <w:marBottom w:val="0"/>
      <w:divBdr>
        <w:top w:val="none" w:sz="0" w:space="0" w:color="auto"/>
        <w:left w:val="none" w:sz="0" w:space="0" w:color="auto"/>
        <w:bottom w:val="none" w:sz="0" w:space="0" w:color="auto"/>
        <w:right w:val="none" w:sz="0" w:space="0" w:color="auto"/>
      </w:divBdr>
    </w:div>
    <w:div w:id="258678135">
      <w:bodyDiv w:val="1"/>
      <w:marLeft w:val="0"/>
      <w:marRight w:val="0"/>
      <w:marTop w:val="0"/>
      <w:marBottom w:val="0"/>
      <w:divBdr>
        <w:top w:val="none" w:sz="0" w:space="0" w:color="auto"/>
        <w:left w:val="none" w:sz="0" w:space="0" w:color="auto"/>
        <w:bottom w:val="none" w:sz="0" w:space="0" w:color="auto"/>
        <w:right w:val="none" w:sz="0" w:space="0" w:color="auto"/>
      </w:divBdr>
    </w:div>
    <w:div w:id="260334363">
      <w:bodyDiv w:val="1"/>
      <w:marLeft w:val="0"/>
      <w:marRight w:val="0"/>
      <w:marTop w:val="0"/>
      <w:marBottom w:val="0"/>
      <w:divBdr>
        <w:top w:val="none" w:sz="0" w:space="0" w:color="auto"/>
        <w:left w:val="none" w:sz="0" w:space="0" w:color="auto"/>
        <w:bottom w:val="none" w:sz="0" w:space="0" w:color="auto"/>
        <w:right w:val="none" w:sz="0" w:space="0" w:color="auto"/>
      </w:divBdr>
    </w:div>
    <w:div w:id="266885085">
      <w:bodyDiv w:val="1"/>
      <w:marLeft w:val="0"/>
      <w:marRight w:val="0"/>
      <w:marTop w:val="0"/>
      <w:marBottom w:val="0"/>
      <w:divBdr>
        <w:top w:val="none" w:sz="0" w:space="0" w:color="auto"/>
        <w:left w:val="none" w:sz="0" w:space="0" w:color="auto"/>
        <w:bottom w:val="none" w:sz="0" w:space="0" w:color="auto"/>
        <w:right w:val="none" w:sz="0" w:space="0" w:color="auto"/>
      </w:divBdr>
    </w:div>
    <w:div w:id="271785648">
      <w:bodyDiv w:val="1"/>
      <w:marLeft w:val="0"/>
      <w:marRight w:val="0"/>
      <w:marTop w:val="0"/>
      <w:marBottom w:val="0"/>
      <w:divBdr>
        <w:top w:val="none" w:sz="0" w:space="0" w:color="auto"/>
        <w:left w:val="none" w:sz="0" w:space="0" w:color="auto"/>
        <w:bottom w:val="none" w:sz="0" w:space="0" w:color="auto"/>
        <w:right w:val="none" w:sz="0" w:space="0" w:color="auto"/>
      </w:divBdr>
    </w:div>
    <w:div w:id="274141308">
      <w:bodyDiv w:val="1"/>
      <w:marLeft w:val="0"/>
      <w:marRight w:val="0"/>
      <w:marTop w:val="0"/>
      <w:marBottom w:val="0"/>
      <w:divBdr>
        <w:top w:val="none" w:sz="0" w:space="0" w:color="auto"/>
        <w:left w:val="none" w:sz="0" w:space="0" w:color="auto"/>
        <w:bottom w:val="none" w:sz="0" w:space="0" w:color="auto"/>
        <w:right w:val="none" w:sz="0" w:space="0" w:color="auto"/>
      </w:divBdr>
    </w:div>
    <w:div w:id="276840886">
      <w:bodyDiv w:val="1"/>
      <w:marLeft w:val="0"/>
      <w:marRight w:val="0"/>
      <w:marTop w:val="0"/>
      <w:marBottom w:val="0"/>
      <w:divBdr>
        <w:top w:val="none" w:sz="0" w:space="0" w:color="auto"/>
        <w:left w:val="none" w:sz="0" w:space="0" w:color="auto"/>
        <w:bottom w:val="none" w:sz="0" w:space="0" w:color="auto"/>
        <w:right w:val="none" w:sz="0" w:space="0" w:color="auto"/>
      </w:divBdr>
    </w:div>
    <w:div w:id="282031556">
      <w:bodyDiv w:val="1"/>
      <w:marLeft w:val="0"/>
      <w:marRight w:val="0"/>
      <w:marTop w:val="0"/>
      <w:marBottom w:val="0"/>
      <w:divBdr>
        <w:top w:val="none" w:sz="0" w:space="0" w:color="auto"/>
        <w:left w:val="none" w:sz="0" w:space="0" w:color="auto"/>
        <w:bottom w:val="none" w:sz="0" w:space="0" w:color="auto"/>
        <w:right w:val="none" w:sz="0" w:space="0" w:color="auto"/>
      </w:divBdr>
    </w:div>
    <w:div w:id="285813027">
      <w:bodyDiv w:val="1"/>
      <w:marLeft w:val="0"/>
      <w:marRight w:val="0"/>
      <w:marTop w:val="0"/>
      <w:marBottom w:val="0"/>
      <w:divBdr>
        <w:top w:val="none" w:sz="0" w:space="0" w:color="auto"/>
        <w:left w:val="none" w:sz="0" w:space="0" w:color="auto"/>
        <w:bottom w:val="none" w:sz="0" w:space="0" w:color="auto"/>
        <w:right w:val="none" w:sz="0" w:space="0" w:color="auto"/>
      </w:divBdr>
    </w:div>
    <w:div w:id="288166970">
      <w:bodyDiv w:val="1"/>
      <w:marLeft w:val="0"/>
      <w:marRight w:val="0"/>
      <w:marTop w:val="0"/>
      <w:marBottom w:val="0"/>
      <w:divBdr>
        <w:top w:val="none" w:sz="0" w:space="0" w:color="auto"/>
        <w:left w:val="none" w:sz="0" w:space="0" w:color="auto"/>
        <w:bottom w:val="none" w:sz="0" w:space="0" w:color="auto"/>
        <w:right w:val="none" w:sz="0" w:space="0" w:color="auto"/>
      </w:divBdr>
    </w:div>
    <w:div w:id="303193679">
      <w:bodyDiv w:val="1"/>
      <w:marLeft w:val="0"/>
      <w:marRight w:val="0"/>
      <w:marTop w:val="0"/>
      <w:marBottom w:val="0"/>
      <w:divBdr>
        <w:top w:val="none" w:sz="0" w:space="0" w:color="auto"/>
        <w:left w:val="none" w:sz="0" w:space="0" w:color="auto"/>
        <w:bottom w:val="none" w:sz="0" w:space="0" w:color="auto"/>
        <w:right w:val="none" w:sz="0" w:space="0" w:color="auto"/>
      </w:divBdr>
    </w:div>
    <w:div w:id="303237882">
      <w:bodyDiv w:val="1"/>
      <w:marLeft w:val="0"/>
      <w:marRight w:val="0"/>
      <w:marTop w:val="0"/>
      <w:marBottom w:val="0"/>
      <w:divBdr>
        <w:top w:val="none" w:sz="0" w:space="0" w:color="auto"/>
        <w:left w:val="none" w:sz="0" w:space="0" w:color="auto"/>
        <w:bottom w:val="none" w:sz="0" w:space="0" w:color="auto"/>
        <w:right w:val="none" w:sz="0" w:space="0" w:color="auto"/>
      </w:divBdr>
    </w:div>
    <w:div w:id="304701051">
      <w:bodyDiv w:val="1"/>
      <w:marLeft w:val="0"/>
      <w:marRight w:val="0"/>
      <w:marTop w:val="0"/>
      <w:marBottom w:val="0"/>
      <w:divBdr>
        <w:top w:val="none" w:sz="0" w:space="0" w:color="auto"/>
        <w:left w:val="none" w:sz="0" w:space="0" w:color="auto"/>
        <w:bottom w:val="none" w:sz="0" w:space="0" w:color="auto"/>
        <w:right w:val="none" w:sz="0" w:space="0" w:color="auto"/>
      </w:divBdr>
    </w:div>
    <w:div w:id="322707943">
      <w:bodyDiv w:val="1"/>
      <w:marLeft w:val="0"/>
      <w:marRight w:val="0"/>
      <w:marTop w:val="0"/>
      <w:marBottom w:val="0"/>
      <w:divBdr>
        <w:top w:val="none" w:sz="0" w:space="0" w:color="auto"/>
        <w:left w:val="none" w:sz="0" w:space="0" w:color="auto"/>
        <w:bottom w:val="none" w:sz="0" w:space="0" w:color="auto"/>
        <w:right w:val="none" w:sz="0" w:space="0" w:color="auto"/>
      </w:divBdr>
    </w:div>
    <w:div w:id="322969729">
      <w:bodyDiv w:val="1"/>
      <w:marLeft w:val="0"/>
      <w:marRight w:val="0"/>
      <w:marTop w:val="0"/>
      <w:marBottom w:val="0"/>
      <w:divBdr>
        <w:top w:val="none" w:sz="0" w:space="0" w:color="auto"/>
        <w:left w:val="none" w:sz="0" w:space="0" w:color="auto"/>
        <w:bottom w:val="none" w:sz="0" w:space="0" w:color="auto"/>
        <w:right w:val="none" w:sz="0" w:space="0" w:color="auto"/>
      </w:divBdr>
    </w:div>
    <w:div w:id="330640358">
      <w:bodyDiv w:val="1"/>
      <w:marLeft w:val="0"/>
      <w:marRight w:val="0"/>
      <w:marTop w:val="0"/>
      <w:marBottom w:val="0"/>
      <w:divBdr>
        <w:top w:val="none" w:sz="0" w:space="0" w:color="auto"/>
        <w:left w:val="none" w:sz="0" w:space="0" w:color="auto"/>
        <w:bottom w:val="none" w:sz="0" w:space="0" w:color="auto"/>
        <w:right w:val="none" w:sz="0" w:space="0" w:color="auto"/>
      </w:divBdr>
    </w:div>
    <w:div w:id="331446244">
      <w:bodyDiv w:val="1"/>
      <w:marLeft w:val="0"/>
      <w:marRight w:val="0"/>
      <w:marTop w:val="0"/>
      <w:marBottom w:val="0"/>
      <w:divBdr>
        <w:top w:val="none" w:sz="0" w:space="0" w:color="auto"/>
        <w:left w:val="none" w:sz="0" w:space="0" w:color="auto"/>
        <w:bottom w:val="none" w:sz="0" w:space="0" w:color="auto"/>
        <w:right w:val="none" w:sz="0" w:space="0" w:color="auto"/>
      </w:divBdr>
    </w:div>
    <w:div w:id="334113894">
      <w:bodyDiv w:val="1"/>
      <w:marLeft w:val="0"/>
      <w:marRight w:val="0"/>
      <w:marTop w:val="0"/>
      <w:marBottom w:val="0"/>
      <w:divBdr>
        <w:top w:val="none" w:sz="0" w:space="0" w:color="auto"/>
        <w:left w:val="none" w:sz="0" w:space="0" w:color="auto"/>
        <w:bottom w:val="none" w:sz="0" w:space="0" w:color="auto"/>
        <w:right w:val="none" w:sz="0" w:space="0" w:color="auto"/>
      </w:divBdr>
    </w:div>
    <w:div w:id="335117668">
      <w:bodyDiv w:val="1"/>
      <w:marLeft w:val="0"/>
      <w:marRight w:val="0"/>
      <w:marTop w:val="0"/>
      <w:marBottom w:val="0"/>
      <w:divBdr>
        <w:top w:val="none" w:sz="0" w:space="0" w:color="auto"/>
        <w:left w:val="none" w:sz="0" w:space="0" w:color="auto"/>
        <w:bottom w:val="none" w:sz="0" w:space="0" w:color="auto"/>
        <w:right w:val="none" w:sz="0" w:space="0" w:color="auto"/>
      </w:divBdr>
    </w:div>
    <w:div w:id="337927704">
      <w:bodyDiv w:val="1"/>
      <w:marLeft w:val="0"/>
      <w:marRight w:val="0"/>
      <w:marTop w:val="0"/>
      <w:marBottom w:val="0"/>
      <w:divBdr>
        <w:top w:val="none" w:sz="0" w:space="0" w:color="auto"/>
        <w:left w:val="none" w:sz="0" w:space="0" w:color="auto"/>
        <w:bottom w:val="none" w:sz="0" w:space="0" w:color="auto"/>
        <w:right w:val="none" w:sz="0" w:space="0" w:color="auto"/>
      </w:divBdr>
    </w:div>
    <w:div w:id="338502998">
      <w:bodyDiv w:val="1"/>
      <w:marLeft w:val="0"/>
      <w:marRight w:val="0"/>
      <w:marTop w:val="0"/>
      <w:marBottom w:val="0"/>
      <w:divBdr>
        <w:top w:val="none" w:sz="0" w:space="0" w:color="auto"/>
        <w:left w:val="none" w:sz="0" w:space="0" w:color="auto"/>
        <w:bottom w:val="none" w:sz="0" w:space="0" w:color="auto"/>
        <w:right w:val="none" w:sz="0" w:space="0" w:color="auto"/>
      </w:divBdr>
    </w:div>
    <w:div w:id="339747044">
      <w:bodyDiv w:val="1"/>
      <w:marLeft w:val="0"/>
      <w:marRight w:val="0"/>
      <w:marTop w:val="0"/>
      <w:marBottom w:val="0"/>
      <w:divBdr>
        <w:top w:val="none" w:sz="0" w:space="0" w:color="auto"/>
        <w:left w:val="none" w:sz="0" w:space="0" w:color="auto"/>
        <w:bottom w:val="none" w:sz="0" w:space="0" w:color="auto"/>
        <w:right w:val="none" w:sz="0" w:space="0" w:color="auto"/>
      </w:divBdr>
    </w:div>
    <w:div w:id="339817853">
      <w:bodyDiv w:val="1"/>
      <w:marLeft w:val="0"/>
      <w:marRight w:val="0"/>
      <w:marTop w:val="0"/>
      <w:marBottom w:val="0"/>
      <w:divBdr>
        <w:top w:val="none" w:sz="0" w:space="0" w:color="auto"/>
        <w:left w:val="none" w:sz="0" w:space="0" w:color="auto"/>
        <w:bottom w:val="none" w:sz="0" w:space="0" w:color="auto"/>
        <w:right w:val="none" w:sz="0" w:space="0" w:color="auto"/>
      </w:divBdr>
    </w:div>
    <w:div w:id="347602955">
      <w:bodyDiv w:val="1"/>
      <w:marLeft w:val="0"/>
      <w:marRight w:val="0"/>
      <w:marTop w:val="0"/>
      <w:marBottom w:val="0"/>
      <w:divBdr>
        <w:top w:val="none" w:sz="0" w:space="0" w:color="auto"/>
        <w:left w:val="none" w:sz="0" w:space="0" w:color="auto"/>
        <w:bottom w:val="none" w:sz="0" w:space="0" w:color="auto"/>
        <w:right w:val="none" w:sz="0" w:space="0" w:color="auto"/>
      </w:divBdr>
    </w:div>
    <w:div w:id="348290643">
      <w:bodyDiv w:val="1"/>
      <w:marLeft w:val="0"/>
      <w:marRight w:val="0"/>
      <w:marTop w:val="0"/>
      <w:marBottom w:val="0"/>
      <w:divBdr>
        <w:top w:val="none" w:sz="0" w:space="0" w:color="auto"/>
        <w:left w:val="none" w:sz="0" w:space="0" w:color="auto"/>
        <w:bottom w:val="none" w:sz="0" w:space="0" w:color="auto"/>
        <w:right w:val="none" w:sz="0" w:space="0" w:color="auto"/>
      </w:divBdr>
    </w:div>
    <w:div w:id="349837998">
      <w:bodyDiv w:val="1"/>
      <w:marLeft w:val="0"/>
      <w:marRight w:val="0"/>
      <w:marTop w:val="0"/>
      <w:marBottom w:val="0"/>
      <w:divBdr>
        <w:top w:val="none" w:sz="0" w:space="0" w:color="auto"/>
        <w:left w:val="none" w:sz="0" w:space="0" w:color="auto"/>
        <w:bottom w:val="none" w:sz="0" w:space="0" w:color="auto"/>
        <w:right w:val="none" w:sz="0" w:space="0" w:color="auto"/>
      </w:divBdr>
    </w:div>
    <w:div w:id="358513447">
      <w:bodyDiv w:val="1"/>
      <w:marLeft w:val="0"/>
      <w:marRight w:val="0"/>
      <w:marTop w:val="0"/>
      <w:marBottom w:val="0"/>
      <w:divBdr>
        <w:top w:val="none" w:sz="0" w:space="0" w:color="auto"/>
        <w:left w:val="none" w:sz="0" w:space="0" w:color="auto"/>
        <w:bottom w:val="none" w:sz="0" w:space="0" w:color="auto"/>
        <w:right w:val="none" w:sz="0" w:space="0" w:color="auto"/>
      </w:divBdr>
    </w:div>
    <w:div w:id="358625645">
      <w:bodyDiv w:val="1"/>
      <w:marLeft w:val="0"/>
      <w:marRight w:val="0"/>
      <w:marTop w:val="0"/>
      <w:marBottom w:val="0"/>
      <w:divBdr>
        <w:top w:val="none" w:sz="0" w:space="0" w:color="auto"/>
        <w:left w:val="none" w:sz="0" w:space="0" w:color="auto"/>
        <w:bottom w:val="none" w:sz="0" w:space="0" w:color="auto"/>
        <w:right w:val="none" w:sz="0" w:space="0" w:color="auto"/>
      </w:divBdr>
    </w:div>
    <w:div w:id="372073500">
      <w:bodyDiv w:val="1"/>
      <w:marLeft w:val="0"/>
      <w:marRight w:val="0"/>
      <w:marTop w:val="0"/>
      <w:marBottom w:val="0"/>
      <w:divBdr>
        <w:top w:val="none" w:sz="0" w:space="0" w:color="auto"/>
        <w:left w:val="none" w:sz="0" w:space="0" w:color="auto"/>
        <w:bottom w:val="none" w:sz="0" w:space="0" w:color="auto"/>
        <w:right w:val="none" w:sz="0" w:space="0" w:color="auto"/>
      </w:divBdr>
    </w:div>
    <w:div w:id="372922201">
      <w:bodyDiv w:val="1"/>
      <w:marLeft w:val="0"/>
      <w:marRight w:val="0"/>
      <w:marTop w:val="0"/>
      <w:marBottom w:val="0"/>
      <w:divBdr>
        <w:top w:val="none" w:sz="0" w:space="0" w:color="auto"/>
        <w:left w:val="none" w:sz="0" w:space="0" w:color="auto"/>
        <w:bottom w:val="none" w:sz="0" w:space="0" w:color="auto"/>
        <w:right w:val="none" w:sz="0" w:space="0" w:color="auto"/>
      </w:divBdr>
    </w:div>
    <w:div w:id="377632366">
      <w:bodyDiv w:val="1"/>
      <w:marLeft w:val="0"/>
      <w:marRight w:val="0"/>
      <w:marTop w:val="0"/>
      <w:marBottom w:val="0"/>
      <w:divBdr>
        <w:top w:val="none" w:sz="0" w:space="0" w:color="auto"/>
        <w:left w:val="none" w:sz="0" w:space="0" w:color="auto"/>
        <w:bottom w:val="none" w:sz="0" w:space="0" w:color="auto"/>
        <w:right w:val="none" w:sz="0" w:space="0" w:color="auto"/>
      </w:divBdr>
    </w:div>
    <w:div w:id="380323856">
      <w:bodyDiv w:val="1"/>
      <w:marLeft w:val="0"/>
      <w:marRight w:val="0"/>
      <w:marTop w:val="0"/>
      <w:marBottom w:val="0"/>
      <w:divBdr>
        <w:top w:val="none" w:sz="0" w:space="0" w:color="auto"/>
        <w:left w:val="none" w:sz="0" w:space="0" w:color="auto"/>
        <w:bottom w:val="none" w:sz="0" w:space="0" w:color="auto"/>
        <w:right w:val="none" w:sz="0" w:space="0" w:color="auto"/>
      </w:divBdr>
    </w:div>
    <w:div w:id="387727326">
      <w:bodyDiv w:val="1"/>
      <w:marLeft w:val="0"/>
      <w:marRight w:val="0"/>
      <w:marTop w:val="0"/>
      <w:marBottom w:val="0"/>
      <w:divBdr>
        <w:top w:val="none" w:sz="0" w:space="0" w:color="auto"/>
        <w:left w:val="none" w:sz="0" w:space="0" w:color="auto"/>
        <w:bottom w:val="none" w:sz="0" w:space="0" w:color="auto"/>
        <w:right w:val="none" w:sz="0" w:space="0" w:color="auto"/>
      </w:divBdr>
    </w:div>
    <w:div w:id="394008325">
      <w:bodyDiv w:val="1"/>
      <w:marLeft w:val="0"/>
      <w:marRight w:val="0"/>
      <w:marTop w:val="0"/>
      <w:marBottom w:val="0"/>
      <w:divBdr>
        <w:top w:val="none" w:sz="0" w:space="0" w:color="auto"/>
        <w:left w:val="none" w:sz="0" w:space="0" w:color="auto"/>
        <w:bottom w:val="none" w:sz="0" w:space="0" w:color="auto"/>
        <w:right w:val="none" w:sz="0" w:space="0" w:color="auto"/>
      </w:divBdr>
    </w:div>
    <w:div w:id="395973135">
      <w:bodyDiv w:val="1"/>
      <w:marLeft w:val="0"/>
      <w:marRight w:val="0"/>
      <w:marTop w:val="0"/>
      <w:marBottom w:val="0"/>
      <w:divBdr>
        <w:top w:val="none" w:sz="0" w:space="0" w:color="auto"/>
        <w:left w:val="none" w:sz="0" w:space="0" w:color="auto"/>
        <w:bottom w:val="none" w:sz="0" w:space="0" w:color="auto"/>
        <w:right w:val="none" w:sz="0" w:space="0" w:color="auto"/>
      </w:divBdr>
    </w:div>
    <w:div w:id="397170890">
      <w:bodyDiv w:val="1"/>
      <w:marLeft w:val="0"/>
      <w:marRight w:val="0"/>
      <w:marTop w:val="0"/>
      <w:marBottom w:val="0"/>
      <w:divBdr>
        <w:top w:val="none" w:sz="0" w:space="0" w:color="auto"/>
        <w:left w:val="none" w:sz="0" w:space="0" w:color="auto"/>
        <w:bottom w:val="none" w:sz="0" w:space="0" w:color="auto"/>
        <w:right w:val="none" w:sz="0" w:space="0" w:color="auto"/>
      </w:divBdr>
    </w:div>
    <w:div w:id="399790554">
      <w:bodyDiv w:val="1"/>
      <w:marLeft w:val="0"/>
      <w:marRight w:val="0"/>
      <w:marTop w:val="0"/>
      <w:marBottom w:val="0"/>
      <w:divBdr>
        <w:top w:val="none" w:sz="0" w:space="0" w:color="auto"/>
        <w:left w:val="none" w:sz="0" w:space="0" w:color="auto"/>
        <w:bottom w:val="none" w:sz="0" w:space="0" w:color="auto"/>
        <w:right w:val="none" w:sz="0" w:space="0" w:color="auto"/>
      </w:divBdr>
    </w:div>
    <w:div w:id="404573854">
      <w:bodyDiv w:val="1"/>
      <w:marLeft w:val="0"/>
      <w:marRight w:val="0"/>
      <w:marTop w:val="0"/>
      <w:marBottom w:val="0"/>
      <w:divBdr>
        <w:top w:val="none" w:sz="0" w:space="0" w:color="auto"/>
        <w:left w:val="none" w:sz="0" w:space="0" w:color="auto"/>
        <w:bottom w:val="none" w:sz="0" w:space="0" w:color="auto"/>
        <w:right w:val="none" w:sz="0" w:space="0" w:color="auto"/>
      </w:divBdr>
    </w:div>
    <w:div w:id="407775591">
      <w:bodyDiv w:val="1"/>
      <w:marLeft w:val="0"/>
      <w:marRight w:val="0"/>
      <w:marTop w:val="0"/>
      <w:marBottom w:val="0"/>
      <w:divBdr>
        <w:top w:val="none" w:sz="0" w:space="0" w:color="auto"/>
        <w:left w:val="none" w:sz="0" w:space="0" w:color="auto"/>
        <w:bottom w:val="none" w:sz="0" w:space="0" w:color="auto"/>
        <w:right w:val="none" w:sz="0" w:space="0" w:color="auto"/>
      </w:divBdr>
    </w:div>
    <w:div w:id="415253728">
      <w:bodyDiv w:val="1"/>
      <w:marLeft w:val="0"/>
      <w:marRight w:val="0"/>
      <w:marTop w:val="0"/>
      <w:marBottom w:val="0"/>
      <w:divBdr>
        <w:top w:val="none" w:sz="0" w:space="0" w:color="auto"/>
        <w:left w:val="none" w:sz="0" w:space="0" w:color="auto"/>
        <w:bottom w:val="none" w:sz="0" w:space="0" w:color="auto"/>
        <w:right w:val="none" w:sz="0" w:space="0" w:color="auto"/>
      </w:divBdr>
    </w:div>
    <w:div w:id="418478986">
      <w:bodyDiv w:val="1"/>
      <w:marLeft w:val="0"/>
      <w:marRight w:val="0"/>
      <w:marTop w:val="0"/>
      <w:marBottom w:val="0"/>
      <w:divBdr>
        <w:top w:val="none" w:sz="0" w:space="0" w:color="auto"/>
        <w:left w:val="none" w:sz="0" w:space="0" w:color="auto"/>
        <w:bottom w:val="none" w:sz="0" w:space="0" w:color="auto"/>
        <w:right w:val="none" w:sz="0" w:space="0" w:color="auto"/>
      </w:divBdr>
    </w:div>
    <w:div w:id="424108183">
      <w:bodyDiv w:val="1"/>
      <w:marLeft w:val="0"/>
      <w:marRight w:val="0"/>
      <w:marTop w:val="0"/>
      <w:marBottom w:val="0"/>
      <w:divBdr>
        <w:top w:val="none" w:sz="0" w:space="0" w:color="auto"/>
        <w:left w:val="none" w:sz="0" w:space="0" w:color="auto"/>
        <w:bottom w:val="none" w:sz="0" w:space="0" w:color="auto"/>
        <w:right w:val="none" w:sz="0" w:space="0" w:color="auto"/>
      </w:divBdr>
    </w:div>
    <w:div w:id="427123878">
      <w:bodyDiv w:val="1"/>
      <w:marLeft w:val="0"/>
      <w:marRight w:val="0"/>
      <w:marTop w:val="0"/>
      <w:marBottom w:val="0"/>
      <w:divBdr>
        <w:top w:val="none" w:sz="0" w:space="0" w:color="auto"/>
        <w:left w:val="none" w:sz="0" w:space="0" w:color="auto"/>
        <w:bottom w:val="none" w:sz="0" w:space="0" w:color="auto"/>
        <w:right w:val="none" w:sz="0" w:space="0" w:color="auto"/>
      </w:divBdr>
    </w:div>
    <w:div w:id="427624627">
      <w:bodyDiv w:val="1"/>
      <w:marLeft w:val="0"/>
      <w:marRight w:val="0"/>
      <w:marTop w:val="0"/>
      <w:marBottom w:val="0"/>
      <w:divBdr>
        <w:top w:val="none" w:sz="0" w:space="0" w:color="auto"/>
        <w:left w:val="none" w:sz="0" w:space="0" w:color="auto"/>
        <w:bottom w:val="none" w:sz="0" w:space="0" w:color="auto"/>
        <w:right w:val="none" w:sz="0" w:space="0" w:color="auto"/>
      </w:divBdr>
    </w:div>
    <w:div w:id="427653342">
      <w:bodyDiv w:val="1"/>
      <w:marLeft w:val="0"/>
      <w:marRight w:val="0"/>
      <w:marTop w:val="0"/>
      <w:marBottom w:val="0"/>
      <w:divBdr>
        <w:top w:val="none" w:sz="0" w:space="0" w:color="auto"/>
        <w:left w:val="none" w:sz="0" w:space="0" w:color="auto"/>
        <w:bottom w:val="none" w:sz="0" w:space="0" w:color="auto"/>
        <w:right w:val="none" w:sz="0" w:space="0" w:color="auto"/>
      </w:divBdr>
    </w:div>
    <w:div w:id="428356370">
      <w:bodyDiv w:val="1"/>
      <w:marLeft w:val="0"/>
      <w:marRight w:val="0"/>
      <w:marTop w:val="0"/>
      <w:marBottom w:val="0"/>
      <w:divBdr>
        <w:top w:val="none" w:sz="0" w:space="0" w:color="auto"/>
        <w:left w:val="none" w:sz="0" w:space="0" w:color="auto"/>
        <w:bottom w:val="none" w:sz="0" w:space="0" w:color="auto"/>
        <w:right w:val="none" w:sz="0" w:space="0" w:color="auto"/>
      </w:divBdr>
    </w:div>
    <w:div w:id="430707989">
      <w:bodyDiv w:val="1"/>
      <w:marLeft w:val="0"/>
      <w:marRight w:val="0"/>
      <w:marTop w:val="0"/>
      <w:marBottom w:val="0"/>
      <w:divBdr>
        <w:top w:val="none" w:sz="0" w:space="0" w:color="auto"/>
        <w:left w:val="none" w:sz="0" w:space="0" w:color="auto"/>
        <w:bottom w:val="none" w:sz="0" w:space="0" w:color="auto"/>
        <w:right w:val="none" w:sz="0" w:space="0" w:color="auto"/>
      </w:divBdr>
    </w:div>
    <w:div w:id="431164105">
      <w:bodyDiv w:val="1"/>
      <w:marLeft w:val="0"/>
      <w:marRight w:val="0"/>
      <w:marTop w:val="0"/>
      <w:marBottom w:val="0"/>
      <w:divBdr>
        <w:top w:val="none" w:sz="0" w:space="0" w:color="auto"/>
        <w:left w:val="none" w:sz="0" w:space="0" w:color="auto"/>
        <w:bottom w:val="none" w:sz="0" w:space="0" w:color="auto"/>
        <w:right w:val="none" w:sz="0" w:space="0" w:color="auto"/>
      </w:divBdr>
    </w:div>
    <w:div w:id="433284181">
      <w:bodyDiv w:val="1"/>
      <w:marLeft w:val="0"/>
      <w:marRight w:val="0"/>
      <w:marTop w:val="0"/>
      <w:marBottom w:val="0"/>
      <w:divBdr>
        <w:top w:val="none" w:sz="0" w:space="0" w:color="auto"/>
        <w:left w:val="none" w:sz="0" w:space="0" w:color="auto"/>
        <w:bottom w:val="none" w:sz="0" w:space="0" w:color="auto"/>
        <w:right w:val="none" w:sz="0" w:space="0" w:color="auto"/>
      </w:divBdr>
    </w:div>
    <w:div w:id="433285972">
      <w:bodyDiv w:val="1"/>
      <w:marLeft w:val="0"/>
      <w:marRight w:val="0"/>
      <w:marTop w:val="0"/>
      <w:marBottom w:val="0"/>
      <w:divBdr>
        <w:top w:val="none" w:sz="0" w:space="0" w:color="auto"/>
        <w:left w:val="none" w:sz="0" w:space="0" w:color="auto"/>
        <w:bottom w:val="none" w:sz="0" w:space="0" w:color="auto"/>
        <w:right w:val="none" w:sz="0" w:space="0" w:color="auto"/>
      </w:divBdr>
    </w:div>
    <w:div w:id="433523751">
      <w:bodyDiv w:val="1"/>
      <w:marLeft w:val="0"/>
      <w:marRight w:val="0"/>
      <w:marTop w:val="0"/>
      <w:marBottom w:val="0"/>
      <w:divBdr>
        <w:top w:val="none" w:sz="0" w:space="0" w:color="auto"/>
        <w:left w:val="none" w:sz="0" w:space="0" w:color="auto"/>
        <w:bottom w:val="none" w:sz="0" w:space="0" w:color="auto"/>
        <w:right w:val="none" w:sz="0" w:space="0" w:color="auto"/>
      </w:divBdr>
    </w:div>
    <w:div w:id="437215558">
      <w:bodyDiv w:val="1"/>
      <w:marLeft w:val="0"/>
      <w:marRight w:val="0"/>
      <w:marTop w:val="0"/>
      <w:marBottom w:val="0"/>
      <w:divBdr>
        <w:top w:val="none" w:sz="0" w:space="0" w:color="auto"/>
        <w:left w:val="none" w:sz="0" w:space="0" w:color="auto"/>
        <w:bottom w:val="none" w:sz="0" w:space="0" w:color="auto"/>
        <w:right w:val="none" w:sz="0" w:space="0" w:color="auto"/>
      </w:divBdr>
    </w:div>
    <w:div w:id="438717406">
      <w:bodyDiv w:val="1"/>
      <w:marLeft w:val="0"/>
      <w:marRight w:val="0"/>
      <w:marTop w:val="0"/>
      <w:marBottom w:val="0"/>
      <w:divBdr>
        <w:top w:val="none" w:sz="0" w:space="0" w:color="auto"/>
        <w:left w:val="none" w:sz="0" w:space="0" w:color="auto"/>
        <w:bottom w:val="none" w:sz="0" w:space="0" w:color="auto"/>
        <w:right w:val="none" w:sz="0" w:space="0" w:color="auto"/>
      </w:divBdr>
    </w:div>
    <w:div w:id="438835803">
      <w:bodyDiv w:val="1"/>
      <w:marLeft w:val="0"/>
      <w:marRight w:val="0"/>
      <w:marTop w:val="0"/>
      <w:marBottom w:val="0"/>
      <w:divBdr>
        <w:top w:val="none" w:sz="0" w:space="0" w:color="auto"/>
        <w:left w:val="none" w:sz="0" w:space="0" w:color="auto"/>
        <w:bottom w:val="none" w:sz="0" w:space="0" w:color="auto"/>
        <w:right w:val="none" w:sz="0" w:space="0" w:color="auto"/>
      </w:divBdr>
    </w:div>
    <w:div w:id="438916011">
      <w:bodyDiv w:val="1"/>
      <w:marLeft w:val="0"/>
      <w:marRight w:val="0"/>
      <w:marTop w:val="0"/>
      <w:marBottom w:val="0"/>
      <w:divBdr>
        <w:top w:val="none" w:sz="0" w:space="0" w:color="auto"/>
        <w:left w:val="none" w:sz="0" w:space="0" w:color="auto"/>
        <w:bottom w:val="none" w:sz="0" w:space="0" w:color="auto"/>
        <w:right w:val="none" w:sz="0" w:space="0" w:color="auto"/>
      </w:divBdr>
    </w:div>
    <w:div w:id="440957619">
      <w:bodyDiv w:val="1"/>
      <w:marLeft w:val="0"/>
      <w:marRight w:val="0"/>
      <w:marTop w:val="0"/>
      <w:marBottom w:val="0"/>
      <w:divBdr>
        <w:top w:val="none" w:sz="0" w:space="0" w:color="auto"/>
        <w:left w:val="none" w:sz="0" w:space="0" w:color="auto"/>
        <w:bottom w:val="none" w:sz="0" w:space="0" w:color="auto"/>
        <w:right w:val="none" w:sz="0" w:space="0" w:color="auto"/>
      </w:divBdr>
    </w:div>
    <w:div w:id="446588830">
      <w:bodyDiv w:val="1"/>
      <w:marLeft w:val="0"/>
      <w:marRight w:val="0"/>
      <w:marTop w:val="0"/>
      <w:marBottom w:val="0"/>
      <w:divBdr>
        <w:top w:val="none" w:sz="0" w:space="0" w:color="auto"/>
        <w:left w:val="none" w:sz="0" w:space="0" w:color="auto"/>
        <w:bottom w:val="none" w:sz="0" w:space="0" w:color="auto"/>
        <w:right w:val="none" w:sz="0" w:space="0" w:color="auto"/>
      </w:divBdr>
    </w:div>
    <w:div w:id="446628001">
      <w:bodyDiv w:val="1"/>
      <w:marLeft w:val="0"/>
      <w:marRight w:val="0"/>
      <w:marTop w:val="0"/>
      <w:marBottom w:val="0"/>
      <w:divBdr>
        <w:top w:val="none" w:sz="0" w:space="0" w:color="auto"/>
        <w:left w:val="none" w:sz="0" w:space="0" w:color="auto"/>
        <w:bottom w:val="none" w:sz="0" w:space="0" w:color="auto"/>
        <w:right w:val="none" w:sz="0" w:space="0" w:color="auto"/>
      </w:divBdr>
    </w:div>
    <w:div w:id="450244906">
      <w:bodyDiv w:val="1"/>
      <w:marLeft w:val="0"/>
      <w:marRight w:val="0"/>
      <w:marTop w:val="0"/>
      <w:marBottom w:val="0"/>
      <w:divBdr>
        <w:top w:val="none" w:sz="0" w:space="0" w:color="auto"/>
        <w:left w:val="none" w:sz="0" w:space="0" w:color="auto"/>
        <w:bottom w:val="none" w:sz="0" w:space="0" w:color="auto"/>
        <w:right w:val="none" w:sz="0" w:space="0" w:color="auto"/>
      </w:divBdr>
    </w:div>
    <w:div w:id="451100242">
      <w:bodyDiv w:val="1"/>
      <w:marLeft w:val="0"/>
      <w:marRight w:val="0"/>
      <w:marTop w:val="0"/>
      <w:marBottom w:val="0"/>
      <w:divBdr>
        <w:top w:val="none" w:sz="0" w:space="0" w:color="auto"/>
        <w:left w:val="none" w:sz="0" w:space="0" w:color="auto"/>
        <w:bottom w:val="none" w:sz="0" w:space="0" w:color="auto"/>
        <w:right w:val="none" w:sz="0" w:space="0" w:color="auto"/>
      </w:divBdr>
    </w:div>
    <w:div w:id="455950768">
      <w:bodyDiv w:val="1"/>
      <w:marLeft w:val="0"/>
      <w:marRight w:val="0"/>
      <w:marTop w:val="0"/>
      <w:marBottom w:val="0"/>
      <w:divBdr>
        <w:top w:val="none" w:sz="0" w:space="0" w:color="auto"/>
        <w:left w:val="none" w:sz="0" w:space="0" w:color="auto"/>
        <w:bottom w:val="none" w:sz="0" w:space="0" w:color="auto"/>
        <w:right w:val="none" w:sz="0" w:space="0" w:color="auto"/>
      </w:divBdr>
    </w:div>
    <w:div w:id="459298164">
      <w:bodyDiv w:val="1"/>
      <w:marLeft w:val="0"/>
      <w:marRight w:val="0"/>
      <w:marTop w:val="0"/>
      <w:marBottom w:val="0"/>
      <w:divBdr>
        <w:top w:val="none" w:sz="0" w:space="0" w:color="auto"/>
        <w:left w:val="none" w:sz="0" w:space="0" w:color="auto"/>
        <w:bottom w:val="none" w:sz="0" w:space="0" w:color="auto"/>
        <w:right w:val="none" w:sz="0" w:space="0" w:color="auto"/>
      </w:divBdr>
    </w:div>
    <w:div w:id="459690033">
      <w:bodyDiv w:val="1"/>
      <w:marLeft w:val="0"/>
      <w:marRight w:val="0"/>
      <w:marTop w:val="0"/>
      <w:marBottom w:val="0"/>
      <w:divBdr>
        <w:top w:val="none" w:sz="0" w:space="0" w:color="auto"/>
        <w:left w:val="none" w:sz="0" w:space="0" w:color="auto"/>
        <w:bottom w:val="none" w:sz="0" w:space="0" w:color="auto"/>
        <w:right w:val="none" w:sz="0" w:space="0" w:color="auto"/>
      </w:divBdr>
    </w:div>
    <w:div w:id="463960620">
      <w:bodyDiv w:val="1"/>
      <w:marLeft w:val="0"/>
      <w:marRight w:val="0"/>
      <w:marTop w:val="0"/>
      <w:marBottom w:val="0"/>
      <w:divBdr>
        <w:top w:val="none" w:sz="0" w:space="0" w:color="auto"/>
        <w:left w:val="none" w:sz="0" w:space="0" w:color="auto"/>
        <w:bottom w:val="none" w:sz="0" w:space="0" w:color="auto"/>
        <w:right w:val="none" w:sz="0" w:space="0" w:color="auto"/>
      </w:divBdr>
    </w:div>
    <w:div w:id="467355564">
      <w:bodyDiv w:val="1"/>
      <w:marLeft w:val="0"/>
      <w:marRight w:val="0"/>
      <w:marTop w:val="0"/>
      <w:marBottom w:val="0"/>
      <w:divBdr>
        <w:top w:val="none" w:sz="0" w:space="0" w:color="auto"/>
        <w:left w:val="none" w:sz="0" w:space="0" w:color="auto"/>
        <w:bottom w:val="none" w:sz="0" w:space="0" w:color="auto"/>
        <w:right w:val="none" w:sz="0" w:space="0" w:color="auto"/>
      </w:divBdr>
    </w:div>
    <w:div w:id="475413274">
      <w:bodyDiv w:val="1"/>
      <w:marLeft w:val="0"/>
      <w:marRight w:val="0"/>
      <w:marTop w:val="0"/>
      <w:marBottom w:val="0"/>
      <w:divBdr>
        <w:top w:val="none" w:sz="0" w:space="0" w:color="auto"/>
        <w:left w:val="none" w:sz="0" w:space="0" w:color="auto"/>
        <w:bottom w:val="none" w:sz="0" w:space="0" w:color="auto"/>
        <w:right w:val="none" w:sz="0" w:space="0" w:color="auto"/>
      </w:divBdr>
    </w:div>
    <w:div w:id="486557638">
      <w:bodyDiv w:val="1"/>
      <w:marLeft w:val="0"/>
      <w:marRight w:val="0"/>
      <w:marTop w:val="0"/>
      <w:marBottom w:val="0"/>
      <w:divBdr>
        <w:top w:val="none" w:sz="0" w:space="0" w:color="auto"/>
        <w:left w:val="none" w:sz="0" w:space="0" w:color="auto"/>
        <w:bottom w:val="none" w:sz="0" w:space="0" w:color="auto"/>
        <w:right w:val="none" w:sz="0" w:space="0" w:color="auto"/>
      </w:divBdr>
    </w:div>
    <w:div w:id="501897315">
      <w:bodyDiv w:val="1"/>
      <w:marLeft w:val="0"/>
      <w:marRight w:val="0"/>
      <w:marTop w:val="0"/>
      <w:marBottom w:val="0"/>
      <w:divBdr>
        <w:top w:val="none" w:sz="0" w:space="0" w:color="auto"/>
        <w:left w:val="none" w:sz="0" w:space="0" w:color="auto"/>
        <w:bottom w:val="none" w:sz="0" w:space="0" w:color="auto"/>
        <w:right w:val="none" w:sz="0" w:space="0" w:color="auto"/>
      </w:divBdr>
    </w:div>
    <w:div w:id="504134374">
      <w:bodyDiv w:val="1"/>
      <w:marLeft w:val="0"/>
      <w:marRight w:val="0"/>
      <w:marTop w:val="0"/>
      <w:marBottom w:val="0"/>
      <w:divBdr>
        <w:top w:val="none" w:sz="0" w:space="0" w:color="auto"/>
        <w:left w:val="none" w:sz="0" w:space="0" w:color="auto"/>
        <w:bottom w:val="none" w:sz="0" w:space="0" w:color="auto"/>
        <w:right w:val="none" w:sz="0" w:space="0" w:color="auto"/>
      </w:divBdr>
    </w:div>
    <w:div w:id="504171920">
      <w:bodyDiv w:val="1"/>
      <w:marLeft w:val="0"/>
      <w:marRight w:val="0"/>
      <w:marTop w:val="0"/>
      <w:marBottom w:val="0"/>
      <w:divBdr>
        <w:top w:val="none" w:sz="0" w:space="0" w:color="auto"/>
        <w:left w:val="none" w:sz="0" w:space="0" w:color="auto"/>
        <w:bottom w:val="none" w:sz="0" w:space="0" w:color="auto"/>
        <w:right w:val="none" w:sz="0" w:space="0" w:color="auto"/>
      </w:divBdr>
    </w:div>
    <w:div w:id="509687282">
      <w:bodyDiv w:val="1"/>
      <w:marLeft w:val="0"/>
      <w:marRight w:val="0"/>
      <w:marTop w:val="0"/>
      <w:marBottom w:val="0"/>
      <w:divBdr>
        <w:top w:val="none" w:sz="0" w:space="0" w:color="auto"/>
        <w:left w:val="none" w:sz="0" w:space="0" w:color="auto"/>
        <w:bottom w:val="none" w:sz="0" w:space="0" w:color="auto"/>
        <w:right w:val="none" w:sz="0" w:space="0" w:color="auto"/>
      </w:divBdr>
    </w:div>
    <w:div w:id="513541242">
      <w:bodyDiv w:val="1"/>
      <w:marLeft w:val="0"/>
      <w:marRight w:val="0"/>
      <w:marTop w:val="0"/>
      <w:marBottom w:val="0"/>
      <w:divBdr>
        <w:top w:val="none" w:sz="0" w:space="0" w:color="auto"/>
        <w:left w:val="none" w:sz="0" w:space="0" w:color="auto"/>
        <w:bottom w:val="none" w:sz="0" w:space="0" w:color="auto"/>
        <w:right w:val="none" w:sz="0" w:space="0" w:color="auto"/>
      </w:divBdr>
    </w:div>
    <w:div w:id="514853650">
      <w:bodyDiv w:val="1"/>
      <w:marLeft w:val="0"/>
      <w:marRight w:val="0"/>
      <w:marTop w:val="0"/>
      <w:marBottom w:val="0"/>
      <w:divBdr>
        <w:top w:val="none" w:sz="0" w:space="0" w:color="auto"/>
        <w:left w:val="none" w:sz="0" w:space="0" w:color="auto"/>
        <w:bottom w:val="none" w:sz="0" w:space="0" w:color="auto"/>
        <w:right w:val="none" w:sz="0" w:space="0" w:color="auto"/>
      </w:divBdr>
    </w:div>
    <w:div w:id="520049615">
      <w:bodyDiv w:val="1"/>
      <w:marLeft w:val="0"/>
      <w:marRight w:val="0"/>
      <w:marTop w:val="0"/>
      <w:marBottom w:val="0"/>
      <w:divBdr>
        <w:top w:val="none" w:sz="0" w:space="0" w:color="auto"/>
        <w:left w:val="none" w:sz="0" w:space="0" w:color="auto"/>
        <w:bottom w:val="none" w:sz="0" w:space="0" w:color="auto"/>
        <w:right w:val="none" w:sz="0" w:space="0" w:color="auto"/>
      </w:divBdr>
    </w:div>
    <w:div w:id="527987803">
      <w:bodyDiv w:val="1"/>
      <w:marLeft w:val="0"/>
      <w:marRight w:val="0"/>
      <w:marTop w:val="0"/>
      <w:marBottom w:val="0"/>
      <w:divBdr>
        <w:top w:val="none" w:sz="0" w:space="0" w:color="auto"/>
        <w:left w:val="none" w:sz="0" w:space="0" w:color="auto"/>
        <w:bottom w:val="none" w:sz="0" w:space="0" w:color="auto"/>
        <w:right w:val="none" w:sz="0" w:space="0" w:color="auto"/>
      </w:divBdr>
    </w:div>
    <w:div w:id="536233516">
      <w:bodyDiv w:val="1"/>
      <w:marLeft w:val="0"/>
      <w:marRight w:val="0"/>
      <w:marTop w:val="0"/>
      <w:marBottom w:val="0"/>
      <w:divBdr>
        <w:top w:val="none" w:sz="0" w:space="0" w:color="auto"/>
        <w:left w:val="none" w:sz="0" w:space="0" w:color="auto"/>
        <w:bottom w:val="none" w:sz="0" w:space="0" w:color="auto"/>
        <w:right w:val="none" w:sz="0" w:space="0" w:color="auto"/>
      </w:divBdr>
    </w:div>
    <w:div w:id="537550300">
      <w:bodyDiv w:val="1"/>
      <w:marLeft w:val="0"/>
      <w:marRight w:val="0"/>
      <w:marTop w:val="0"/>
      <w:marBottom w:val="0"/>
      <w:divBdr>
        <w:top w:val="none" w:sz="0" w:space="0" w:color="auto"/>
        <w:left w:val="none" w:sz="0" w:space="0" w:color="auto"/>
        <w:bottom w:val="none" w:sz="0" w:space="0" w:color="auto"/>
        <w:right w:val="none" w:sz="0" w:space="0" w:color="auto"/>
      </w:divBdr>
    </w:div>
    <w:div w:id="542330278">
      <w:bodyDiv w:val="1"/>
      <w:marLeft w:val="0"/>
      <w:marRight w:val="0"/>
      <w:marTop w:val="0"/>
      <w:marBottom w:val="0"/>
      <w:divBdr>
        <w:top w:val="none" w:sz="0" w:space="0" w:color="auto"/>
        <w:left w:val="none" w:sz="0" w:space="0" w:color="auto"/>
        <w:bottom w:val="none" w:sz="0" w:space="0" w:color="auto"/>
        <w:right w:val="none" w:sz="0" w:space="0" w:color="auto"/>
      </w:divBdr>
    </w:div>
    <w:div w:id="553275762">
      <w:bodyDiv w:val="1"/>
      <w:marLeft w:val="0"/>
      <w:marRight w:val="0"/>
      <w:marTop w:val="0"/>
      <w:marBottom w:val="0"/>
      <w:divBdr>
        <w:top w:val="none" w:sz="0" w:space="0" w:color="auto"/>
        <w:left w:val="none" w:sz="0" w:space="0" w:color="auto"/>
        <w:bottom w:val="none" w:sz="0" w:space="0" w:color="auto"/>
        <w:right w:val="none" w:sz="0" w:space="0" w:color="auto"/>
      </w:divBdr>
    </w:div>
    <w:div w:id="555168137">
      <w:bodyDiv w:val="1"/>
      <w:marLeft w:val="0"/>
      <w:marRight w:val="0"/>
      <w:marTop w:val="0"/>
      <w:marBottom w:val="0"/>
      <w:divBdr>
        <w:top w:val="none" w:sz="0" w:space="0" w:color="auto"/>
        <w:left w:val="none" w:sz="0" w:space="0" w:color="auto"/>
        <w:bottom w:val="none" w:sz="0" w:space="0" w:color="auto"/>
        <w:right w:val="none" w:sz="0" w:space="0" w:color="auto"/>
      </w:divBdr>
    </w:div>
    <w:div w:id="556286436">
      <w:bodyDiv w:val="1"/>
      <w:marLeft w:val="0"/>
      <w:marRight w:val="0"/>
      <w:marTop w:val="0"/>
      <w:marBottom w:val="0"/>
      <w:divBdr>
        <w:top w:val="none" w:sz="0" w:space="0" w:color="auto"/>
        <w:left w:val="none" w:sz="0" w:space="0" w:color="auto"/>
        <w:bottom w:val="none" w:sz="0" w:space="0" w:color="auto"/>
        <w:right w:val="none" w:sz="0" w:space="0" w:color="auto"/>
      </w:divBdr>
    </w:div>
    <w:div w:id="556477666">
      <w:bodyDiv w:val="1"/>
      <w:marLeft w:val="0"/>
      <w:marRight w:val="0"/>
      <w:marTop w:val="0"/>
      <w:marBottom w:val="0"/>
      <w:divBdr>
        <w:top w:val="none" w:sz="0" w:space="0" w:color="auto"/>
        <w:left w:val="none" w:sz="0" w:space="0" w:color="auto"/>
        <w:bottom w:val="none" w:sz="0" w:space="0" w:color="auto"/>
        <w:right w:val="none" w:sz="0" w:space="0" w:color="auto"/>
      </w:divBdr>
    </w:div>
    <w:div w:id="557937200">
      <w:bodyDiv w:val="1"/>
      <w:marLeft w:val="0"/>
      <w:marRight w:val="0"/>
      <w:marTop w:val="0"/>
      <w:marBottom w:val="0"/>
      <w:divBdr>
        <w:top w:val="none" w:sz="0" w:space="0" w:color="auto"/>
        <w:left w:val="none" w:sz="0" w:space="0" w:color="auto"/>
        <w:bottom w:val="none" w:sz="0" w:space="0" w:color="auto"/>
        <w:right w:val="none" w:sz="0" w:space="0" w:color="auto"/>
      </w:divBdr>
    </w:div>
    <w:div w:id="564293007">
      <w:bodyDiv w:val="1"/>
      <w:marLeft w:val="0"/>
      <w:marRight w:val="0"/>
      <w:marTop w:val="0"/>
      <w:marBottom w:val="0"/>
      <w:divBdr>
        <w:top w:val="none" w:sz="0" w:space="0" w:color="auto"/>
        <w:left w:val="none" w:sz="0" w:space="0" w:color="auto"/>
        <w:bottom w:val="none" w:sz="0" w:space="0" w:color="auto"/>
        <w:right w:val="none" w:sz="0" w:space="0" w:color="auto"/>
      </w:divBdr>
    </w:div>
    <w:div w:id="570122606">
      <w:bodyDiv w:val="1"/>
      <w:marLeft w:val="0"/>
      <w:marRight w:val="0"/>
      <w:marTop w:val="0"/>
      <w:marBottom w:val="0"/>
      <w:divBdr>
        <w:top w:val="none" w:sz="0" w:space="0" w:color="auto"/>
        <w:left w:val="none" w:sz="0" w:space="0" w:color="auto"/>
        <w:bottom w:val="none" w:sz="0" w:space="0" w:color="auto"/>
        <w:right w:val="none" w:sz="0" w:space="0" w:color="auto"/>
      </w:divBdr>
    </w:div>
    <w:div w:id="576938785">
      <w:bodyDiv w:val="1"/>
      <w:marLeft w:val="0"/>
      <w:marRight w:val="0"/>
      <w:marTop w:val="0"/>
      <w:marBottom w:val="0"/>
      <w:divBdr>
        <w:top w:val="none" w:sz="0" w:space="0" w:color="auto"/>
        <w:left w:val="none" w:sz="0" w:space="0" w:color="auto"/>
        <w:bottom w:val="none" w:sz="0" w:space="0" w:color="auto"/>
        <w:right w:val="none" w:sz="0" w:space="0" w:color="auto"/>
      </w:divBdr>
    </w:div>
    <w:div w:id="576939689">
      <w:bodyDiv w:val="1"/>
      <w:marLeft w:val="0"/>
      <w:marRight w:val="0"/>
      <w:marTop w:val="0"/>
      <w:marBottom w:val="0"/>
      <w:divBdr>
        <w:top w:val="none" w:sz="0" w:space="0" w:color="auto"/>
        <w:left w:val="none" w:sz="0" w:space="0" w:color="auto"/>
        <w:bottom w:val="none" w:sz="0" w:space="0" w:color="auto"/>
        <w:right w:val="none" w:sz="0" w:space="0" w:color="auto"/>
      </w:divBdr>
    </w:div>
    <w:div w:id="579950296">
      <w:bodyDiv w:val="1"/>
      <w:marLeft w:val="0"/>
      <w:marRight w:val="0"/>
      <w:marTop w:val="0"/>
      <w:marBottom w:val="0"/>
      <w:divBdr>
        <w:top w:val="none" w:sz="0" w:space="0" w:color="auto"/>
        <w:left w:val="none" w:sz="0" w:space="0" w:color="auto"/>
        <w:bottom w:val="none" w:sz="0" w:space="0" w:color="auto"/>
        <w:right w:val="none" w:sz="0" w:space="0" w:color="auto"/>
      </w:divBdr>
    </w:div>
    <w:div w:id="581959767">
      <w:bodyDiv w:val="1"/>
      <w:marLeft w:val="0"/>
      <w:marRight w:val="0"/>
      <w:marTop w:val="0"/>
      <w:marBottom w:val="0"/>
      <w:divBdr>
        <w:top w:val="none" w:sz="0" w:space="0" w:color="auto"/>
        <w:left w:val="none" w:sz="0" w:space="0" w:color="auto"/>
        <w:bottom w:val="none" w:sz="0" w:space="0" w:color="auto"/>
        <w:right w:val="none" w:sz="0" w:space="0" w:color="auto"/>
      </w:divBdr>
    </w:div>
    <w:div w:id="583105259">
      <w:bodyDiv w:val="1"/>
      <w:marLeft w:val="0"/>
      <w:marRight w:val="0"/>
      <w:marTop w:val="0"/>
      <w:marBottom w:val="0"/>
      <w:divBdr>
        <w:top w:val="none" w:sz="0" w:space="0" w:color="auto"/>
        <w:left w:val="none" w:sz="0" w:space="0" w:color="auto"/>
        <w:bottom w:val="none" w:sz="0" w:space="0" w:color="auto"/>
        <w:right w:val="none" w:sz="0" w:space="0" w:color="auto"/>
      </w:divBdr>
    </w:div>
    <w:div w:id="585261148">
      <w:bodyDiv w:val="1"/>
      <w:marLeft w:val="0"/>
      <w:marRight w:val="0"/>
      <w:marTop w:val="0"/>
      <w:marBottom w:val="0"/>
      <w:divBdr>
        <w:top w:val="none" w:sz="0" w:space="0" w:color="auto"/>
        <w:left w:val="none" w:sz="0" w:space="0" w:color="auto"/>
        <w:bottom w:val="none" w:sz="0" w:space="0" w:color="auto"/>
        <w:right w:val="none" w:sz="0" w:space="0" w:color="auto"/>
      </w:divBdr>
    </w:div>
    <w:div w:id="592515073">
      <w:bodyDiv w:val="1"/>
      <w:marLeft w:val="0"/>
      <w:marRight w:val="0"/>
      <w:marTop w:val="0"/>
      <w:marBottom w:val="0"/>
      <w:divBdr>
        <w:top w:val="none" w:sz="0" w:space="0" w:color="auto"/>
        <w:left w:val="none" w:sz="0" w:space="0" w:color="auto"/>
        <w:bottom w:val="none" w:sz="0" w:space="0" w:color="auto"/>
        <w:right w:val="none" w:sz="0" w:space="0" w:color="auto"/>
      </w:divBdr>
    </w:div>
    <w:div w:id="592662411">
      <w:bodyDiv w:val="1"/>
      <w:marLeft w:val="0"/>
      <w:marRight w:val="0"/>
      <w:marTop w:val="0"/>
      <w:marBottom w:val="0"/>
      <w:divBdr>
        <w:top w:val="none" w:sz="0" w:space="0" w:color="auto"/>
        <w:left w:val="none" w:sz="0" w:space="0" w:color="auto"/>
        <w:bottom w:val="none" w:sz="0" w:space="0" w:color="auto"/>
        <w:right w:val="none" w:sz="0" w:space="0" w:color="auto"/>
      </w:divBdr>
    </w:div>
    <w:div w:id="594941245">
      <w:bodyDiv w:val="1"/>
      <w:marLeft w:val="0"/>
      <w:marRight w:val="0"/>
      <w:marTop w:val="0"/>
      <w:marBottom w:val="0"/>
      <w:divBdr>
        <w:top w:val="none" w:sz="0" w:space="0" w:color="auto"/>
        <w:left w:val="none" w:sz="0" w:space="0" w:color="auto"/>
        <w:bottom w:val="none" w:sz="0" w:space="0" w:color="auto"/>
        <w:right w:val="none" w:sz="0" w:space="0" w:color="auto"/>
      </w:divBdr>
    </w:div>
    <w:div w:id="595674482">
      <w:bodyDiv w:val="1"/>
      <w:marLeft w:val="0"/>
      <w:marRight w:val="0"/>
      <w:marTop w:val="0"/>
      <w:marBottom w:val="0"/>
      <w:divBdr>
        <w:top w:val="none" w:sz="0" w:space="0" w:color="auto"/>
        <w:left w:val="none" w:sz="0" w:space="0" w:color="auto"/>
        <w:bottom w:val="none" w:sz="0" w:space="0" w:color="auto"/>
        <w:right w:val="none" w:sz="0" w:space="0" w:color="auto"/>
      </w:divBdr>
    </w:div>
    <w:div w:id="600459298">
      <w:bodyDiv w:val="1"/>
      <w:marLeft w:val="0"/>
      <w:marRight w:val="0"/>
      <w:marTop w:val="0"/>
      <w:marBottom w:val="0"/>
      <w:divBdr>
        <w:top w:val="none" w:sz="0" w:space="0" w:color="auto"/>
        <w:left w:val="none" w:sz="0" w:space="0" w:color="auto"/>
        <w:bottom w:val="none" w:sz="0" w:space="0" w:color="auto"/>
        <w:right w:val="none" w:sz="0" w:space="0" w:color="auto"/>
      </w:divBdr>
    </w:div>
    <w:div w:id="601452171">
      <w:bodyDiv w:val="1"/>
      <w:marLeft w:val="0"/>
      <w:marRight w:val="0"/>
      <w:marTop w:val="0"/>
      <w:marBottom w:val="0"/>
      <w:divBdr>
        <w:top w:val="none" w:sz="0" w:space="0" w:color="auto"/>
        <w:left w:val="none" w:sz="0" w:space="0" w:color="auto"/>
        <w:bottom w:val="none" w:sz="0" w:space="0" w:color="auto"/>
        <w:right w:val="none" w:sz="0" w:space="0" w:color="auto"/>
      </w:divBdr>
    </w:div>
    <w:div w:id="604004201">
      <w:bodyDiv w:val="1"/>
      <w:marLeft w:val="0"/>
      <w:marRight w:val="0"/>
      <w:marTop w:val="0"/>
      <w:marBottom w:val="0"/>
      <w:divBdr>
        <w:top w:val="none" w:sz="0" w:space="0" w:color="auto"/>
        <w:left w:val="none" w:sz="0" w:space="0" w:color="auto"/>
        <w:bottom w:val="none" w:sz="0" w:space="0" w:color="auto"/>
        <w:right w:val="none" w:sz="0" w:space="0" w:color="auto"/>
      </w:divBdr>
    </w:div>
    <w:div w:id="613170297">
      <w:bodyDiv w:val="1"/>
      <w:marLeft w:val="0"/>
      <w:marRight w:val="0"/>
      <w:marTop w:val="0"/>
      <w:marBottom w:val="0"/>
      <w:divBdr>
        <w:top w:val="none" w:sz="0" w:space="0" w:color="auto"/>
        <w:left w:val="none" w:sz="0" w:space="0" w:color="auto"/>
        <w:bottom w:val="none" w:sz="0" w:space="0" w:color="auto"/>
        <w:right w:val="none" w:sz="0" w:space="0" w:color="auto"/>
      </w:divBdr>
    </w:div>
    <w:div w:id="614795352">
      <w:bodyDiv w:val="1"/>
      <w:marLeft w:val="0"/>
      <w:marRight w:val="0"/>
      <w:marTop w:val="0"/>
      <w:marBottom w:val="0"/>
      <w:divBdr>
        <w:top w:val="none" w:sz="0" w:space="0" w:color="auto"/>
        <w:left w:val="none" w:sz="0" w:space="0" w:color="auto"/>
        <w:bottom w:val="none" w:sz="0" w:space="0" w:color="auto"/>
        <w:right w:val="none" w:sz="0" w:space="0" w:color="auto"/>
      </w:divBdr>
    </w:div>
    <w:div w:id="621769446">
      <w:bodyDiv w:val="1"/>
      <w:marLeft w:val="0"/>
      <w:marRight w:val="0"/>
      <w:marTop w:val="0"/>
      <w:marBottom w:val="0"/>
      <w:divBdr>
        <w:top w:val="none" w:sz="0" w:space="0" w:color="auto"/>
        <w:left w:val="none" w:sz="0" w:space="0" w:color="auto"/>
        <w:bottom w:val="none" w:sz="0" w:space="0" w:color="auto"/>
        <w:right w:val="none" w:sz="0" w:space="0" w:color="auto"/>
      </w:divBdr>
    </w:div>
    <w:div w:id="622351414">
      <w:bodyDiv w:val="1"/>
      <w:marLeft w:val="0"/>
      <w:marRight w:val="0"/>
      <w:marTop w:val="0"/>
      <w:marBottom w:val="0"/>
      <w:divBdr>
        <w:top w:val="none" w:sz="0" w:space="0" w:color="auto"/>
        <w:left w:val="none" w:sz="0" w:space="0" w:color="auto"/>
        <w:bottom w:val="none" w:sz="0" w:space="0" w:color="auto"/>
        <w:right w:val="none" w:sz="0" w:space="0" w:color="auto"/>
      </w:divBdr>
    </w:div>
    <w:div w:id="622807520">
      <w:bodyDiv w:val="1"/>
      <w:marLeft w:val="0"/>
      <w:marRight w:val="0"/>
      <w:marTop w:val="0"/>
      <w:marBottom w:val="0"/>
      <w:divBdr>
        <w:top w:val="none" w:sz="0" w:space="0" w:color="auto"/>
        <w:left w:val="none" w:sz="0" w:space="0" w:color="auto"/>
        <w:bottom w:val="none" w:sz="0" w:space="0" w:color="auto"/>
        <w:right w:val="none" w:sz="0" w:space="0" w:color="auto"/>
      </w:divBdr>
    </w:div>
    <w:div w:id="623735900">
      <w:bodyDiv w:val="1"/>
      <w:marLeft w:val="0"/>
      <w:marRight w:val="0"/>
      <w:marTop w:val="0"/>
      <w:marBottom w:val="0"/>
      <w:divBdr>
        <w:top w:val="none" w:sz="0" w:space="0" w:color="auto"/>
        <w:left w:val="none" w:sz="0" w:space="0" w:color="auto"/>
        <w:bottom w:val="none" w:sz="0" w:space="0" w:color="auto"/>
        <w:right w:val="none" w:sz="0" w:space="0" w:color="auto"/>
      </w:divBdr>
    </w:div>
    <w:div w:id="634723630">
      <w:bodyDiv w:val="1"/>
      <w:marLeft w:val="0"/>
      <w:marRight w:val="0"/>
      <w:marTop w:val="0"/>
      <w:marBottom w:val="0"/>
      <w:divBdr>
        <w:top w:val="none" w:sz="0" w:space="0" w:color="auto"/>
        <w:left w:val="none" w:sz="0" w:space="0" w:color="auto"/>
        <w:bottom w:val="none" w:sz="0" w:space="0" w:color="auto"/>
        <w:right w:val="none" w:sz="0" w:space="0" w:color="auto"/>
      </w:divBdr>
    </w:div>
    <w:div w:id="639384194">
      <w:bodyDiv w:val="1"/>
      <w:marLeft w:val="0"/>
      <w:marRight w:val="0"/>
      <w:marTop w:val="0"/>
      <w:marBottom w:val="0"/>
      <w:divBdr>
        <w:top w:val="none" w:sz="0" w:space="0" w:color="auto"/>
        <w:left w:val="none" w:sz="0" w:space="0" w:color="auto"/>
        <w:bottom w:val="none" w:sz="0" w:space="0" w:color="auto"/>
        <w:right w:val="none" w:sz="0" w:space="0" w:color="auto"/>
      </w:divBdr>
    </w:div>
    <w:div w:id="641037912">
      <w:bodyDiv w:val="1"/>
      <w:marLeft w:val="0"/>
      <w:marRight w:val="0"/>
      <w:marTop w:val="0"/>
      <w:marBottom w:val="0"/>
      <w:divBdr>
        <w:top w:val="none" w:sz="0" w:space="0" w:color="auto"/>
        <w:left w:val="none" w:sz="0" w:space="0" w:color="auto"/>
        <w:bottom w:val="none" w:sz="0" w:space="0" w:color="auto"/>
        <w:right w:val="none" w:sz="0" w:space="0" w:color="auto"/>
      </w:divBdr>
    </w:div>
    <w:div w:id="653527244">
      <w:bodyDiv w:val="1"/>
      <w:marLeft w:val="0"/>
      <w:marRight w:val="0"/>
      <w:marTop w:val="0"/>
      <w:marBottom w:val="0"/>
      <w:divBdr>
        <w:top w:val="none" w:sz="0" w:space="0" w:color="auto"/>
        <w:left w:val="none" w:sz="0" w:space="0" w:color="auto"/>
        <w:bottom w:val="none" w:sz="0" w:space="0" w:color="auto"/>
        <w:right w:val="none" w:sz="0" w:space="0" w:color="auto"/>
      </w:divBdr>
    </w:div>
    <w:div w:id="658384949">
      <w:bodyDiv w:val="1"/>
      <w:marLeft w:val="0"/>
      <w:marRight w:val="0"/>
      <w:marTop w:val="0"/>
      <w:marBottom w:val="0"/>
      <w:divBdr>
        <w:top w:val="none" w:sz="0" w:space="0" w:color="auto"/>
        <w:left w:val="none" w:sz="0" w:space="0" w:color="auto"/>
        <w:bottom w:val="none" w:sz="0" w:space="0" w:color="auto"/>
        <w:right w:val="none" w:sz="0" w:space="0" w:color="auto"/>
      </w:divBdr>
    </w:div>
    <w:div w:id="660548295">
      <w:bodyDiv w:val="1"/>
      <w:marLeft w:val="0"/>
      <w:marRight w:val="0"/>
      <w:marTop w:val="0"/>
      <w:marBottom w:val="0"/>
      <w:divBdr>
        <w:top w:val="none" w:sz="0" w:space="0" w:color="auto"/>
        <w:left w:val="none" w:sz="0" w:space="0" w:color="auto"/>
        <w:bottom w:val="none" w:sz="0" w:space="0" w:color="auto"/>
        <w:right w:val="none" w:sz="0" w:space="0" w:color="auto"/>
      </w:divBdr>
    </w:div>
    <w:div w:id="661352340">
      <w:bodyDiv w:val="1"/>
      <w:marLeft w:val="0"/>
      <w:marRight w:val="0"/>
      <w:marTop w:val="0"/>
      <w:marBottom w:val="0"/>
      <w:divBdr>
        <w:top w:val="none" w:sz="0" w:space="0" w:color="auto"/>
        <w:left w:val="none" w:sz="0" w:space="0" w:color="auto"/>
        <w:bottom w:val="none" w:sz="0" w:space="0" w:color="auto"/>
        <w:right w:val="none" w:sz="0" w:space="0" w:color="auto"/>
      </w:divBdr>
    </w:div>
    <w:div w:id="666130413">
      <w:bodyDiv w:val="1"/>
      <w:marLeft w:val="0"/>
      <w:marRight w:val="0"/>
      <w:marTop w:val="0"/>
      <w:marBottom w:val="0"/>
      <w:divBdr>
        <w:top w:val="none" w:sz="0" w:space="0" w:color="auto"/>
        <w:left w:val="none" w:sz="0" w:space="0" w:color="auto"/>
        <w:bottom w:val="none" w:sz="0" w:space="0" w:color="auto"/>
        <w:right w:val="none" w:sz="0" w:space="0" w:color="auto"/>
      </w:divBdr>
    </w:div>
    <w:div w:id="666636362">
      <w:bodyDiv w:val="1"/>
      <w:marLeft w:val="0"/>
      <w:marRight w:val="0"/>
      <w:marTop w:val="0"/>
      <w:marBottom w:val="0"/>
      <w:divBdr>
        <w:top w:val="none" w:sz="0" w:space="0" w:color="auto"/>
        <w:left w:val="none" w:sz="0" w:space="0" w:color="auto"/>
        <w:bottom w:val="none" w:sz="0" w:space="0" w:color="auto"/>
        <w:right w:val="none" w:sz="0" w:space="0" w:color="auto"/>
      </w:divBdr>
    </w:div>
    <w:div w:id="677198685">
      <w:bodyDiv w:val="1"/>
      <w:marLeft w:val="0"/>
      <w:marRight w:val="0"/>
      <w:marTop w:val="0"/>
      <w:marBottom w:val="0"/>
      <w:divBdr>
        <w:top w:val="none" w:sz="0" w:space="0" w:color="auto"/>
        <w:left w:val="none" w:sz="0" w:space="0" w:color="auto"/>
        <w:bottom w:val="none" w:sz="0" w:space="0" w:color="auto"/>
        <w:right w:val="none" w:sz="0" w:space="0" w:color="auto"/>
      </w:divBdr>
    </w:div>
    <w:div w:id="679890066">
      <w:bodyDiv w:val="1"/>
      <w:marLeft w:val="0"/>
      <w:marRight w:val="0"/>
      <w:marTop w:val="0"/>
      <w:marBottom w:val="0"/>
      <w:divBdr>
        <w:top w:val="none" w:sz="0" w:space="0" w:color="auto"/>
        <w:left w:val="none" w:sz="0" w:space="0" w:color="auto"/>
        <w:bottom w:val="none" w:sz="0" w:space="0" w:color="auto"/>
        <w:right w:val="none" w:sz="0" w:space="0" w:color="auto"/>
      </w:divBdr>
    </w:div>
    <w:div w:id="680619285">
      <w:bodyDiv w:val="1"/>
      <w:marLeft w:val="0"/>
      <w:marRight w:val="0"/>
      <w:marTop w:val="0"/>
      <w:marBottom w:val="0"/>
      <w:divBdr>
        <w:top w:val="none" w:sz="0" w:space="0" w:color="auto"/>
        <w:left w:val="none" w:sz="0" w:space="0" w:color="auto"/>
        <w:bottom w:val="none" w:sz="0" w:space="0" w:color="auto"/>
        <w:right w:val="none" w:sz="0" w:space="0" w:color="auto"/>
      </w:divBdr>
    </w:div>
    <w:div w:id="682174150">
      <w:bodyDiv w:val="1"/>
      <w:marLeft w:val="0"/>
      <w:marRight w:val="0"/>
      <w:marTop w:val="0"/>
      <w:marBottom w:val="0"/>
      <w:divBdr>
        <w:top w:val="none" w:sz="0" w:space="0" w:color="auto"/>
        <w:left w:val="none" w:sz="0" w:space="0" w:color="auto"/>
        <w:bottom w:val="none" w:sz="0" w:space="0" w:color="auto"/>
        <w:right w:val="none" w:sz="0" w:space="0" w:color="auto"/>
      </w:divBdr>
    </w:div>
    <w:div w:id="682629577">
      <w:bodyDiv w:val="1"/>
      <w:marLeft w:val="0"/>
      <w:marRight w:val="0"/>
      <w:marTop w:val="0"/>
      <w:marBottom w:val="0"/>
      <w:divBdr>
        <w:top w:val="none" w:sz="0" w:space="0" w:color="auto"/>
        <w:left w:val="none" w:sz="0" w:space="0" w:color="auto"/>
        <w:bottom w:val="none" w:sz="0" w:space="0" w:color="auto"/>
        <w:right w:val="none" w:sz="0" w:space="0" w:color="auto"/>
      </w:divBdr>
    </w:div>
    <w:div w:id="685251282">
      <w:bodyDiv w:val="1"/>
      <w:marLeft w:val="0"/>
      <w:marRight w:val="0"/>
      <w:marTop w:val="0"/>
      <w:marBottom w:val="0"/>
      <w:divBdr>
        <w:top w:val="none" w:sz="0" w:space="0" w:color="auto"/>
        <w:left w:val="none" w:sz="0" w:space="0" w:color="auto"/>
        <w:bottom w:val="none" w:sz="0" w:space="0" w:color="auto"/>
        <w:right w:val="none" w:sz="0" w:space="0" w:color="auto"/>
      </w:divBdr>
    </w:div>
    <w:div w:id="692221058">
      <w:bodyDiv w:val="1"/>
      <w:marLeft w:val="0"/>
      <w:marRight w:val="0"/>
      <w:marTop w:val="0"/>
      <w:marBottom w:val="0"/>
      <w:divBdr>
        <w:top w:val="none" w:sz="0" w:space="0" w:color="auto"/>
        <w:left w:val="none" w:sz="0" w:space="0" w:color="auto"/>
        <w:bottom w:val="none" w:sz="0" w:space="0" w:color="auto"/>
        <w:right w:val="none" w:sz="0" w:space="0" w:color="auto"/>
      </w:divBdr>
    </w:div>
    <w:div w:id="692532831">
      <w:bodyDiv w:val="1"/>
      <w:marLeft w:val="0"/>
      <w:marRight w:val="0"/>
      <w:marTop w:val="0"/>
      <w:marBottom w:val="0"/>
      <w:divBdr>
        <w:top w:val="none" w:sz="0" w:space="0" w:color="auto"/>
        <w:left w:val="none" w:sz="0" w:space="0" w:color="auto"/>
        <w:bottom w:val="none" w:sz="0" w:space="0" w:color="auto"/>
        <w:right w:val="none" w:sz="0" w:space="0" w:color="auto"/>
      </w:divBdr>
    </w:div>
    <w:div w:id="696124878">
      <w:bodyDiv w:val="1"/>
      <w:marLeft w:val="0"/>
      <w:marRight w:val="0"/>
      <w:marTop w:val="0"/>
      <w:marBottom w:val="0"/>
      <w:divBdr>
        <w:top w:val="none" w:sz="0" w:space="0" w:color="auto"/>
        <w:left w:val="none" w:sz="0" w:space="0" w:color="auto"/>
        <w:bottom w:val="none" w:sz="0" w:space="0" w:color="auto"/>
        <w:right w:val="none" w:sz="0" w:space="0" w:color="auto"/>
      </w:divBdr>
    </w:div>
    <w:div w:id="697125528">
      <w:bodyDiv w:val="1"/>
      <w:marLeft w:val="0"/>
      <w:marRight w:val="0"/>
      <w:marTop w:val="0"/>
      <w:marBottom w:val="0"/>
      <w:divBdr>
        <w:top w:val="none" w:sz="0" w:space="0" w:color="auto"/>
        <w:left w:val="none" w:sz="0" w:space="0" w:color="auto"/>
        <w:bottom w:val="none" w:sz="0" w:space="0" w:color="auto"/>
        <w:right w:val="none" w:sz="0" w:space="0" w:color="auto"/>
      </w:divBdr>
    </w:div>
    <w:div w:id="710424969">
      <w:bodyDiv w:val="1"/>
      <w:marLeft w:val="0"/>
      <w:marRight w:val="0"/>
      <w:marTop w:val="0"/>
      <w:marBottom w:val="0"/>
      <w:divBdr>
        <w:top w:val="none" w:sz="0" w:space="0" w:color="auto"/>
        <w:left w:val="none" w:sz="0" w:space="0" w:color="auto"/>
        <w:bottom w:val="none" w:sz="0" w:space="0" w:color="auto"/>
        <w:right w:val="none" w:sz="0" w:space="0" w:color="auto"/>
      </w:divBdr>
    </w:div>
    <w:div w:id="710809149">
      <w:bodyDiv w:val="1"/>
      <w:marLeft w:val="0"/>
      <w:marRight w:val="0"/>
      <w:marTop w:val="0"/>
      <w:marBottom w:val="0"/>
      <w:divBdr>
        <w:top w:val="none" w:sz="0" w:space="0" w:color="auto"/>
        <w:left w:val="none" w:sz="0" w:space="0" w:color="auto"/>
        <w:bottom w:val="none" w:sz="0" w:space="0" w:color="auto"/>
        <w:right w:val="none" w:sz="0" w:space="0" w:color="auto"/>
      </w:divBdr>
    </w:div>
    <w:div w:id="719132319">
      <w:bodyDiv w:val="1"/>
      <w:marLeft w:val="0"/>
      <w:marRight w:val="0"/>
      <w:marTop w:val="0"/>
      <w:marBottom w:val="0"/>
      <w:divBdr>
        <w:top w:val="none" w:sz="0" w:space="0" w:color="auto"/>
        <w:left w:val="none" w:sz="0" w:space="0" w:color="auto"/>
        <w:bottom w:val="none" w:sz="0" w:space="0" w:color="auto"/>
        <w:right w:val="none" w:sz="0" w:space="0" w:color="auto"/>
      </w:divBdr>
    </w:div>
    <w:div w:id="724840149">
      <w:bodyDiv w:val="1"/>
      <w:marLeft w:val="0"/>
      <w:marRight w:val="0"/>
      <w:marTop w:val="0"/>
      <w:marBottom w:val="0"/>
      <w:divBdr>
        <w:top w:val="none" w:sz="0" w:space="0" w:color="auto"/>
        <w:left w:val="none" w:sz="0" w:space="0" w:color="auto"/>
        <w:bottom w:val="none" w:sz="0" w:space="0" w:color="auto"/>
        <w:right w:val="none" w:sz="0" w:space="0" w:color="auto"/>
      </w:divBdr>
    </w:div>
    <w:div w:id="728066949">
      <w:bodyDiv w:val="1"/>
      <w:marLeft w:val="0"/>
      <w:marRight w:val="0"/>
      <w:marTop w:val="0"/>
      <w:marBottom w:val="0"/>
      <w:divBdr>
        <w:top w:val="none" w:sz="0" w:space="0" w:color="auto"/>
        <w:left w:val="none" w:sz="0" w:space="0" w:color="auto"/>
        <w:bottom w:val="none" w:sz="0" w:space="0" w:color="auto"/>
        <w:right w:val="none" w:sz="0" w:space="0" w:color="auto"/>
      </w:divBdr>
    </w:div>
    <w:div w:id="733964024">
      <w:bodyDiv w:val="1"/>
      <w:marLeft w:val="0"/>
      <w:marRight w:val="0"/>
      <w:marTop w:val="0"/>
      <w:marBottom w:val="0"/>
      <w:divBdr>
        <w:top w:val="none" w:sz="0" w:space="0" w:color="auto"/>
        <w:left w:val="none" w:sz="0" w:space="0" w:color="auto"/>
        <w:bottom w:val="none" w:sz="0" w:space="0" w:color="auto"/>
        <w:right w:val="none" w:sz="0" w:space="0" w:color="auto"/>
      </w:divBdr>
    </w:div>
    <w:div w:id="734624410">
      <w:bodyDiv w:val="1"/>
      <w:marLeft w:val="0"/>
      <w:marRight w:val="0"/>
      <w:marTop w:val="0"/>
      <w:marBottom w:val="0"/>
      <w:divBdr>
        <w:top w:val="none" w:sz="0" w:space="0" w:color="auto"/>
        <w:left w:val="none" w:sz="0" w:space="0" w:color="auto"/>
        <w:bottom w:val="none" w:sz="0" w:space="0" w:color="auto"/>
        <w:right w:val="none" w:sz="0" w:space="0" w:color="auto"/>
      </w:divBdr>
    </w:div>
    <w:div w:id="735782398">
      <w:bodyDiv w:val="1"/>
      <w:marLeft w:val="0"/>
      <w:marRight w:val="0"/>
      <w:marTop w:val="0"/>
      <w:marBottom w:val="0"/>
      <w:divBdr>
        <w:top w:val="none" w:sz="0" w:space="0" w:color="auto"/>
        <w:left w:val="none" w:sz="0" w:space="0" w:color="auto"/>
        <w:bottom w:val="none" w:sz="0" w:space="0" w:color="auto"/>
        <w:right w:val="none" w:sz="0" w:space="0" w:color="auto"/>
      </w:divBdr>
    </w:div>
    <w:div w:id="744110871">
      <w:bodyDiv w:val="1"/>
      <w:marLeft w:val="0"/>
      <w:marRight w:val="0"/>
      <w:marTop w:val="0"/>
      <w:marBottom w:val="0"/>
      <w:divBdr>
        <w:top w:val="none" w:sz="0" w:space="0" w:color="auto"/>
        <w:left w:val="none" w:sz="0" w:space="0" w:color="auto"/>
        <w:bottom w:val="none" w:sz="0" w:space="0" w:color="auto"/>
        <w:right w:val="none" w:sz="0" w:space="0" w:color="auto"/>
      </w:divBdr>
    </w:div>
    <w:div w:id="744838089">
      <w:bodyDiv w:val="1"/>
      <w:marLeft w:val="0"/>
      <w:marRight w:val="0"/>
      <w:marTop w:val="0"/>
      <w:marBottom w:val="0"/>
      <w:divBdr>
        <w:top w:val="none" w:sz="0" w:space="0" w:color="auto"/>
        <w:left w:val="none" w:sz="0" w:space="0" w:color="auto"/>
        <w:bottom w:val="none" w:sz="0" w:space="0" w:color="auto"/>
        <w:right w:val="none" w:sz="0" w:space="0" w:color="auto"/>
      </w:divBdr>
    </w:div>
    <w:div w:id="746995177">
      <w:bodyDiv w:val="1"/>
      <w:marLeft w:val="0"/>
      <w:marRight w:val="0"/>
      <w:marTop w:val="0"/>
      <w:marBottom w:val="0"/>
      <w:divBdr>
        <w:top w:val="none" w:sz="0" w:space="0" w:color="auto"/>
        <w:left w:val="none" w:sz="0" w:space="0" w:color="auto"/>
        <w:bottom w:val="none" w:sz="0" w:space="0" w:color="auto"/>
        <w:right w:val="none" w:sz="0" w:space="0" w:color="auto"/>
      </w:divBdr>
    </w:div>
    <w:div w:id="747775031">
      <w:bodyDiv w:val="1"/>
      <w:marLeft w:val="0"/>
      <w:marRight w:val="0"/>
      <w:marTop w:val="0"/>
      <w:marBottom w:val="0"/>
      <w:divBdr>
        <w:top w:val="none" w:sz="0" w:space="0" w:color="auto"/>
        <w:left w:val="none" w:sz="0" w:space="0" w:color="auto"/>
        <w:bottom w:val="none" w:sz="0" w:space="0" w:color="auto"/>
        <w:right w:val="none" w:sz="0" w:space="0" w:color="auto"/>
      </w:divBdr>
    </w:div>
    <w:div w:id="748162143">
      <w:bodyDiv w:val="1"/>
      <w:marLeft w:val="0"/>
      <w:marRight w:val="0"/>
      <w:marTop w:val="0"/>
      <w:marBottom w:val="0"/>
      <w:divBdr>
        <w:top w:val="none" w:sz="0" w:space="0" w:color="auto"/>
        <w:left w:val="none" w:sz="0" w:space="0" w:color="auto"/>
        <w:bottom w:val="none" w:sz="0" w:space="0" w:color="auto"/>
        <w:right w:val="none" w:sz="0" w:space="0" w:color="auto"/>
      </w:divBdr>
    </w:div>
    <w:div w:id="750469680">
      <w:bodyDiv w:val="1"/>
      <w:marLeft w:val="0"/>
      <w:marRight w:val="0"/>
      <w:marTop w:val="0"/>
      <w:marBottom w:val="0"/>
      <w:divBdr>
        <w:top w:val="none" w:sz="0" w:space="0" w:color="auto"/>
        <w:left w:val="none" w:sz="0" w:space="0" w:color="auto"/>
        <w:bottom w:val="none" w:sz="0" w:space="0" w:color="auto"/>
        <w:right w:val="none" w:sz="0" w:space="0" w:color="auto"/>
      </w:divBdr>
    </w:div>
    <w:div w:id="750658877">
      <w:bodyDiv w:val="1"/>
      <w:marLeft w:val="0"/>
      <w:marRight w:val="0"/>
      <w:marTop w:val="0"/>
      <w:marBottom w:val="0"/>
      <w:divBdr>
        <w:top w:val="none" w:sz="0" w:space="0" w:color="auto"/>
        <w:left w:val="none" w:sz="0" w:space="0" w:color="auto"/>
        <w:bottom w:val="none" w:sz="0" w:space="0" w:color="auto"/>
        <w:right w:val="none" w:sz="0" w:space="0" w:color="auto"/>
      </w:divBdr>
    </w:div>
    <w:div w:id="752429719">
      <w:bodyDiv w:val="1"/>
      <w:marLeft w:val="0"/>
      <w:marRight w:val="0"/>
      <w:marTop w:val="0"/>
      <w:marBottom w:val="0"/>
      <w:divBdr>
        <w:top w:val="none" w:sz="0" w:space="0" w:color="auto"/>
        <w:left w:val="none" w:sz="0" w:space="0" w:color="auto"/>
        <w:bottom w:val="none" w:sz="0" w:space="0" w:color="auto"/>
        <w:right w:val="none" w:sz="0" w:space="0" w:color="auto"/>
      </w:divBdr>
    </w:div>
    <w:div w:id="753015871">
      <w:bodyDiv w:val="1"/>
      <w:marLeft w:val="0"/>
      <w:marRight w:val="0"/>
      <w:marTop w:val="0"/>
      <w:marBottom w:val="0"/>
      <w:divBdr>
        <w:top w:val="none" w:sz="0" w:space="0" w:color="auto"/>
        <w:left w:val="none" w:sz="0" w:space="0" w:color="auto"/>
        <w:bottom w:val="none" w:sz="0" w:space="0" w:color="auto"/>
        <w:right w:val="none" w:sz="0" w:space="0" w:color="auto"/>
      </w:divBdr>
    </w:div>
    <w:div w:id="754327079">
      <w:bodyDiv w:val="1"/>
      <w:marLeft w:val="0"/>
      <w:marRight w:val="0"/>
      <w:marTop w:val="0"/>
      <w:marBottom w:val="0"/>
      <w:divBdr>
        <w:top w:val="none" w:sz="0" w:space="0" w:color="auto"/>
        <w:left w:val="none" w:sz="0" w:space="0" w:color="auto"/>
        <w:bottom w:val="none" w:sz="0" w:space="0" w:color="auto"/>
        <w:right w:val="none" w:sz="0" w:space="0" w:color="auto"/>
      </w:divBdr>
    </w:div>
    <w:div w:id="758136380">
      <w:bodyDiv w:val="1"/>
      <w:marLeft w:val="0"/>
      <w:marRight w:val="0"/>
      <w:marTop w:val="0"/>
      <w:marBottom w:val="0"/>
      <w:divBdr>
        <w:top w:val="none" w:sz="0" w:space="0" w:color="auto"/>
        <w:left w:val="none" w:sz="0" w:space="0" w:color="auto"/>
        <w:bottom w:val="none" w:sz="0" w:space="0" w:color="auto"/>
        <w:right w:val="none" w:sz="0" w:space="0" w:color="auto"/>
      </w:divBdr>
    </w:div>
    <w:div w:id="758873710">
      <w:bodyDiv w:val="1"/>
      <w:marLeft w:val="0"/>
      <w:marRight w:val="0"/>
      <w:marTop w:val="0"/>
      <w:marBottom w:val="0"/>
      <w:divBdr>
        <w:top w:val="none" w:sz="0" w:space="0" w:color="auto"/>
        <w:left w:val="none" w:sz="0" w:space="0" w:color="auto"/>
        <w:bottom w:val="none" w:sz="0" w:space="0" w:color="auto"/>
        <w:right w:val="none" w:sz="0" w:space="0" w:color="auto"/>
      </w:divBdr>
    </w:div>
    <w:div w:id="761224215">
      <w:bodyDiv w:val="1"/>
      <w:marLeft w:val="0"/>
      <w:marRight w:val="0"/>
      <w:marTop w:val="0"/>
      <w:marBottom w:val="0"/>
      <w:divBdr>
        <w:top w:val="none" w:sz="0" w:space="0" w:color="auto"/>
        <w:left w:val="none" w:sz="0" w:space="0" w:color="auto"/>
        <w:bottom w:val="none" w:sz="0" w:space="0" w:color="auto"/>
        <w:right w:val="none" w:sz="0" w:space="0" w:color="auto"/>
      </w:divBdr>
    </w:div>
    <w:div w:id="761682098">
      <w:bodyDiv w:val="1"/>
      <w:marLeft w:val="0"/>
      <w:marRight w:val="0"/>
      <w:marTop w:val="0"/>
      <w:marBottom w:val="0"/>
      <w:divBdr>
        <w:top w:val="none" w:sz="0" w:space="0" w:color="auto"/>
        <w:left w:val="none" w:sz="0" w:space="0" w:color="auto"/>
        <w:bottom w:val="none" w:sz="0" w:space="0" w:color="auto"/>
        <w:right w:val="none" w:sz="0" w:space="0" w:color="auto"/>
      </w:divBdr>
    </w:div>
    <w:div w:id="764307343">
      <w:bodyDiv w:val="1"/>
      <w:marLeft w:val="0"/>
      <w:marRight w:val="0"/>
      <w:marTop w:val="0"/>
      <w:marBottom w:val="0"/>
      <w:divBdr>
        <w:top w:val="none" w:sz="0" w:space="0" w:color="auto"/>
        <w:left w:val="none" w:sz="0" w:space="0" w:color="auto"/>
        <w:bottom w:val="none" w:sz="0" w:space="0" w:color="auto"/>
        <w:right w:val="none" w:sz="0" w:space="0" w:color="auto"/>
      </w:divBdr>
    </w:div>
    <w:div w:id="764960858">
      <w:bodyDiv w:val="1"/>
      <w:marLeft w:val="0"/>
      <w:marRight w:val="0"/>
      <w:marTop w:val="0"/>
      <w:marBottom w:val="0"/>
      <w:divBdr>
        <w:top w:val="none" w:sz="0" w:space="0" w:color="auto"/>
        <w:left w:val="none" w:sz="0" w:space="0" w:color="auto"/>
        <w:bottom w:val="none" w:sz="0" w:space="0" w:color="auto"/>
        <w:right w:val="none" w:sz="0" w:space="0" w:color="auto"/>
      </w:divBdr>
    </w:div>
    <w:div w:id="765613480">
      <w:bodyDiv w:val="1"/>
      <w:marLeft w:val="0"/>
      <w:marRight w:val="0"/>
      <w:marTop w:val="0"/>
      <w:marBottom w:val="0"/>
      <w:divBdr>
        <w:top w:val="none" w:sz="0" w:space="0" w:color="auto"/>
        <w:left w:val="none" w:sz="0" w:space="0" w:color="auto"/>
        <w:bottom w:val="none" w:sz="0" w:space="0" w:color="auto"/>
        <w:right w:val="none" w:sz="0" w:space="0" w:color="auto"/>
      </w:divBdr>
    </w:div>
    <w:div w:id="770246399">
      <w:bodyDiv w:val="1"/>
      <w:marLeft w:val="0"/>
      <w:marRight w:val="0"/>
      <w:marTop w:val="0"/>
      <w:marBottom w:val="0"/>
      <w:divBdr>
        <w:top w:val="none" w:sz="0" w:space="0" w:color="auto"/>
        <w:left w:val="none" w:sz="0" w:space="0" w:color="auto"/>
        <w:bottom w:val="none" w:sz="0" w:space="0" w:color="auto"/>
        <w:right w:val="none" w:sz="0" w:space="0" w:color="auto"/>
      </w:divBdr>
    </w:div>
    <w:div w:id="772824091">
      <w:bodyDiv w:val="1"/>
      <w:marLeft w:val="0"/>
      <w:marRight w:val="0"/>
      <w:marTop w:val="0"/>
      <w:marBottom w:val="0"/>
      <w:divBdr>
        <w:top w:val="none" w:sz="0" w:space="0" w:color="auto"/>
        <w:left w:val="none" w:sz="0" w:space="0" w:color="auto"/>
        <w:bottom w:val="none" w:sz="0" w:space="0" w:color="auto"/>
        <w:right w:val="none" w:sz="0" w:space="0" w:color="auto"/>
      </w:divBdr>
    </w:div>
    <w:div w:id="785663788">
      <w:bodyDiv w:val="1"/>
      <w:marLeft w:val="0"/>
      <w:marRight w:val="0"/>
      <w:marTop w:val="0"/>
      <w:marBottom w:val="0"/>
      <w:divBdr>
        <w:top w:val="none" w:sz="0" w:space="0" w:color="auto"/>
        <w:left w:val="none" w:sz="0" w:space="0" w:color="auto"/>
        <w:bottom w:val="none" w:sz="0" w:space="0" w:color="auto"/>
        <w:right w:val="none" w:sz="0" w:space="0" w:color="auto"/>
      </w:divBdr>
    </w:div>
    <w:div w:id="786898478">
      <w:bodyDiv w:val="1"/>
      <w:marLeft w:val="0"/>
      <w:marRight w:val="0"/>
      <w:marTop w:val="0"/>
      <w:marBottom w:val="0"/>
      <w:divBdr>
        <w:top w:val="none" w:sz="0" w:space="0" w:color="auto"/>
        <w:left w:val="none" w:sz="0" w:space="0" w:color="auto"/>
        <w:bottom w:val="none" w:sz="0" w:space="0" w:color="auto"/>
        <w:right w:val="none" w:sz="0" w:space="0" w:color="auto"/>
      </w:divBdr>
    </w:div>
    <w:div w:id="792360551">
      <w:bodyDiv w:val="1"/>
      <w:marLeft w:val="0"/>
      <w:marRight w:val="0"/>
      <w:marTop w:val="0"/>
      <w:marBottom w:val="0"/>
      <w:divBdr>
        <w:top w:val="none" w:sz="0" w:space="0" w:color="auto"/>
        <w:left w:val="none" w:sz="0" w:space="0" w:color="auto"/>
        <w:bottom w:val="none" w:sz="0" w:space="0" w:color="auto"/>
        <w:right w:val="none" w:sz="0" w:space="0" w:color="auto"/>
      </w:divBdr>
    </w:div>
    <w:div w:id="803936758">
      <w:bodyDiv w:val="1"/>
      <w:marLeft w:val="0"/>
      <w:marRight w:val="0"/>
      <w:marTop w:val="0"/>
      <w:marBottom w:val="0"/>
      <w:divBdr>
        <w:top w:val="none" w:sz="0" w:space="0" w:color="auto"/>
        <w:left w:val="none" w:sz="0" w:space="0" w:color="auto"/>
        <w:bottom w:val="none" w:sz="0" w:space="0" w:color="auto"/>
        <w:right w:val="none" w:sz="0" w:space="0" w:color="auto"/>
      </w:divBdr>
    </w:div>
    <w:div w:id="810707907">
      <w:bodyDiv w:val="1"/>
      <w:marLeft w:val="0"/>
      <w:marRight w:val="0"/>
      <w:marTop w:val="0"/>
      <w:marBottom w:val="0"/>
      <w:divBdr>
        <w:top w:val="none" w:sz="0" w:space="0" w:color="auto"/>
        <w:left w:val="none" w:sz="0" w:space="0" w:color="auto"/>
        <w:bottom w:val="none" w:sz="0" w:space="0" w:color="auto"/>
        <w:right w:val="none" w:sz="0" w:space="0" w:color="auto"/>
      </w:divBdr>
    </w:div>
    <w:div w:id="816335829">
      <w:bodyDiv w:val="1"/>
      <w:marLeft w:val="0"/>
      <w:marRight w:val="0"/>
      <w:marTop w:val="0"/>
      <w:marBottom w:val="0"/>
      <w:divBdr>
        <w:top w:val="none" w:sz="0" w:space="0" w:color="auto"/>
        <w:left w:val="none" w:sz="0" w:space="0" w:color="auto"/>
        <w:bottom w:val="none" w:sz="0" w:space="0" w:color="auto"/>
        <w:right w:val="none" w:sz="0" w:space="0" w:color="auto"/>
      </w:divBdr>
    </w:div>
    <w:div w:id="824053926">
      <w:bodyDiv w:val="1"/>
      <w:marLeft w:val="0"/>
      <w:marRight w:val="0"/>
      <w:marTop w:val="0"/>
      <w:marBottom w:val="0"/>
      <w:divBdr>
        <w:top w:val="none" w:sz="0" w:space="0" w:color="auto"/>
        <w:left w:val="none" w:sz="0" w:space="0" w:color="auto"/>
        <w:bottom w:val="none" w:sz="0" w:space="0" w:color="auto"/>
        <w:right w:val="none" w:sz="0" w:space="0" w:color="auto"/>
      </w:divBdr>
    </w:div>
    <w:div w:id="827597312">
      <w:bodyDiv w:val="1"/>
      <w:marLeft w:val="0"/>
      <w:marRight w:val="0"/>
      <w:marTop w:val="0"/>
      <w:marBottom w:val="0"/>
      <w:divBdr>
        <w:top w:val="none" w:sz="0" w:space="0" w:color="auto"/>
        <w:left w:val="none" w:sz="0" w:space="0" w:color="auto"/>
        <w:bottom w:val="none" w:sz="0" w:space="0" w:color="auto"/>
        <w:right w:val="none" w:sz="0" w:space="0" w:color="auto"/>
      </w:divBdr>
    </w:div>
    <w:div w:id="828639806">
      <w:bodyDiv w:val="1"/>
      <w:marLeft w:val="0"/>
      <w:marRight w:val="0"/>
      <w:marTop w:val="0"/>
      <w:marBottom w:val="0"/>
      <w:divBdr>
        <w:top w:val="none" w:sz="0" w:space="0" w:color="auto"/>
        <w:left w:val="none" w:sz="0" w:space="0" w:color="auto"/>
        <w:bottom w:val="none" w:sz="0" w:space="0" w:color="auto"/>
        <w:right w:val="none" w:sz="0" w:space="0" w:color="auto"/>
      </w:divBdr>
    </w:div>
    <w:div w:id="829566840">
      <w:bodyDiv w:val="1"/>
      <w:marLeft w:val="0"/>
      <w:marRight w:val="0"/>
      <w:marTop w:val="0"/>
      <w:marBottom w:val="0"/>
      <w:divBdr>
        <w:top w:val="none" w:sz="0" w:space="0" w:color="auto"/>
        <w:left w:val="none" w:sz="0" w:space="0" w:color="auto"/>
        <w:bottom w:val="none" w:sz="0" w:space="0" w:color="auto"/>
        <w:right w:val="none" w:sz="0" w:space="0" w:color="auto"/>
      </w:divBdr>
    </w:div>
    <w:div w:id="829910208">
      <w:bodyDiv w:val="1"/>
      <w:marLeft w:val="0"/>
      <w:marRight w:val="0"/>
      <w:marTop w:val="0"/>
      <w:marBottom w:val="0"/>
      <w:divBdr>
        <w:top w:val="none" w:sz="0" w:space="0" w:color="auto"/>
        <w:left w:val="none" w:sz="0" w:space="0" w:color="auto"/>
        <w:bottom w:val="none" w:sz="0" w:space="0" w:color="auto"/>
        <w:right w:val="none" w:sz="0" w:space="0" w:color="auto"/>
      </w:divBdr>
    </w:div>
    <w:div w:id="833959560">
      <w:bodyDiv w:val="1"/>
      <w:marLeft w:val="0"/>
      <w:marRight w:val="0"/>
      <w:marTop w:val="0"/>
      <w:marBottom w:val="0"/>
      <w:divBdr>
        <w:top w:val="none" w:sz="0" w:space="0" w:color="auto"/>
        <w:left w:val="none" w:sz="0" w:space="0" w:color="auto"/>
        <w:bottom w:val="none" w:sz="0" w:space="0" w:color="auto"/>
        <w:right w:val="none" w:sz="0" w:space="0" w:color="auto"/>
      </w:divBdr>
    </w:div>
    <w:div w:id="839076341">
      <w:bodyDiv w:val="1"/>
      <w:marLeft w:val="0"/>
      <w:marRight w:val="0"/>
      <w:marTop w:val="0"/>
      <w:marBottom w:val="0"/>
      <w:divBdr>
        <w:top w:val="none" w:sz="0" w:space="0" w:color="auto"/>
        <w:left w:val="none" w:sz="0" w:space="0" w:color="auto"/>
        <w:bottom w:val="none" w:sz="0" w:space="0" w:color="auto"/>
        <w:right w:val="none" w:sz="0" w:space="0" w:color="auto"/>
      </w:divBdr>
    </w:div>
    <w:div w:id="841748592">
      <w:bodyDiv w:val="1"/>
      <w:marLeft w:val="0"/>
      <w:marRight w:val="0"/>
      <w:marTop w:val="0"/>
      <w:marBottom w:val="0"/>
      <w:divBdr>
        <w:top w:val="none" w:sz="0" w:space="0" w:color="auto"/>
        <w:left w:val="none" w:sz="0" w:space="0" w:color="auto"/>
        <w:bottom w:val="none" w:sz="0" w:space="0" w:color="auto"/>
        <w:right w:val="none" w:sz="0" w:space="0" w:color="auto"/>
      </w:divBdr>
    </w:div>
    <w:div w:id="845437859">
      <w:bodyDiv w:val="1"/>
      <w:marLeft w:val="0"/>
      <w:marRight w:val="0"/>
      <w:marTop w:val="0"/>
      <w:marBottom w:val="0"/>
      <w:divBdr>
        <w:top w:val="none" w:sz="0" w:space="0" w:color="auto"/>
        <w:left w:val="none" w:sz="0" w:space="0" w:color="auto"/>
        <w:bottom w:val="none" w:sz="0" w:space="0" w:color="auto"/>
        <w:right w:val="none" w:sz="0" w:space="0" w:color="auto"/>
      </w:divBdr>
    </w:div>
    <w:div w:id="848716138">
      <w:bodyDiv w:val="1"/>
      <w:marLeft w:val="0"/>
      <w:marRight w:val="0"/>
      <w:marTop w:val="0"/>
      <w:marBottom w:val="0"/>
      <w:divBdr>
        <w:top w:val="none" w:sz="0" w:space="0" w:color="auto"/>
        <w:left w:val="none" w:sz="0" w:space="0" w:color="auto"/>
        <w:bottom w:val="none" w:sz="0" w:space="0" w:color="auto"/>
        <w:right w:val="none" w:sz="0" w:space="0" w:color="auto"/>
      </w:divBdr>
    </w:div>
    <w:div w:id="855459547">
      <w:bodyDiv w:val="1"/>
      <w:marLeft w:val="0"/>
      <w:marRight w:val="0"/>
      <w:marTop w:val="0"/>
      <w:marBottom w:val="0"/>
      <w:divBdr>
        <w:top w:val="none" w:sz="0" w:space="0" w:color="auto"/>
        <w:left w:val="none" w:sz="0" w:space="0" w:color="auto"/>
        <w:bottom w:val="none" w:sz="0" w:space="0" w:color="auto"/>
        <w:right w:val="none" w:sz="0" w:space="0" w:color="auto"/>
      </w:divBdr>
    </w:div>
    <w:div w:id="862129624">
      <w:bodyDiv w:val="1"/>
      <w:marLeft w:val="0"/>
      <w:marRight w:val="0"/>
      <w:marTop w:val="0"/>
      <w:marBottom w:val="0"/>
      <w:divBdr>
        <w:top w:val="none" w:sz="0" w:space="0" w:color="auto"/>
        <w:left w:val="none" w:sz="0" w:space="0" w:color="auto"/>
        <w:bottom w:val="none" w:sz="0" w:space="0" w:color="auto"/>
        <w:right w:val="none" w:sz="0" w:space="0" w:color="auto"/>
      </w:divBdr>
    </w:div>
    <w:div w:id="866137789">
      <w:bodyDiv w:val="1"/>
      <w:marLeft w:val="0"/>
      <w:marRight w:val="0"/>
      <w:marTop w:val="0"/>
      <w:marBottom w:val="0"/>
      <w:divBdr>
        <w:top w:val="none" w:sz="0" w:space="0" w:color="auto"/>
        <w:left w:val="none" w:sz="0" w:space="0" w:color="auto"/>
        <w:bottom w:val="none" w:sz="0" w:space="0" w:color="auto"/>
        <w:right w:val="none" w:sz="0" w:space="0" w:color="auto"/>
      </w:divBdr>
    </w:div>
    <w:div w:id="871923001">
      <w:bodyDiv w:val="1"/>
      <w:marLeft w:val="0"/>
      <w:marRight w:val="0"/>
      <w:marTop w:val="0"/>
      <w:marBottom w:val="0"/>
      <w:divBdr>
        <w:top w:val="none" w:sz="0" w:space="0" w:color="auto"/>
        <w:left w:val="none" w:sz="0" w:space="0" w:color="auto"/>
        <w:bottom w:val="none" w:sz="0" w:space="0" w:color="auto"/>
        <w:right w:val="none" w:sz="0" w:space="0" w:color="auto"/>
      </w:divBdr>
    </w:div>
    <w:div w:id="872038494">
      <w:bodyDiv w:val="1"/>
      <w:marLeft w:val="0"/>
      <w:marRight w:val="0"/>
      <w:marTop w:val="0"/>
      <w:marBottom w:val="0"/>
      <w:divBdr>
        <w:top w:val="none" w:sz="0" w:space="0" w:color="auto"/>
        <w:left w:val="none" w:sz="0" w:space="0" w:color="auto"/>
        <w:bottom w:val="none" w:sz="0" w:space="0" w:color="auto"/>
        <w:right w:val="none" w:sz="0" w:space="0" w:color="auto"/>
      </w:divBdr>
    </w:div>
    <w:div w:id="873232672">
      <w:bodyDiv w:val="1"/>
      <w:marLeft w:val="0"/>
      <w:marRight w:val="0"/>
      <w:marTop w:val="0"/>
      <w:marBottom w:val="0"/>
      <w:divBdr>
        <w:top w:val="none" w:sz="0" w:space="0" w:color="auto"/>
        <w:left w:val="none" w:sz="0" w:space="0" w:color="auto"/>
        <w:bottom w:val="none" w:sz="0" w:space="0" w:color="auto"/>
        <w:right w:val="none" w:sz="0" w:space="0" w:color="auto"/>
      </w:divBdr>
    </w:div>
    <w:div w:id="886798918">
      <w:bodyDiv w:val="1"/>
      <w:marLeft w:val="0"/>
      <w:marRight w:val="0"/>
      <w:marTop w:val="0"/>
      <w:marBottom w:val="0"/>
      <w:divBdr>
        <w:top w:val="none" w:sz="0" w:space="0" w:color="auto"/>
        <w:left w:val="none" w:sz="0" w:space="0" w:color="auto"/>
        <w:bottom w:val="none" w:sz="0" w:space="0" w:color="auto"/>
        <w:right w:val="none" w:sz="0" w:space="0" w:color="auto"/>
      </w:divBdr>
    </w:div>
    <w:div w:id="888803817">
      <w:bodyDiv w:val="1"/>
      <w:marLeft w:val="0"/>
      <w:marRight w:val="0"/>
      <w:marTop w:val="0"/>
      <w:marBottom w:val="0"/>
      <w:divBdr>
        <w:top w:val="none" w:sz="0" w:space="0" w:color="auto"/>
        <w:left w:val="none" w:sz="0" w:space="0" w:color="auto"/>
        <w:bottom w:val="none" w:sz="0" w:space="0" w:color="auto"/>
        <w:right w:val="none" w:sz="0" w:space="0" w:color="auto"/>
      </w:divBdr>
    </w:div>
    <w:div w:id="889078821">
      <w:bodyDiv w:val="1"/>
      <w:marLeft w:val="0"/>
      <w:marRight w:val="0"/>
      <w:marTop w:val="0"/>
      <w:marBottom w:val="0"/>
      <w:divBdr>
        <w:top w:val="none" w:sz="0" w:space="0" w:color="auto"/>
        <w:left w:val="none" w:sz="0" w:space="0" w:color="auto"/>
        <w:bottom w:val="none" w:sz="0" w:space="0" w:color="auto"/>
        <w:right w:val="none" w:sz="0" w:space="0" w:color="auto"/>
      </w:divBdr>
    </w:div>
    <w:div w:id="891112839">
      <w:bodyDiv w:val="1"/>
      <w:marLeft w:val="0"/>
      <w:marRight w:val="0"/>
      <w:marTop w:val="0"/>
      <w:marBottom w:val="0"/>
      <w:divBdr>
        <w:top w:val="none" w:sz="0" w:space="0" w:color="auto"/>
        <w:left w:val="none" w:sz="0" w:space="0" w:color="auto"/>
        <w:bottom w:val="none" w:sz="0" w:space="0" w:color="auto"/>
        <w:right w:val="none" w:sz="0" w:space="0" w:color="auto"/>
      </w:divBdr>
    </w:div>
    <w:div w:id="894659028">
      <w:bodyDiv w:val="1"/>
      <w:marLeft w:val="0"/>
      <w:marRight w:val="0"/>
      <w:marTop w:val="0"/>
      <w:marBottom w:val="0"/>
      <w:divBdr>
        <w:top w:val="none" w:sz="0" w:space="0" w:color="auto"/>
        <w:left w:val="none" w:sz="0" w:space="0" w:color="auto"/>
        <w:bottom w:val="none" w:sz="0" w:space="0" w:color="auto"/>
        <w:right w:val="none" w:sz="0" w:space="0" w:color="auto"/>
      </w:divBdr>
    </w:div>
    <w:div w:id="897472023">
      <w:bodyDiv w:val="1"/>
      <w:marLeft w:val="0"/>
      <w:marRight w:val="0"/>
      <w:marTop w:val="0"/>
      <w:marBottom w:val="0"/>
      <w:divBdr>
        <w:top w:val="none" w:sz="0" w:space="0" w:color="auto"/>
        <w:left w:val="none" w:sz="0" w:space="0" w:color="auto"/>
        <w:bottom w:val="none" w:sz="0" w:space="0" w:color="auto"/>
        <w:right w:val="none" w:sz="0" w:space="0" w:color="auto"/>
      </w:divBdr>
    </w:div>
    <w:div w:id="904292718">
      <w:bodyDiv w:val="1"/>
      <w:marLeft w:val="0"/>
      <w:marRight w:val="0"/>
      <w:marTop w:val="0"/>
      <w:marBottom w:val="0"/>
      <w:divBdr>
        <w:top w:val="none" w:sz="0" w:space="0" w:color="auto"/>
        <w:left w:val="none" w:sz="0" w:space="0" w:color="auto"/>
        <w:bottom w:val="none" w:sz="0" w:space="0" w:color="auto"/>
        <w:right w:val="none" w:sz="0" w:space="0" w:color="auto"/>
      </w:divBdr>
    </w:div>
    <w:div w:id="909385725">
      <w:bodyDiv w:val="1"/>
      <w:marLeft w:val="0"/>
      <w:marRight w:val="0"/>
      <w:marTop w:val="0"/>
      <w:marBottom w:val="0"/>
      <w:divBdr>
        <w:top w:val="none" w:sz="0" w:space="0" w:color="auto"/>
        <w:left w:val="none" w:sz="0" w:space="0" w:color="auto"/>
        <w:bottom w:val="none" w:sz="0" w:space="0" w:color="auto"/>
        <w:right w:val="none" w:sz="0" w:space="0" w:color="auto"/>
      </w:divBdr>
    </w:div>
    <w:div w:id="919213173">
      <w:bodyDiv w:val="1"/>
      <w:marLeft w:val="0"/>
      <w:marRight w:val="0"/>
      <w:marTop w:val="0"/>
      <w:marBottom w:val="0"/>
      <w:divBdr>
        <w:top w:val="none" w:sz="0" w:space="0" w:color="auto"/>
        <w:left w:val="none" w:sz="0" w:space="0" w:color="auto"/>
        <w:bottom w:val="none" w:sz="0" w:space="0" w:color="auto"/>
        <w:right w:val="none" w:sz="0" w:space="0" w:color="auto"/>
      </w:divBdr>
    </w:div>
    <w:div w:id="921765803">
      <w:bodyDiv w:val="1"/>
      <w:marLeft w:val="0"/>
      <w:marRight w:val="0"/>
      <w:marTop w:val="0"/>
      <w:marBottom w:val="0"/>
      <w:divBdr>
        <w:top w:val="none" w:sz="0" w:space="0" w:color="auto"/>
        <w:left w:val="none" w:sz="0" w:space="0" w:color="auto"/>
        <w:bottom w:val="none" w:sz="0" w:space="0" w:color="auto"/>
        <w:right w:val="none" w:sz="0" w:space="0" w:color="auto"/>
      </w:divBdr>
    </w:div>
    <w:div w:id="924455613">
      <w:bodyDiv w:val="1"/>
      <w:marLeft w:val="0"/>
      <w:marRight w:val="0"/>
      <w:marTop w:val="0"/>
      <w:marBottom w:val="0"/>
      <w:divBdr>
        <w:top w:val="none" w:sz="0" w:space="0" w:color="auto"/>
        <w:left w:val="none" w:sz="0" w:space="0" w:color="auto"/>
        <w:bottom w:val="none" w:sz="0" w:space="0" w:color="auto"/>
        <w:right w:val="none" w:sz="0" w:space="0" w:color="auto"/>
      </w:divBdr>
    </w:div>
    <w:div w:id="928849273">
      <w:bodyDiv w:val="1"/>
      <w:marLeft w:val="0"/>
      <w:marRight w:val="0"/>
      <w:marTop w:val="0"/>
      <w:marBottom w:val="0"/>
      <w:divBdr>
        <w:top w:val="none" w:sz="0" w:space="0" w:color="auto"/>
        <w:left w:val="none" w:sz="0" w:space="0" w:color="auto"/>
        <w:bottom w:val="none" w:sz="0" w:space="0" w:color="auto"/>
        <w:right w:val="none" w:sz="0" w:space="0" w:color="auto"/>
      </w:divBdr>
    </w:div>
    <w:div w:id="934560043">
      <w:bodyDiv w:val="1"/>
      <w:marLeft w:val="0"/>
      <w:marRight w:val="0"/>
      <w:marTop w:val="0"/>
      <w:marBottom w:val="0"/>
      <w:divBdr>
        <w:top w:val="none" w:sz="0" w:space="0" w:color="auto"/>
        <w:left w:val="none" w:sz="0" w:space="0" w:color="auto"/>
        <w:bottom w:val="none" w:sz="0" w:space="0" w:color="auto"/>
        <w:right w:val="none" w:sz="0" w:space="0" w:color="auto"/>
      </w:divBdr>
    </w:div>
    <w:div w:id="940145767">
      <w:bodyDiv w:val="1"/>
      <w:marLeft w:val="0"/>
      <w:marRight w:val="0"/>
      <w:marTop w:val="0"/>
      <w:marBottom w:val="0"/>
      <w:divBdr>
        <w:top w:val="none" w:sz="0" w:space="0" w:color="auto"/>
        <w:left w:val="none" w:sz="0" w:space="0" w:color="auto"/>
        <w:bottom w:val="none" w:sz="0" w:space="0" w:color="auto"/>
        <w:right w:val="none" w:sz="0" w:space="0" w:color="auto"/>
      </w:divBdr>
    </w:div>
    <w:div w:id="940529355">
      <w:bodyDiv w:val="1"/>
      <w:marLeft w:val="0"/>
      <w:marRight w:val="0"/>
      <w:marTop w:val="0"/>
      <w:marBottom w:val="0"/>
      <w:divBdr>
        <w:top w:val="none" w:sz="0" w:space="0" w:color="auto"/>
        <w:left w:val="none" w:sz="0" w:space="0" w:color="auto"/>
        <w:bottom w:val="none" w:sz="0" w:space="0" w:color="auto"/>
        <w:right w:val="none" w:sz="0" w:space="0" w:color="auto"/>
      </w:divBdr>
    </w:div>
    <w:div w:id="942567383">
      <w:bodyDiv w:val="1"/>
      <w:marLeft w:val="0"/>
      <w:marRight w:val="0"/>
      <w:marTop w:val="0"/>
      <w:marBottom w:val="0"/>
      <w:divBdr>
        <w:top w:val="none" w:sz="0" w:space="0" w:color="auto"/>
        <w:left w:val="none" w:sz="0" w:space="0" w:color="auto"/>
        <w:bottom w:val="none" w:sz="0" w:space="0" w:color="auto"/>
        <w:right w:val="none" w:sz="0" w:space="0" w:color="auto"/>
      </w:divBdr>
    </w:div>
    <w:div w:id="944188474">
      <w:bodyDiv w:val="1"/>
      <w:marLeft w:val="0"/>
      <w:marRight w:val="0"/>
      <w:marTop w:val="0"/>
      <w:marBottom w:val="0"/>
      <w:divBdr>
        <w:top w:val="none" w:sz="0" w:space="0" w:color="auto"/>
        <w:left w:val="none" w:sz="0" w:space="0" w:color="auto"/>
        <w:bottom w:val="none" w:sz="0" w:space="0" w:color="auto"/>
        <w:right w:val="none" w:sz="0" w:space="0" w:color="auto"/>
      </w:divBdr>
    </w:div>
    <w:div w:id="947736583">
      <w:bodyDiv w:val="1"/>
      <w:marLeft w:val="0"/>
      <w:marRight w:val="0"/>
      <w:marTop w:val="0"/>
      <w:marBottom w:val="0"/>
      <w:divBdr>
        <w:top w:val="none" w:sz="0" w:space="0" w:color="auto"/>
        <w:left w:val="none" w:sz="0" w:space="0" w:color="auto"/>
        <w:bottom w:val="none" w:sz="0" w:space="0" w:color="auto"/>
        <w:right w:val="none" w:sz="0" w:space="0" w:color="auto"/>
      </w:divBdr>
    </w:div>
    <w:div w:id="949817116">
      <w:bodyDiv w:val="1"/>
      <w:marLeft w:val="0"/>
      <w:marRight w:val="0"/>
      <w:marTop w:val="0"/>
      <w:marBottom w:val="0"/>
      <w:divBdr>
        <w:top w:val="none" w:sz="0" w:space="0" w:color="auto"/>
        <w:left w:val="none" w:sz="0" w:space="0" w:color="auto"/>
        <w:bottom w:val="none" w:sz="0" w:space="0" w:color="auto"/>
        <w:right w:val="none" w:sz="0" w:space="0" w:color="auto"/>
      </w:divBdr>
    </w:div>
    <w:div w:id="951518692">
      <w:bodyDiv w:val="1"/>
      <w:marLeft w:val="0"/>
      <w:marRight w:val="0"/>
      <w:marTop w:val="0"/>
      <w:marBottom w:val="0"/>
      <w:divBdr>
        <w:top w:val="none" w:sz="0" w:space="0" w:color="auto"/>
        <w:left w:val="none" w:sz="0" w:space="0" w:color="auto"/>
        <w:bottom w:val="none" w:sz="0" w:space="0" w:color="auto"/>
        <w:right w:val="none" w:sz="0" w:space="0" w:color="auto"/>
      </w:divBdr>
    </w:div>
    <w:div w:id="955597174">
      <w:bodyDiv w:val="1"/>
      <w:marLeft w:val="0"/>
      <w:marRight w:val="0"/>
      <w:marTop w:val="0"/>
      <w:marBottom w:val="0"/>
      <w:divBdr>
        <w:top w:val="none" w:sz="0" w:space="0" w:color="auto"/>
        <w:left w:val="none" w:sz="0" w:space="0" w:color="auto"/>
        <w:bottom w:val="none" w:sz="0" w:space="0" w:color="auto"/>
        <w:right w:val="none" w:sz="0" w:space="0" w:color="auto"/>
      </w:divBdr>
    </w:div>
    <w:div w:id="957297430">
      <w:bodyDiv w:val="1"/>
      <w:marLeft w:val="0"/>
      <w:marRight w:val="0"/>
      <w:marTop w:val="0"/>
      <w:marBottom w:val="0"/>
      <w:divBdr>
        <w:top w:val="none" w:sz="0" w:space="0" w:color="auto"/>
        <w:left w:val="none" w:sz="0" w:space="0" w:color="auto"/>
        <w:bottom w:val="none" w:sz="0" w:space="0" w:color="auto"/>
        <w:right w:val="none" w:sz="0" w:space="0" w:color="auto"/>
      </w:divBdr>
    </w:div>
    <w:div w:id="958729521">
      <w:bodyDiv w:val="1"/>
      <w:marLeft w:val="0"/>
      <w:marRight w:val="0"/>
      <w:marTop w:val="0"/>
      <w:marBottom w:val="0"/>
      <w:divBdr>
        <w:top w:val="none" w:sz="0" w:space="0" w:color="auto"/>
        <w:left w:val="none" w:sz="0" w:space="0" w:color="auto"/>
        <w:bottom w:val="none" w:sz="0" w:space="0" w:color="auto"/>
        <w:right w:val="none" w:sz="0" w:space="0" w:color="auto"/>
      </w:divBdr>
    </w:div>
    <w:div w:id="962930393">
      <w:bodyDiv w:val="1"/>
      <w:marLeft w:val="0"/>
      <w:marRight w:val="0"/>
      <w:marTop w:val="0"/>
      <w:marBottom w:val="0"/>
      <w:divBdr>
        <w:top w:val="none" w:sz="0" w:space="0" w:color="auto"/>
        <w:left w:val="none" w:sz="0" w:space="0" w:color="auto"/>
        <w:bottom w:val="none" w:sz="0" w:space="0" w:color="auto"/>
        <w:right w:val="none" w:sz="0" w:space="0" w:color="auto"/>
      </w:divBdr>
    </w:div>
    <w:div w:id="966278273">
      <w:bodyDiv w:val="1"/>
      <w:marLeft w:val="0"/>
      <w:marRight w:val="0"/>
      <w:marTop w:val="0"/>
      <w:marBottom w:val="0"/>
      <w:divBdr>
        <w:top w:val="none" w:sz="0" w:space="0" w:color="auto"/>
        <w:left w:val="none" w:sz="0" w:space="0" w:color="auto"/>
        <w:bottom w:val="none" w:sz="0" w:space="0" w:color="auto"/>
        <w:right w:val="none" w:sz="0" w:space="0" w:color="auto"/>
      </w:divBdr>
    </w:div>
    <w:div w:id="967391144">
      <w:bodyDiv w:val="1"/>
      <w:marLeft w:val="0"/>
      <w:marRight w:val="0"/>
      <w:marTop w:val="0"/>
      <w:marBottom w:val="0"/>
      <w:divBdr>
        <w:top w:val="none" w:sz="0" w:space="0" w:color="auto"/>
        <w:left w:val="none" w:sz="0" w:space="0" w:color="auto"/>
        <w:bottom w:val="none" w:sz="0" w:space="0" w:color="auto"/>
        <w:right w:val="none" w:sz="0" w:space="0" w:color="auto"/>
      </w:divBdr>
    </w:div>
    <w:div w:id="979506156">
      <w:bodyDiv w:val="1"/>
      <w:marLeft w:val="0"/>
      <w:marRight w:val="0"/>
      <w:marTop w:val="0"/>
      <w:marBottom w:val="0"/>
      <w:divBdr>
        <w:top w:val="none" w:sz="0" w:space="0" w:color="auto"/>
        <w:left w:val="none" w:sz="0" w:space="0" w:color="auto"/>
        <w:bottom w:val="none" w:sz="0" w:space="0" w:color="auto"/>
        <w:right w:val="none" w:sz="0" w:space="0" w:color="auto"/>
      </w:divBdr>
    </w:div>
    <w:div w:id="983461276">
      <w:bodyDiv w:val="1"/>
      <w:marLeft w:val="0"/>
      <w:marRight w:val="0"/>
      <w:marTop w:val="0"/>
      <w:marBottom w:val="0"/>
      <w:divBdr>
        <w:top w:val="none" w:sz="0" w:space="0" w:color="auto"/>
        <w:left w:val="none" w:sz="0" w:space="0" w:color="auto"/>
        <w:bottom w:val="none" w:sz="0" w:space="0" w:color="auto"/>
        <w:right w:val="none" w:sz="0" w:space="0" w:color="auto"/>
      </w:divBdr>
    </w:div>
    <w:div w:id="991712087">
      <w:bodyDiv w:val="1"/>
      <w:marLeft w:val="0"/>
      <w:marRight w:val="0"/>
      <w:marTop w:val="0"/>
      <w:marBottom w:val="0"/>
      <w:divBdr>
        <w:top w:val="none" w:sz="0" w:space="0" w:color="auto"/>
        <w:left w:val="none" w:sz="0" w:space="0" w:color="auto"/>
        <w:bottom w:val="none" w:sz="0" w:space="0" w:color="auto"/>
        <w:right w:val="none" w:sz="0" w:space="0" w:color="auto"/>
      </w:divBdr>
    </w:div>
    <w:div w:id="994265324">
      <w:bodyDiv w:val="1"/>
      <w:marLeft w:val="0"/>
      <w:marRight w:val="0"/>
      <w:marTop w:val="0"/>
      <w:marBottom w:val="0"/>
      <w:divBdr>
        <w:top w:val="none" w:sz="0" w:space="0" w:color="auto"/>
        <w:left w:val="none" w:sz="0" w:space="0" w:color="auto"/>
        <w:bottom w:val="none" w:sz="0" w:space="0" w:color="auto"/>
        <w:right w:val="none" w:sz="0" w:space="0" w:color="auto"/>
      </w:divBdr>
    </w:div>
    <w:div w:id="994576252">
      <w:bodyDiv w:val="1"/>
      <w:marLeft w:val="0"/>
      <w:marRight w:val="0"/>
      <w:marTop w:val="0"/>
      <w:marBottom w:val="0"/>
      <w:divBdr>
        <w:top w:val="none" w:sz="0" w:space="0" w:color="auto"/>
        <w:left w:val="none" w:sz="0" w:space="0" w:color="auto"/>
        <w:bottom w:val="none" w:sz="0" w:space="0" w:color="auto"/>
        <w:right w:val="none" w:sz="0" w:space="0" w:color="auto"/>
      </w:divBdr>
    </w:div>
    <w:div w:id="997686711">
      <w:bodyDiv w:val="1"/>
      <w:marLeft w:val="0"/>
      <w:marRight w:val="0"/>
      <w:marTop w:val="0"/>
      <w:marBottom w:val="0"/>
      <w:divBdr>
        <w:top w:val="none" w:sz="0" w:space="0" w:color="auto"/>
        <w:left w:val="none" w:sz="0" w:space="0" w:color="auto"/>
        <w:bottom w:val="none" w:sz="0" w:space="0" w:color="auto"/>
        <w:right w:val="none" w:sz="0" w:space="0" w:color="auto"/>
      </w:divBdr>
    </w:div>
    <w:div w:id="999692916">
      <w:bodyDiv w:val="1"/>
      <w:marLeft w:val="0"/>
      <w:marRight w:val="0"/>
      <w:marTop w:val="0"/>
      <w:marBottom w:val="0"/>
      <w:divBdr>
        <w:top w:val="none" w:sz="0" w:space="0" w:color="auto"/>
        <w:left w:val="none" w:sz="0" w:space="0" w:color="auto"/>
        <w:bottom w:val="none" w:sz="0" w:space="0" w:color="auto"/>
        <w:right w:val="none" w:sz="0" w:space="0" w:color="auto"/>
      </w:divBdr>
    </w:div>
    <w:div w:id="1001856558">
      <w:bodyDiv w:val="1"/>
      <w:marLeft w:val="0"/>
      <w:marRight w:val="0"/>
      <w:marTop w:val="0"/>
      <w:marBottom w:val="0"/>
      <w:divBdr>
        <w:top w:val="none" w:sz="0" w:space="0" w:color="auto"/>
        <w:left w:val="none" w:sz="0" w:space="0" w:color="auto"/>
        <w:bottom w:val="none" w:sz="0" w:space="0" w:color="auto"/>
        <w:right w:val="none" w:sz="0" w:space="0" w:color="auto"/>
      </w:divBdr>
    </w:div>
    <w:div w:id="1010106593">
      <w:bodyDiv w:val="1"/>
      <w:marLeft w:val="0"/>
      <w:marRight w:val="0"/>
      <w:marTop w:val="0"/>
      <w:marBottom w:val="0"/>
      <w:divBdr>
        <w:top w:val="none" w:sz="0" w:space="0" w:color="auto"/>
        <w:left w:val="none" w:sz="0" w:space="0" w:color="auto"/>
        <w:bottom w:val="none" w:sz="0" w:space="0" w:color="auto"/>
        <w:right w:val="none" w:sz="0" w:space="0" w:color="auto"/>
      </w:divBdr>
    </w:div>
    <w:div w:id="1012487799">
      <w:bodyDiv w:val="1"/>
      <w:marLeft w:val="0"/>
      <w:marRight w:val="0"/>
      <w:marTop w:val="0"/>
      <w:marBottom w:val="0"/>
      <w:divBdr>
        <w:top w:val="none" w:sz="0" w:space="0" w:color="auto"/>
        <w:left w:val="none" w:sz="0" w:space="0" w:color="auto"/>
        <w:bottom w:val="none" w:sz="0" w:space="0" w:color="auto"/>
        <w:right w:val="none" w:sz="0" w:space="0" w:color="auto"/>
      </w:divBdr>
    </w:div>
    <w:div w:id="1012956719">
      <w:bodyDiv w:val="1"/>
      <w:marLeft w:val="0"/>
      <w:marRight w:val="0"/>
      <w:marTop w:val="0"/>
      <w:marBottom w:val="0"/>
      <w:divBdr>
        <w:top w:val="none" w:sz="0" w:space="0" w:color="auto"/>
        <w:left w:val="none" w:sz="0" w:space="0" w:color="auto"/>
        <w:bottom w:val="none" w:sz="0" w:space="0" w:color="auto"/>
        <w:right w:val="none" w:sz="0" w:space="0" w:color="auto"/>
      </w:divBdr>
    </w:div>
    <w:div w:id="1013873828">
      <w:bodyDiv w:val="1"/>
      <w:marLeft w:val="0"/>
      <w:marRight w:val="0"/>
      <w:marTop w:val="0"/>
      <w:marBottom w:val="0"/>
      <w:divBdr>
        <w:top w:val="none" w:sz="0" w:space="0" w:color="auto"/>
        <w:left w:val="none" w:sz="0" w:space="0" w:color="auto"/>
        <w:bottom w:val="none" w:sz="0" w:space="0" w:color="auto"/>
        <w:right w:val="none" w:sz="0" w:space="0" w:color="auto"/>
      </w:divBdr>
    </w:div>
    <w:div w:id="1014455489">
      <w:bodyDiv w:val="1"/>
      <w:marLeft w:val="0"/>
      <w:marRight w:val="0"/>
      <w:marTop w:val="0"/>
      <w:marBottom w:val="0"/>
      <w:divBdr>
        <w:top w:val="none" w:sz="0" w:space="0" w:color="auto"/>
        <w:left w:val="none" w:sz="0" w:space="0" w:color="auto"/>
        <w:bottom w:val="none" w:sz="0" w:space="0" w:color="auto"/>
        <w:right w:val="none" w:sz="0" w:space="0" w:color="auto"/>
      </w:divBdr>
    </w:div>
    <w:div w:id="1023166542">
      <w:bodyDiv w:val="1"/>
      <w:marLeft w:val="0"/>
      <w:marRight w:val="0"/>
      <w:marTop w:val="0"/>
      <w:marBottom w:val="0"/>
      <w:divBdr>
        <w:top w:val="none" w:sz="0" w:space="0" w:color="auto"/>
        <w:left w:val="none" w:sz="0" w:space="0" w:color="auto"/>
        <w:bottom w:val="none" w:sz="0" w:space="0" w:color="auto"/>
        <w:right w:val="none" w:sz="0" w:space="0" w:color="auto"/>
      </w:divBdr>
    </w:div>
    <w:div w:id="1023287596">
      <w:bodyDiv w:val="1"/>
      <w:marLeft w:val="0"/>
      <w:marRight w:val="0"/>
      <w:marTop w:val="0"/>
      <w:marBottom w:val="0"/>
      <w:divBdr>
        <w:top w:val="none" w:sz="0" w:space="0" w:color="auto"/>
        <w:left w:val="none" w:sz="0" w:space="0" w:color="auto"/>
        <w:bottom w:val="none" w:sz="0" w:space="0" w:color="auto"/>
        <w:right w:val="none" w:sz="0" w:space="0" w:color="auto"/>
      </w:divBdr>
    </w:div>
    <w:div w:id="1024091313">
      <w:bodyDiv w:val="1"/>
      <w:marLeft w:val="0"/>
      <w:marRight w:val="0"/>
      <w:marTop w:val="0"/>
      <w:marBottom w:val="0"/>
      <w:divBdr>
        <w:top w:val="none" w:sz="0" w:space="0" w:color="auto"/>
        <w:left w:val="none" w:sz="0" w:space="0" w:color="auto"/>
        <w:bottom w:val="none" w:sz="0" w:space="0" w:color="auto"/>
        <w:right w:val="none" w:sz="0" w:space="0" w:color="auto"/>
      </w:divBdr>
    </w:div>
    <w:div w:id="1026519715">
      <w:bodyDiv w:val="1"/>
      <w:marLeft w:val="0"/>
      <w:marRight w:val="0"/>
      <w:marTop w:val="0"/>
      <w:marBottom w:val="0"/>
      <w:divBdr>
        <w:top w:val="none" w:sz="0" w:space="0" w:color="auto"/>
        <w:left w:val="none" w:sz="0" w:space="0" w:color="auto"/>
        <w:bottom w:val="none" w:sz="0" w:space="0" w:color="auto"/>
        <w:right w:val="none" w:sz="0" w:space="0" w:color="auto"/>
      </w:divBdr>
    </w:div>
    <w:div w:id="1028533132">
      <w:bodyDiv w:val="1"/>
      <w:marLeft w:val="0"/>
      <w:marRight w:val="0"/>
      <w:marTop w:val="0"/>
      <w:marBottom w:val="0"/>
      <w:divBdr>
        <w:top w:val="none" w:sz="0" w:space="0" w:color="auto"/>
        <w:left w:val="none" w:sz="0" w:space="0" w:color="auto"/>
        <w:bottom w:val="none" w:sz="0" w:space="0" w:color="auto"/>
        <w:right w:val="none" w:sz="0" w:space="0" w:color="auto"/>
      </w:divBdr>
    </w:div>
    <w:div w:id="1031958662">
      <w:bodyDiv w:val="1"/>
      <w:marLeft w:val="0"/>
      <w:marRight w:val="0"/>
      <w:marTop w:val="0"/>
      <w:marBottom w:val="0"/>
      <w:divBdr>
        <w:top w:val="none" w:sz="0" w:space="0" w:color="auto"/>
        <w:left w:val="none" w:sz="0" w:space="0" w:color="auto"/>
        <w:bottom w:val="none" w:sz="0" w:space="0" w:color="auto"/>
        <w:right w:val="none" w:sz="0" w:space="0" w:color="auto"/>
      </w:divBdr>
    </w:div>
    <w:div w:id="1034883156">
      <w:bodyDiv w:val="1"/>
      <w:marLeft w:val="0"/>
      <w:marRight w:val="0"/>
      <w:marTop w:val="0"/>
      <w:marBottom w:val="0"/>
      <w:divBdr>
        <w:top w:val="none" w:sz="0" w:space="0" w:color="auto"/>
        <w:left w:val="none" w:sz="0" w:space="0" w:color="auto"/>
        <w:bottom w:val="none" w:sz="0" w:space="0" w:color="auto"/>
        <w:right w:val="none" w:sz="0" w:space="0" w:color="auto"/>
      </w:divBdr>
    </w:div>
    <w:div w:id="1043675859">
      <w:bodyDiv w:val="1"/>
      <w:marLeft w:val="0"/>
      <w:marRight w:val="0"/>
      <w:marTop w:val="0"/>
      <w:marBottom w:val="0"/>
      <w:divBdr>
        <w:top w:val="none" w:sz="0" w:space="0" w:color="auto"/>
        <w:left w:val="none" w:sz="0" w:space="0" w:color="auto"/>
        <w:bottom w:val="none" w:sz="0" w:space="0" w:color="auto"/>
        <w:right w:val="none" w:sz="0" w:space="0" w:color="auto"/>
      </w:divBdr>
    </w:div>
    <w:div w:id="1044017714">
      <w:bodyDiv w:val="1"/>
      <w:marLeft w:val="0"/>
      <w:marRight w:val="0"/>
      <w:marTop w:val="0"/>
      <w:marBottom w:val="0"/>
      <w:divBdr>
        <w:top w:val="none" w:sz="0" w:space="0" w:color="auto"/>
        <w:left w:val="none" w:sz="0" w:space="0" w:color="auto"/>
        <w:bottom w:val="none" w:sz="0" w:space="0" w:color="auto"/>
        <w:right w:val="none" w:sz="0" w:space="0" w:color="auto"/>
      </w:divBdr>
    </w:div>
    <w:div w:id="1051423284">
      <w:bodyDiv w:val="1"/>
      <w:marLeft w:val="0"/>
      <w:marRight w:val="0"/>
      <w:marTop w:val="0"/>
      <w:marBottom w:val="0"/>
      <w:divBdr>
        <w:top w:val="none" w:sz="0" w:space="0" w:color="auto"/>
        <w:left w:val="none" w:sz="0" w:space="0" w:color="auto"/>
        <w:bottom w:val="none" w:sz="0" w:space="0" w:color="auto"/>
        <w:right w:val="none" w:sz="0" w:space="0" w:color="auto"/>
      </w:divBdr>
    </w:div>
    <w:div w:id="1054351402">
      <w:bodyDiv w:val="1"/>
      <w:marLeft w:val="0"/>
      <w:marRight w:val="0"/>
      <w:marTop w:val="0"/>
      <w:marBottom w:val="0"/>
      <w:divBdr>
        <w:top w:val="none" w:sz="0" w:space="0" w:color="auto"/>
        <w:left w:val="none" w:sz="0" w:space="0" w:color="auto"/>
        <w:bottom w:val="none" w:sz="0" w:space="0" w:color="auto"/>
        <w:right w:val="none" w:sz="0" w:space="0" w:color="auto"/>
      </w:divBdr>
    </w:div>
    <w:div w:id="1055273470">
      <w:bodyDiv w:val="1"/>
      <w:marLeft w:val="0"/>
      <w:marRight w:val="0"/>
      <w:marTop w:val="0"/>
      <w:marBottom w:val="0"/>
      <w:divBdr>
        <w:top w:val="none" w:sz="0" w:space="0" w:color="auto"/>
        <w:left w:val="none" w:sz="0" w:space="0" w:color="auto"/>
        <w:bottom w:val="none" w:sz="0" w:space="0" w:color="auto"/>
        <w:right w:val="none" w:sz="0" w:space="0" w:color="auto"/>
      </w:divBdr>
    </w:div>
    <w:div w:id="1060321750">
      <w:bodyDiv w:val="1"/>
      <w:marLeft w:val="0"/>
      <w:marRight w:val="0"/>
      <w:marTop w:val="0"/>
      <w:marBottom w:val="0"/>
      <w:divBdr>
        <w:top w:val="none" w:sz="0" w:space="0" w:color="auto"/>
        <w:left w:val="none" w:sz="0" w:space="0" w:color="auto"/>
        <w:bottom w:val="none" w:sz="0" w:space="0" w:color="auto"/>
        <w:right w:val="none" w:sz="0" w:space="0" w:color="auto"/>
      </w:divBdr>
    </w:div>
    <w:div w:id="1062213143">
      <w:bodyDiv w:val="1"/>
      <w:marLeft w:val="0"/>
      <w:marRight w:val="0"/>
      <w:marTop w:val="0"/>
      <w:marBottom w:val="0"/>
      <w:divBdr>
        <w:top w:val="none" w:sz="0" w:space="0" w:color="auto"/>
        <w:left w:val="none" w:sz="0" w:space="0" w:color="auto"/>
        <w:bottom w:val="none" w:sz="0" w:space="0" w:color="auto"/>
        <w:right w:val="none" w:sz="0" w:space="0" w:color="auto"/>
      </w:divBdr>
    </w:div>
    <w:div w:id="1077633548">
      <w:bodyDiv w:val="1"/>
      <w:marLeft w:val="0"/>
      <w:marRight w:val="0"/>
      <w:marTop w:val="0"/>
      <w:marBottom w:val="0"/>
      <w:divBdr>
        <w:top w:val="none" w:sz="0" w:space="0" w:color="auto"/>
        <w:left w:val="none" w:sz="0" w:space="0" w:color="auto"/>
        <w:bottom w:val="none" w:sz="0" w:space="0" w:color="auto"/>
        <w:right w:val="none" w:sz="0" w:space="0" w:color="auto"/>
      </w:divBdr>
    </w:div>
    <w:div w:id="1078013592">
      <w:bodyDiv w:val="1"/>
      <w:marLeft w:val="0"/>
      <w:marRight w:val="0"/>
      <w:marTop w:val="0"/>
      <w:marBottom w:val="0"/>
      <w:divBdr>
        <w:top w:val="none" w:sz="0" w:space="0" w:color="auto"/>
        <w:left w:val="none" w:sz="0" w:space="0" w:color="auto"/>
        <w:bottom w:val="none" w:sz="0" w:space="0" w:color="auto"/>
        <w:right w:val="none" w:sz="0" w:space="0" w:color="auto"/>
      </w:divBdr>
    </w:div>
    <w:div w:id="1082947010">
      <w:bodyDiv w:val="1"/>
      <w:marLeft w:val="0"/>
      <w:marRight w:val="0"/>
      <w:marTop w:val="0"/>
      <w:marBottom w:val="0"/>
      <w:divBdr>
        <w:top w:val="none" w:sz="0" w:space="0" w:color="auto"/>
        <w:left w:val="none" w:sz="0" w:space="0" w:color="auto"/>
        <w:bottom w:val="none" w:sz="0" w:space="0" w:color="auto"/>
        <w:right w:val="none" w:sz="0" w:space="0" w:color="auto"/>
      </w:divBdr>
    </w:div>
    <w:div w:id="1083137329">
      <w:bodyDiv w:val="1"/>
      <w:marLeft w:val="0"/>
      <w:marRight w:val="0"/>
      <w:marTop w:val="0"/>
      <w:marBottom w:val="0"/>
      <w:divBdr>
        <w:top w:val="none" w:sz="0" w:space="0" w:color="auto"/>
        <w:left w:val="none" w:sz="0" w:space="0" w:color="auto"/>
        <w:bottom w:val="none" w:sz="0" w:space="0" w:color="auto"/>
        <w:right w:val="none" w:sz="0" w:space="0" w:color="auto"/>
      </w:divBdr>
    </w:div>
    <w:div w:id="1085608037">
      <w:bodyDiv w:val="1"/>
      <w:marLeft w:val="0"/>
      <w:marRight w:val="0"/>
      <w:marTop w:val="0"/>
      <w:marBottom w:val="0"/>
      <w:divBdr>
        <w:top w:val="none" w:sz="0" w:space="0" w:color="auto"/>
        <w:left w:val="none" w:sz="0" w:space="0" w:color="auto"/>
        <w:bottom w:val="none" w:sz="0" w:space="0" w:color="auto"/>
        <w:right w:val="none" w:sz="0" w:space="0" w:color="auto"/>
      </w:divBdr>
    </w:div>
    <w:div w:id="1093478465">
      <w:bodyDiv w:val="1"/>
      <w:marLeft w:val="0"/>
      <w:marRight w:val="0"/>
      <w:marTop w:val="0"/>
      <w:marBottom w:val="0"/>
      <w:divBdr>
        <w:top w:val="none" w:sz="0" w:space="0" w:color="auto"/>
        <w:left w:val="none" w:sz="0" w:space="0" w:color="auto"/>
        <w:bottom w:val="none" w:sz="0" w:space="0" w:color="auto"/>
        <w:right w:val="none" w:sz="0" w:space="0" w:color="auto"/>
      </w:divBdr>
    </w:div>
    <w:div w:id="1100225967">
      <w:bodyDiv w:val="1"/>
      <w:marLeft w:val="0"/>
      <w:marRight w:val="0"/>
      <w:marTop w:val="0"/>
      <w:marBottom w:val="0"/>
      <w:divBdr>
        <w:top w:val="none" w:sz="0" w:space="0" w:color="auto"/>
        <w:left w:val="none" w:sz="0" w:space="0" w:color="auto"/>
        <w:bottom w:val="none" w:sz="0" w:space="0" w:color="auto"/>
        <w:right w:val="none" w:sz="0" w:space="0" w:color="auto"/>
      </w:divBdr>
    </w:div>
    <w:div w:id="1101486415">
      <w:bodyDiv w:val="1"/>
      <w:marLeft w:val="0"/>
      <w:marRight w:val="0"/>
      <w:marTop w:val="0"/>
      <w:marBottom w:val="0"/>
      <w:divBdr>
        <w:top w:val="none" w:sz="0" w:space="0" w:color="auto"/>
        <w:left w:val="none" w:sz="0" w:space="0" w:color="auto"/>
        <w:bottom w:val="none" w:sz="0" w:space="0" w:color="auto"/>
        <w:right w:val="none" w:sz="0" w:space="0" w:color="auto"/>
      </w:divBdr>
    </w:div>
    <w:div w:id="1103452016">
      <w:bodyDiv w:val="1"/>
      <w:marLeft w:val="0"/>
      <w:marRight w:val="0"/>
      <w:marTop w:val="0"/>
      <w:marBottom w:val="0"/>
      <w:divBdr>
        <w:top w:val="none" w:sz="0" w:space="0" w:color="auto"/>
        <w:left w:val="none" w:sz="0" w:space="0" w:color="auto"/>
        <w:bottom w:val="none" w:sz="0" w:space="0" w:color="auto"/>
        <w:right w:val="none" w:sz="0" w:space="0" w:color="auto"/>
      </w:divBdr>
    </w:div>
    <w:div w:id="1106075508">
      <w:bodyDiv w:val="1"/>
      <w:marLeft w:val="0"/>
      <w:marRight w:val="0"/>
      <w:marTop w:val="0"/>
      <w:marBottom w:val="0"/>
      <w:divBdr>
        <w:top w:val="none" w:sz="0" w:space="0" w:color="auto"/>
        <w:left w:val="none" w:sz="0" w:space="0" w:color="auto"/>
        <w:bottom w:val="none" w:sz="0" w:space="0" w:color="auto"/>
        <w:right w:val="none" w:sz="0" w:space="0" w:color="auto"/>
      </w:divBdr>
    </w:div>
    <w:div w:id="1119186487">
      <w:bodyDiv w:val="1"/>
      <w:marLeft w:val="0"/>
      <w:marRight w:val="0"/>
      <w:marTop w:val="0"/>
      <w:marBottom w:val="0"/>
      <w:divBdr>
        <w:top w:val="none" w:sz="0" w:space="0" w:color="auto"/>
        <w:left w:val="none" w:sz="0" w:space="0" w:color="auto"/>
        <w:bottom w:val="none" w:sz="0" w:space="0" w:color="auto"/>
        <w:right w:val="none" w:sz="0" w:space="0" w:color="auto"/>
      </w:divBdr>
    </w:div>
    <w:div w:id="1124887794">
      <w:bodyDiv w:val="1"/>
      <w:marLeft w:val="0"/>
      <w:marRight w:val="0"/>
      <w:marTop w:val="0"/>
      <w:marBottom w:val="0"/>
      <w:divBdr>
        <w:top w:val="none" w:sz="0" w:space="0" w:color="auto"/>
        <w:left w:val="none" w:sz="0" w:space="0" w:color="auto"/>
        <w:bottom w:val="none" w:sz="0" w:space="0" w:color="auto"/>
        <w:right w:val="none" w:sz="0" w:space="0" w:color="auto"/>
      </w:divBdr>
    </w:div>
    <w:div w:id="1133249695">
      <w:bodyDiv w:val="1"/>
      <w:marLeft w:val="0"/>
      <w:marRight w:val="0"/>
      <w:marTop w:val="0"/>
      <w:marBottom w:val="0"/>
      <w:divBdr>
        <w:top w:val="none" w:sz="0" w:space="0" w:color="auto"/>
        <w:left w:val="none" w:sz="0" w:space="0" w:color="auto"/>
        <w:bottom w:val="none" w:sz="0" w:space="0" w:color="auto"/>
        <w:right w:val="none" w:sz="0" w:space="0" w:color="auto"/>
      </w:divBdr>
    </w:div>
    <w:div w:id="1145271959">
      <w:bodyDiv w:val="1"/>
      <w:marLeft w:val="0"/>
      <w:marRight w:val="0"/>
      <w:marTop w:val="0"/>
      <w:marBottom w:val="0"/>
      <w:divBdr>
        <w:top w:val="none" w:sz="0" w:space="0" w:color="auto"/>
        <w:left w:val="none" w:sz="0" w:space="0" w:color="auto"/>
        <w:bottom w:val="none" w:sz="0" w:space="0" w:color="auto"/>
        <w:right w:val="none" w:sz="0" w:space="0" w:color="auto"/>
      </w:divBdr>
    </w:div>
    <w:div w:id="1148784676">
      <w:bodyDiv w:val="1"/>
      <w:marLeft w:val="0"/>
      <w:marRight w:val="0"/>
      <w:marTop w:val="0"/>
      <w:marBottom w:val="0"/>
      <w:divBdr>
        <w:top w:val="none" w:sz="0" w:space="0" w:color="auto"/>
        <w:left w:val="none" w:sz="0" w:space="0" w:color="auto"/>
        <w:bottom w:val="none" w:sz="0" w:space="0" w:color="auto"/>
        <w:right w:val="none" w:sz="0" w:space="0" w:color="auto"/>
      </w:divBdr>
    </w:div>
    <w:div w:id="1152789523">
      <w:bodyDiv w:val="1"/>
      <w:marLeft w:val="0"/>
      <w:marRight w:val="0"/>
      <w:marTop w:val="0"/>
      <w:marBottom w:val="0"/>
      <w:divBdr>
        <w:top w:val="none" w:sz="0" w:space="0" w:color="auto"/>
        <w:left w:val="none" w:sz="0" w:space="0" w:color="auto"/>
        <w:bottom w:val="none" w:sz="0" w:space="0" w:color="auto"/>
        <w:right w:val="none" w:sz="0" w:space="0" w:color="auto"/>
      </w:divBdr>
    </w:div>
    <w:div w:id="1153764276">
      <w:bodyDiv w:val="1"/>
      <w:marLeft w:val="0"/>
      <w:marRight w:val="0"/>
      <w:marTop w:val="0"/>
      <w:marBottom w:val="0"/>
      <w:divBdr>
        <w:top w:val="none" w:sz="0" w:space="0" w:color="auto"/>
        <w:left w:val="none" w:sz="0" w:space="0" w:color="auto"/>
        <w:bottom w:val="none" w:sz="0" w:space="0" w:color="auto"/>
        <w:right w:val="none" w:sz="0" w:space="0" w:color="auto"/>
      </w:divBdr>
    </w:div>
    <w:div w:id="1161774650">
      <w:bodyDiv w:val="1"/>
      <w:marLeft w:val="0"/>
      <w:marRight w:val="0"/>
      <w:marTop w:val="0"/>
      <w:marBottom w:val="0"/>
      <w:divBdr>
        <w:top w:val="none" w:sz="0" w:space="0" w:color="auto"/>
        <w:left w:val="none" w:sz="0" w:space="0" w:color="auto"/>
        <w:bottom w:val="none" w:sz="0" w:space="0" w:color="auto"/>
        <w:right w:val="none" w:sz="0" w:space="0" w:color="auto"/>
      </w:divBdr>
    </w:div>
    <w:div w:id="1165389923">
      <w:bodyDiv w:val="1"/>
      <w:marLeft w:val="0"/>
      <w:marRight w:val="0"/>
      <w:marTop w:val="0"/>
      <w:marBottom w:val="0"/>
      <w:divBdr>
        <w:top w:val="none" w:sz="0" w:space="0" w:color="auto"/>
        <w:left w:val="none" w:sz="0" w:space="0" w:color="auto"/>
        <w:bottom w:val="none" w:sz="0" w:space="0" w:color="auto"/>
        <w:right w:val="none" w:sz="0" w:space="0" w:color="auto"/>
      </w:divBdr>
    </w:div>
    <w:div w:id="1186485661">
      <w:bodyDiv w:val="1"/>
      <w:marLeft w:val="0"/>
      <w:marRight w:val="0"/>
      <w:marTop w:val="0"/>
      <w:marBottom w:val="0"/>
      <w:divBdr>
        <w:top w:val="none" w:sz="0" w:space="0" w:color="auto"/>
        <w:left w:val="none" w:sz="0" w:space="0" w:color="auto"/>
        <w:bottom w:val="none" w:sz="0" w:space="0" w:color="auto"/>
        <w:right w:val="none" w:sz="0" w:space="0" w:color="auto"/>
      </w:divBdr>
    </w:div>
    <w:div w:id="1187980623">
      <w:bodyDiv w:val="1"/>
      <w:marLeft w:val="0"/>
      <w:marRight w:val="0"/>
      <w:marTop w:val="0"/>
      <w:marBottom w:val="0"/>
      <w:divBdr>
        <w:top w:val="none" w:sz="0" w:space="0" w:color="auto"/>
        <w:left w:val="none" w:sz="0" w:space="0" w:color="auto"/>
        <w:bottom w:val="none" w:sz="0" w:space="0" w:color="auto"/>
        <w:right w:val="none" w:sz="0" w:space="0" w:color="auto"/>
      </w:divBdr>
    </w:div>
    <w:div w:id="1191841824">
      <w:bodyDiv w:val="1"/>
      <w:marLeft w:val="0"/>
      <w:marRight w:val="0"/>
      <w:marTop w:val="0"/>
      <w:marBottom w:val="0"/>
      <w:divBdr>
        <w:top w:val="none" w:sz="0" w:space="0" w:color="auto"/>
        <w:left w:val="none" w:sz="0" w:space="0" w:color="auto"/>
        <w:bottom w:val="none" w:sz="0" w:space="0" w:color="auto"/>
        <w:right w:val="none" w:sz="0" w:space="0" w:color="auto"/>
      </w:divBdr>
    </w:div>
    <w:div w:id="1193421004">
      <w:bodyDiv w:val="1"/>
      <w:marLeft w:val="0"/>
      <w:marRight w:val="0"/>
      <w:marTop w:val="0"/>
      <w:marBottom w:val="0"/>
      <w:divBdr>
        <w:top w:val="none" w:sz="0" w:space="0" w:color="auto"/>
        <w:left w:val="none" w:sz="0" w:space="0" w:color="auto"/>
        <w:bottom w:val="none" w:sz="0" w:space="0" w:color="auto"/>
        <w:right w:val="none" w:sz="0" w:space="0" w:color="auto"/>
      </w:divBdr>
    </w:div>
    <w:div w:id="1194927232">
      <w:bodyDiv w:val="1"/>
      <w:marLeft w:val="0"/>
      <w:marRight w:val="0"/>
      <w:marTop w:val="0"/>
      <w:marBottom w:val="0"/>
      <w:divBdr>
        <w:top w:val="none" w:sz="0" w:space="0" w:color="auto"/>
        <w:left w:val="none" w:sz="0" w:space="0" w:color="auto"/>
        <w:bottom w:val="none" w:sz="0" w:space="0" w:color="auto"/>
        <w:right w:val="none" w:sz="0" w:space="0" w:color="auto"/>
      </w:divBdr>
    </w:div>
    <w:div w:id="1199733080">
      <w:bodyDiv w:val="1"/>
      <w:marLeft w:val="0"/>
      <w:marRight w:val="0"/>
      <w:marTop w:val="0"/>
      <w:marBottom w:val="0"/>
      <w:divBdr>
        <w:top w:val="none" w:sz="0" w:space="0" w:color="auto"/>
        <w:left w:val="none" w:sz="0" w:space="0" w:color="auto"/>
        <w:bottom w:val="none" w:sz="0" w:space="0" w:color="auto"/>
        <w:right w:val="none" w:sz="0" w:space="0" w:color="auto"/>
      </w:divBdr>
    </w:div>
    <w:div w:id="1201816994">
      <w:bodyDiv w:val="1"/>
      <w:marLeft w:val="0"/>
      <w:marRight w:val="0"/>
      <w:marTop w:val="0"/>
      <w:marBottom w:val="0"/>
      <w:divBdr>
        <w:top w:val="none" w:sz="0" w:space="0" w:color="auto"/>
        <w:left w:val="none" w:sz="0" w:space="0" w:color="auto"/>
        <w:bottom w:val="none" w:sz="0" w:space="0" w:color="auto"/>
        <w:right w:val="none" w:sz="0" w:space="0" w:color="auto"/>
      </w:divBdr>
    </w:div>
    <w:div w:id="1203327758">
      <w:bodyDiv w:val="1"/>
      <w:marLeft w:val="0"/>
      <w:marRight w:val="0"/>
      <w:marTop w:val="0"/>
      <w:marBottom w:val="0"/>
      <w:divBdr>
        <w:top w:val="none" w:sz="0" w:space="0" w:color="auto"/>
        <w:left w:val="none" w:sz="0" w:space="0" w:color="auto"/>
        <w:bottom w:val="none" w:sz="0" w:space="0" w:color="auto"/>
        <w:right w:val="none" w:sz="0" w:space="0" w:color="auto"/>
      </w:divBdr>
    </w:div>
    <w:div w:id="1204634339">
      <w:bodyDiv w:val="1"/>
      <w:marLeft w:val="0"/>
      <w:marRight w:val="0"/>
      <w:marTop w:val="0"/>
      <w:marBottom w:val="0"/>
      <w:divBdr>
        <w:top w:val="none" w:sz="0" w:space="0" w:color="auto"/>
        <w:left w:val="none" w:sz="0" w:space="0" w:color="auto"/>
        <w:bottom w:val="none" w:sz="0" w:space="0" w:color="auto"/>
        <w:right w:val="none" w:sz="0" w:space="0" w:color="auto"/>
      </w:divBdr>
    </w:div>
    <w:div w:id="1205751155">
      <w:bodyDiv w:val="1"/>
      <w:marLeft w:val="0"/>
      <w:marRight w:val="0"/>
      <w:marTop w:val="0"/>
      <w:marBottom w:val="0"/>
      <w:divBdr>
        <w:top w:val="none" w:sz="0" w:space="0" w:color="auto"/>
        <w:left w:val="none" w:sz="0" w:space="0" w:color="auto"/>
        <w:bottom w:val="none" w:sz="0" w:space="0" w:color="auto"/>
        <w:right w:val="none" w:sz="0" w:space="0" w:color="auto"/>
      </w:divBdr>
    </w:div>
    <w:div w:id="1206060483">
      <w:bodyDiv w:val="1"/>
      <w:marLeft w:val="0"/>
      <w:marRight w:val="0"/>
      <w:marTop w:val="0"/>
      <w:marBottom w:val="0"/>
      <w:divBdr>
        <w:top w:val="none" w:sz="0" w:space="0" w:color="auto"/>
        <w:left w:val="none" w:sz="0" w:space="0" w:color="auto"/>
        <w:bottom w:val="none" w:sz="0" w:space="0" w:color="auto"/>
        <w:right w:val="none" w:sz="0" w:space="0" w:color="auto"/>
      </w:divBdr>
    </w:div>
    <w:div w:id="1207765342">
      <w:bodyDiv w:val="1"/>
      <w:marLeft w:val="0"/>
      <w:marRight w:val="0"/>
      <w:marTop w:val="0"/>
      <w:marBottom w:val="0"/>
      <w:divBdr>
        <w:top w:val="none" w:sz="0" w:space="0" w:color="auto"/>
        <w:left w:val="none" w:sz="0" w:space="0" w:color="auto"/>
        <w:bottom w:val="none" w:sz="0" w:space="0" w:color="auto"/>
        <w:right w:val="none" w:sz="0" w:space="0" w:color="auto"/>
      </w:divBdr>
    </w:div>
    <w:div w:id="1207986397">
      <w:bodyDiv w:val="1"/>
      <w:marLeft w:val="0"/>
      <w:marRight w:val="0"/>
      <w:marTop w:val="0"/>
      <w:marBottom w:val="0"/>
      <w:divBdr>
        <w:top w:val="none" w:sz="0" w:space="0" w:color="auto"/>
        <w:left w:val="none" w:sz="0" w:space="0" w:color="auto"/>
        <w:bottom w:val="none" w:sz="0" w:space="0" w:color="auto"/>
        <w:right w:val="none" w:sz="0" w:space="0" w:color="auto"/>
      </w:divBdr>
    </w:div>
    <w:div w:id="1212418487">
      <w:bodyDiv w:val="1"/>
      <w:marLeft w:val="0"/>
      <w:marRight w:val="0"/>
      <w:marTop w:val="0"/>
      <w:marBottom w:val="0"/>
      <w:divBdr>
        <w:top w:val="none" w:sz="0" w:space="0" w:color="auto"/>
        <w:left w:val="none" w:sz="0" w:space="0" w:color="auto"/>
        <w:bottom w:val="none" w:sz="0" w:space="0" w:color="auto"/>
        <w:right w:val="none" w:sz="0" w:space="0" w:color="auto"/>
      </w:divBdr>
    </w:div>
    <w:div w:id="1212499137">
      <w:bodyDiv w:val="1"/>
      <w:marLeft w:val="0"/>
      <w:marRight w:val="0"/>
      <w:marTop w:val="0"/>
      <w:marBottom w:val="0"/>
      <w:divBdr>
        <w:top w:val="none" w:sz="0" w:space="0" w:color="auto"/>
        <w:left w:val="none" w:sz="0" w:space="0" w:color="auto"/>
        <w:bottom w:val="none" w:sz="0" w:space="0" w:color="auto"/>
        <w:right w:val="none" w:sz="0" w:space="0" w:color="auto"/>
      </w:divBdr>
    </w:div>
    <w:div w:id="1215893203">
      <w:bodyDiv w:val="1"/>
      <w:marLeft w:val="0"/>
      <w:marRight w:val="0"/>
      <w:marTop w:val="0"/>
      <w:marBottom w:val="0"/>
      <w:divBdr>
        <w:top w:val="none" w:sz="0" w:space="0" w:color="auto"/>
        <w:left w:val="none" w:sz="0" w:space="0" w:color="auto"/>
        <w:bottom w:val="none" w:sz="0" w:space="0" w:color="auto"/>
        <w:right w:val="none" w:sz="0" w:space="0" w:color="auto"/>
      </w:divBdr>
    </w:div>
    <w:div w:id="1216700836">
      <w:bodyDiv w:val="1"/>
      <w:marLeft w:val="0"/>
      <w:marRight w:val="0"/>
      <w:marTop w:val="0"/>
      <w:marBottom w:val="0"/>
      <w:divBdr>
        <w:top w:val="none" w:sz="0" w:space="0" w:color="auto"/>
        <w:left w:val="none" w:sz="0" w:space="0" w:color="auto"/>
        <w:bottom w:val="none" w:sz="0" w:space="0" w:color="auto"/>
        <w:right w:val="none" w:sz="0" w:space="0" w:color="auto"/>
      </w:divBdr>
    </w:div>
    <w:div w:id="1220703300">
      <w:bodyDiv w:val="1"/>
      <w:marLeft w:val="0"/>
      <w:marRight w:val="0"/>
      <w:marTop w:val="0"/>
      <w:marBottom w:val="0"/>
      <w:divBdr>
        <w:top w:val="none" w:sz="0" w:space="0" w:color="auto"/>
        <w:left w:val="none" w:sz="0" w:space="0" w:color="auto"/>
        <w:bottom w:val="none" w:sz="0" w:space="0" w:color="auto"/>
        <w:right w:val="none" w:sz="0" w:space="0" w:color="auto"/>
      </w:divBdr>
    </w:div>
    <w:div w:id="1229072073">
      <w:bodyDiv w:val="1"/>
      <w:marLeft w:val="0"/>
      <w:marRight w:val="0"/>
      <w:marTop w:val="0"/>
      <w:marBottom w:val="0"/>
      <w:divBdr>
        <w:top w:val="none" w:sz="0" w:space="0" w:color="auto"/>
        <w:left w:val="none" w:sz="0" w:space="0" w:color="auto"/>
        <w:bottom w:val="none" w:sz="0" w:space="0" w:color="auto"/>
        <w:right w:val="none" w:sz="0" w:space="0" w:color="auto"/>
      </w:divBdr>
    </w:div>
    <w:div w:id="1232546876">
      <w:bodyDiv w:val="1"/>
      <w:marLeft w:val="0"/>
      <w:marRight w:val="0"/>
      <w:marTop w:val="0"/>
      <w:marBottom w:val="0"/>
      <w:divBdr>
        <w:top w:val="none" w:sz="0" w:space="0" w:color="auto"/>
        <w:left w:val="none" w:sz="0" w:space="0" w:color="auto"/>
        <w:bottom w:val="none" w:sz="0" w:space="0" w:color="auto"/>
        <w:right w:val="none" w:sz="0" w:space="0" w:color="auto"/>
      </w:divBdr>
    </w:div>
    <w:div w:id="1234118422">
      <w:bodyDiv w:val="1"/>
      <w:marLeft w:val="0"/>
      <w:marRight w:val="0"/>
      <w:marTop w:val="0"/>
      <w:marBottom w:val="0"/>
      <w:divBdr>
        <w:top w:val="none" w:sz="0" w:space="0" w:color="auto"/>
        <w:left w:val="none" w:sz="0" w:space="0" w:color="auto"/>
        <w:bottom w:val="none" w:sz="0" w:space="0" w:color="auto"/>
        <w:right w:val="none" w:sz="0" w:space="0" w:color="auto"/>
      </w:divBdr>
    </w:div>
    <w:div w:id="1234967008">
      <w:bodyDiv w:val="1"/>
      <w:marLeft w:val="0"/>
      <w:marRight w:val="0"/>
      <w:marTop w:val="0"/>
      <w:marBottom w:val="0"/>
      <w:divBdr>
        <w:top w:val="none" w:sz="0" w:space="0" w:color="auto"/>
        <w:left w:val="none" w:sz="0" w:space="0" w:color="auto"/>
        <w:bottom w:val="none" w:sz="0" w:space="0" w:color="auto"/>
        <w:right w:val="none" w:sz="0" w:space="0" w:color="auto"/>
      </w:divBdr>
    </w:div>
    <w:div w:id="1243299359">
      <w:bodyDiv w:val="1"/>
      <w:marLeft w:val="0"/>
      <w:marRight w:val="0"/>
      <w:marTop w:val="0"/>
      <w:marBottom w:val="0"/>
      <w:divBdr>
        <w:top w:val="none" w:sz="0" w:space="0" w:color="auto"/>
        <w:left w:val="none" w:sz="0" w:space="0" w:color="auto"/>
        <w:bottom w:val="none" w:sz="0" w:space="0" w:color="auto"/>
        <w:right w:val="none" w:sz="0" w:space="0" w:color="auto"/>
      </w:divBdr>
    </w:div>
    <w:div w:id="1245070087">
      <w:bodyDiv w:val="1"/>
      <w:marLeft w:val="0"/>
      <w:marRight w:val="0"/>
      <w:marTop w:val="0"/>
      <w:marBottom w:val="0"/>
      <w:divBdr>
        <w:top w:val="none" w:sz="0" w:space="0" w:color="auto"/>
        <w:left w:val="none" w:sz="0" w:space="0" w:color="auto"/>
        <w:bottom w:val="none" w:sz="0" w:space="0" w:color="auto"/>
        <w:right w:val="none" w:sz="0" w:space="0" w:color="auto"/>
      </w:divBdr>
    </w:div>
    <w:div w:id="1246500370">
      <w:bodyDiv w:val="1"/>
      <w:marLeft w:val="0"/>
      <w:marRight w:val="0"/>
      <w:marTop w:val="0"/>
      <w:marBottom w:val="0"/>
      <w:divBdr>
        <w:top w:val="none" w:sz="0" w:space="0" w:color="auto"/>
        <w:left w:val="none" w:sz="0" w:space="0" w:color="auto"/>
        <w:bottom w:val="none" w:sz="0" w:space="0" w:color="auto"/>
        <w:right w:val="none" w:sz="0" w:space="0" w:color="auto"/>
      </w:divBdr>
    </w:div>
    <w:div w:id="1253198199">
      <w:bodyDiv w:val="1"/>
      <w:marLeft w:val="0"/>
      <w:marRight w:val="0"/>
      <w:marTop w:val="0"/>
      <w:marBottom w:val="0"/>
      <w:divBdr>
        <w:top w:val="none" w:sz="0" w:space="0" w:color="auto"/>
        <w:left w:val="none" w:sz="0" w:space="0" w:color="auto"/>
        <w:bottom w:val="none" w:sz="0" w:space="0" w:color="auto"/>
        <w:right w:val="none" w:sz="0" w:space="0" w:color="auto"/>
      </w:divBdr>
    </w:div>
    <w:div w:id="1253276624">
      <w:bodyDiv w:val="1"/>
      <w:marLeft w:val="0"/>
      <w:marRight w:val="0"/>
      <w:marTop w:val="0"/>
      <w:marBottom w:val="0"/>
      <w:divBdr>
        <w:top w:val="none" w:sz="0" w:space="0" w:color="auto"/>
        <w:left w:val="none" w:sz="0" w:space="0" w:color="auto"/>
        <w:bottom w:val="none" w:sz="0" w:space="0" w:color="auto"/>
        <w:right w:val="none" w:sz="0" w:space="0" w:color="auto"/>
      </w:divBdr>
    </w:div>
    <w:div w:id="1261449008">
      <w:bodyDiv w:val="1"/>
      <w:marLeft w:val="0"/>
      <w:marRight w:val="0"/>
      <w:marTop w:val="0"/>
      <w:marBottom w:val="0"/>
      <w:divBdr>
        <w:top w:val="none" w:sz="0" w:space="0" w:color="auto"/>
        <w:left w:val="none" w:sz="0" w:space="0" w:color="auto"/>
        <w:bottom w:val="none" w:sz="0" w:space="0" w:color="auto"/>
        <w:right w:val="none" w:sz="0" w:space="0" w:color="auto"/>
      </w:divBdr>
    </w:div>
    <w:div w:id="1265268706">
      <w:bodyDiv w:val="1"/>
      <w:marLeft w:val="0"/>
      <w:marRight w:val="0"/>
      <w:marTop w:val="0"/>
      <w:marBottom w:val="0"/>
      <w:divBdr>
        <w:top w:val="none" w:sz="0" w:space="0" w:color="auto"/>
        <w:left w:val="none" w:sz="0" w:space="0" w:color="auto"/>
        <w:bottom w:val="none" w:sz="0" w:space="0" w:color="auto"/>
        <w:right w:val="none" w:sz="0" w:space="0" w:color="auto"/>
      </w:divBdr>
    </w:div>
    <w:div w:id="1268004882">
      <w:bodyDiv w:val="1"/>
      <w:marLeft w:val="0"/>
      <w:marRight w:val="0"/>
      <w:marTop w:val="0"/>
      <w:marBottom w:val="0"/>
      <w:divBdr>
        <w:top w:val="none" w:sz="0" w:space="0" w:color="auto"/>
        <w:left w:val="none" w:sz="0" w:space="0" w:color="auto"/>
        <w:bottom w:val="none" w:sz="0" w:space="0" w:color="auto"/>
        <w:right w:val="none" w:sz="0" w:space="0" w:color="auto"/>
      </w:divBdr>
    </w:div>
    <w:div w:id="1268854747">
      <w:bodyDiv w:val="1"/>
      <w:marLeft w:val="0"/>
      <w:marRight w:val="0"/>
      <w:marTop w:val="0"/>
      <w:marBottom w:val="0"/>
      <w:divBdr>
        <w:top w:val="none" w:sz="0" w:space="0" w:color="auto"/>
        <w:left w:val="none" w:sz="0" w:space="0" w:color="auto"/>
        <w:bottom w:val="none" w:sz="0" w:space="0" w:color="auto"/>
        <w:right w:val="none" w:sz="0" w:space="0" w:color="auto"/>
      </w:divBdr>
    </w:div>
    <w:div w:id="1271664957">
      <w:bodyDiv w:val="1"/>
      <w:marLeft w:val="0"/>
      <w:marRight w:val="0"/>
      <w:marTop w:val="0"/>
      <w:marBottom w:val="0"/>
      <w:divBdr>
        <w:top w:val="none" w:sz="0" w:space="0" w:color="auto"/>
        <w:left w:val="none" w:sz="0" w:space="0" w:color="auto"/>
        <w:bottom w:val="none" w:sz="0" w:space="0" w:color="auto"/>
        <w:right w:val="none" w:sz="0" w:space="0" w:color="auto"/>
      </w:divBdr>
    </w:div>
    <w:div w:id="1275793279">
      <w:bodyDiv w:val="1"/>
      <w:marLeft w:val="0"/>
      <w:marRight w:val="0"/>
      <w:marTop w:val="0"/>
      <w:marBottom w:val="0"/>
      <w:divBdr>
        <w:top w:val="none" w:sz="0" w:space="0" w:color="auto"/>
        <w:left w:val="none" w:sz="0" w:space="0" w:color="auto"/>
        <w:bottom w:val="none" w:sz="0" w:space="0" w:color="auto"/>
        <w:right w:val="none" w:sz="0" w:space="0" w:color="auto"/>
      </w:divBdr>
    </w:div>
    <w:div w:id="1279601202">
      <w:bodyDiv w:val="1"/>
      <w:marLeft w:val="0"/>
      <w:marRight w:val="0"/>
      <w:marTop w:val="0"/>
      <w:marBottom w:val="0"/>
      <w:divBdr>
        <w:top w:val="none" w:sz="0" w:space="0" w:color="auto"/>
        <w:left w:val="none" w:sz="0" w:space="0" w:color="auto"/>
        <w:bottom w:val="none" w:sz="0" w:space="0" w:color="auto"/>
        <w:right w:val="none" w:sz="0" w:space="0" w:color="auto"/>
      </w:divBdr>
    </w:div>
    <w:div w:id="1296762186">
      <w:bodyDiv w:val="1"/>
      <w:marLeft w:val="0"/>
      <w:marRight w:val="0"/>
      <w:marTop w:val="0"/>
      <w:marBottom w:val="0"/>
      <w:divBdr>
        <w:top w:val="none" w:sz="0" w:space="0" w:color="auto"/>
        <w:left w:val="none" w:sz="0" w:space="0" w:color="auto"/>
        <w:bottom w:val="none" w:sz="0" w:space="0" w:color="auto"/>
        <w:right w:val="none" w:sz="0" w:space="0" w:color="auto"/>
      </w:divBdr>
    </w:div>
    <w:div w:id="1299073487">
      <w:bodyDiv w:val="1"/>
      <w:marLeft w:val="0"/>
      <w:marRight w:val="0"/>
      <w:marTop w:val="0"/>
      <w:marBottom w:val="0"/>
      <w:divBdr>
        <w:top w:val="none" w:sz="0" w:space="0" w:color="auto"/>
        <w:left w:val="none" w:sz="0" w:space="0" w:color="auto"/>
        <w:bottom w:val="none" w:sz="0" w:space="0" w:color="auto"/>
        <w:right w:val="none" w:sz="0" w:space="0" w:color="auto"/>
      </w:divBdr>
    </w:div>
    <w:div w:id="1300304083">
      <w:bodyDiv w:val="1"/>
      <w:marLeft w:val="0"/>
      <w:marRight w:val="0"/>
      <w:marTop w:val="0"/>
      <w:marBottom w:val="0"/>
      <w:divBdr>
        <w:top w:val="none" w:sz="0" w:space="0" w:color="auto"/>
        <w:left w:val="none" w:sz="0" w:space="0" w:color="auto"/>
        <w:bottom w:val="none" w:sz="0" w:space="0" w:color="auto"/>
        <w:right w:val="none" w:sz="0" w:space="0" w:color="auto"/>
      </w:divBdr>
    </w:div>
    <w:div w:id="1305432066">
      <w:bodyDiv w:val="1"/>
      <w:marLeft w:val="0"/>
      <w:marRight w:val="0"/>
      <w:marTop w:val="0"/>
      <w:marBottom w:val="0"/>
      <w:divBdr>
        <w:top w:val="none" w:sz="0" w:space="0" w:color="auto"/>
        <w:left w:val="none" w:sz="0" w:space="0" w:color="auto"/>
        <w:bottom w:val="none" w:sz="0" w:space="0" w:color="auto"/>
        <w:right w:val="none" w:sz="0" w:space="0" w:color="auto"/>
      </w:divBdr>
    </w:div>
    <w:div w:id="1307933621">
      <w:bodyDiv w:val="1"/>
      <w:marLeft w:val="0"/>
      <w:marRight w:val="0"/>
      <w:marTop w:val="0"/>
      <w:marBottom w:val="0"/>
      <w:divBdr>
        <w:top w:val="none" w:sz="0" w:space="0" w:color="auto"/>
        <w:left w:val="none" w:sz="0" w:space="0" w:color="auto"/>
        <w:bottom w:val="none" w:sz="0" w:space="0" w:color="auto"/>
        <w:right w:val="none" w:sz="0" w:space="0" w:color="auto"/>
      </w:divBdr>
    </w:div>
    <w:div w:id="1315916535">
      <w:bodyDiv w:val="1"/>
      <w:marLeft w:val="0"/>
      <w:marRight w:val="0"/>
      <w:marTop w:val="0"/>
      <w:marBottom w:val="0"/>
      <w:divBdr>
        <w:top w:val="none" w:sz="0" w:space="0" w:color="auto"/>
        <w:left w:val="none" w:sz="0" w:space="0" w:color="auto"/>
        <w:bottom w:val="none" w:sz="0" w:space="0" w:color="auto"/>
        <w:right w:val="none" w:sz="0" w:space="0" w:color="auto"/>
      </w:divBdr>
    </w:div>
    <w:div w:id="1318419194">
      <w:bodyDiv w:val="1"/>
      <w:marLeft w:val="0"/>
      <w:marRight w:val="0"/>
      <w:marTop w:val="0"/>
      <w:marBottom w:val="0"/>
      <w:divBdr>
        <w:top w:val="none" w:sz="0" w:space="0" w:color="auto"/>
        <w:left w:val="none" w:sz="0" w:space="0" w:color="auto"/>
        <w:bottom w:val="none" w:sz="0" w:space="0" w:color="auto"/>
        <w:right w:val="none" w:sz="0" w:space="0" w:color="auto"/>
      </w:divBdr>
    </w:div>
    <w:div w:id="1318535015">
      <w:bodyDiv w:val="1"/>
      <w:marLeft w:val="0"/>
      <w:marRight w:val="0"/>
      <w:marTop w:val="0"/>
      <w:marBottom w:val="0"/>
      <w:divBdr>
        <w:top w:val="none" w:sz="0" w:space="0" w:color="auto"/>
        <w:left w:val="none" w:sz="0" w:space="0" w:color="auto"/>
        <w:bottom w:val="none" w:sz="0" w:space="0" w:color="auto"/>
        <w:right w:val="none" w:sz="0" w:space="0" w:color="auto"/>
      </w:divBdr>
    </w:div>
    <w:div w:id="1325744497">
      <w:bodyDiv w:val="1"/>
      <w:marLeft w:val="0"/>
      <w:marRight w:val="0"/>
      <w:marTop w:val="0"/>
      <w:marBottom w:val="0"/>
      <w:divBdr>
        <w:top w:val="none" w:sz="0" w:space="0" w:color="auto"/>
        <w:left w:val="none" w:sz="0" w:space="0" w:color="auto"/>
        <w:bottom w:val="none" w:sz="0" w:space="0" w:color="auto"/>
        <w:right w:val="none" w:sz="0" w:space="0" w:color="auto"/>
      </w:divBdr>
    </w:div>
    <w:div w:id="1333491435">
      <w:bodyDiv w:val="1"/>
      <w:marLeft w:val="0"/>
      <w:marRight w:val="0"/>
      <w:marTop w:val="0"/>
      <w:marBottom w:val="0"/>
      <w:divBdr>
        <w:top w:val="none" w:sz="0" w:space="0" w:color="auto"/>
        <w:left w:val="none" w:sz="0" w:space="0" w:color="auto"/>
        <w:bottom w:val="none" w:sz="0" w:space="0" w:color="auto"/>
        <w:right w:val="none" w:sz="0" w:space="0" w:color="auto"/>
      </w:divBdr>
    </w:div>
    <w:div w:id="1335646714">
      <w:bodyDiv w:val="1"/>
      <w:marLeft w:val="0"/>
      <w:marRight w:val="0"/>
      <w:marTop w:val="0"/>
      <w:marBottom w:val="0"/>
      <w:divBdr>
        <w:top w:val="none" w:sz="0" w:space="0" w:color="auto"/>
        <w:left w:val="none" w:sz="0" w:space="0" w:color="auto"/>
        <w:bottom w:val="none" w:sz="0" w:space="0" w:color="auto"/>
        <w:right w:val="none" w:sz="0" w:space="0" w:color="auto"/>
      </w:divBdr>
    </w:div>
    <w:div w:id="1337072344">
      <w:bodyDiv w:val="1"/>
      <w:marLeft w:val="0"/>
      <w:marRight w:val="0"/>
      <w:marTop w:val="0"/>
      <w:marBottom w:val="0"/>
      <w:divBdr>
        <w:top w:val="none" w:sz="0" w:space="0" w:color="auto"/>
        <w:left w:val="none" w:sz="0" w:space="0" w:color="auto"/>
        <w:bottom w:val="none" w:sz="0" w:space="0" w:color="auto"/>
        <w:right w:val="none" w:sz="0" w:space="0" w:color="auto"/>
      </w:divBdr>
    </w:div>
    <w:div w:id="1343630461">
      <w:bodyDiv w:val="1"/>
      <w:marLeft w:val="0"/>
      <w:marRight w:val="0"/>
      <w:marTop w:val="0"/>
      <w:marBottom w:val="0"/>
      <w:divBdr>
        <w:top w:val="none" w:sz="0" w:space="0" w:color="auto"/>
        <w:left w:val="none" w:sz="0" w:space="0" w:color="auto"/>
        <w:bottom w:val="none" w:sz="0" w:space="0" w:color="auto"/>
        <w:right w:val="none" w:sz="0" w:space="0" w:color="auto"/>
      </w:divBdr>
    </w:div>
    <w:div w:id="1347092672">
      <w:bodyDiv w:val="1"/>
      <w:marLeft w:val="0"/>
      <w:marRight w:val="0"/>
      <w:marTop w:val="0"/>
      <w:marBottom w:val="0"/>
      <w:divBdr>
        <w:top w:val="none" w:sz="0" w:space="0" w:color="auto"/>
        <w:left w:val="none" w:sz="0" w:space="0" w:color="auto"/>
        <w:bottom w:val="none" w:sz="0" w:space="0" w:color="auto"/>
        <w:right w:val="none" w:sz="0" w:space="0" w:color="auto"/>
      </w:divBdr>
    </w:div>
    <w:div w:id="1357345928">
      <w:bodyDiv w:val="1"/>
      <w:marLeft w:val="0"/>
      <w:marRight w:val="0"/>
      <w:marTop w:val="0"/>
      <w:marBottom w:val="0"/>
      <w:divBdr>
        <w:top w:val="none" w:sz="0" w:space="0" w:color="auto"/>
        <w:left w:val="none" w:sz="0" w:space="0" w:color="auto"/>
        <w:bottom w:val="none" w:sz="0" w:space="0" w:color="auto"/>
        <w:right w:val="none" w:sz="0" w:space="0" w:color="auto"/>
      </w:divBdr>
    </w:div>
    <w:div w:id="1358657697">
      <w:bodyDiv w:val="1"/>
      <w:marLeft w:val="0"/>
      <w:marRight w:val="0"/>
      <w:marTop w:val="0"/>
      <w:marBottom w:val="0"/>
      <w:divBdr>
        <w:top w:val="none" w:sz="0" w:space="0" w:color="auto"/>
        <w:left w:val="none" w:sz="0" w:space="0" w:color="auto"/>
        <w:bottom w:val="none" w:sz="0" w:space="0" w:color="auto"/>
        <w:right w:val="none" w:sz="0" w:space="0" w:color="auto"/>
      </w:divBdr>
    </w:div>
    <w:div w:id="1360085675">
      <w:bodyDiv w:val="1"/>
      <w:marLeft w:val="0"/>
      <w:marRight w:val="0"/>
      <w:marTop w:val="0"/>
      <w:marBottom w:val="0"/>
      <w:divBdr>
        <w:top w:val="none" w:sz="0" w:space="0" w:color="auto"/>
        <w:left w:val="none" w:sz="0" w:space="0" w:color="auto"/>
        <w:bottom w:val="none" w:sz="0" w:space="0" w:color="auto"/>
        <w:right w:val="none" w:sz="0" w:space="0" w:color="auto"/>
      </w:divBdr>
    </w:div>
    <w:div w:id="1361903750">
      <w:bodyDiv w:val="1"/>
      <w:marLeft w:val="0"/>
      <w:marRight w:val="0"/>
      <w:marTop w:val="0"/>
      <w:marBottom w:val="0"/>
      <w:divBdr>
        <w:top w:val="none" w:sz="0" w:space="0" w:color="auto"/>
        <w:left w:val="none" w:sz="0" w:space="0" w:color="auto"/>
        <w:bottom w:val="none" w:sz="0" w:space="0" w:color="auto"/>
        <w:right w:val="none" w:sz="0" w:space="0" w:color="auto"/>
      </w:divBdr>
    </w:div>
    <w:div w:id="1363550824">
      <w:bodyDiv w:val="1"/>
      <w:marLeft w:val="0"/>
      <w:marRight w:val="0"/>
      <w:marTop w:val="0"/>
      <w:marBottom w:val="0"/>
      <w:divBdr>
        <w:top w:val="none" w:sz="0" w:space="0" w:color="auto"/>
        <w:left w:val="none" w:sz="0" w:space="0" w:color="auto"/>
        <w:bottom w:val="none" w:sz="0" w:space="0" w:color="auto"/>
        <w:right w:val="none" w:sz="0" w:space="0" w:color="auto"/>
      </w:divBdr>
    </w:div>
    <w:div w:id="1368019665">
      <w:bodyDiv w:val="1"/>
      <w:marLeft w:val="0"/>
      <w:marRight w:val="0"/>
      <w:marTop w:val="0"/>
      <w:marBottom w:val="0"/>
      <w:divBdr>
        <w:top w:val="none" w:sz="0" w:space="0" w:color="auto"/>
        <w:left w:val="none" w:sz="0" w:space="0" w:color="auto"/>
        <w:bottom w:val="none" w:sz="0" w:space="0" w:color="auto"/>
        <w:right w:val="none" w:sz="0" w:space="0" w:color="auto"/>
      </w:divBdr>
    </w:div>
    <w:div w:id="1368410044">
      <w:bodyDiv w:val="1"/>
      <w:marLeft w:val="0"/>
      <w:marRight w:val="0"/>
      <w:marTop w:val="0"/>
      <w:marBottom w:val="0"/>
      <w:divBdr>
        <w:top w:val="none" w:sz="0" w:space="0" w:color="auto"/>
        <w:left w:val="none" w:sz="0" w:space="0" w:color="auto"/>
        <w:bottom w:val="none" w:sz="0" w:space="0" w:color="auto"/>
        <w:right w:val="none" w:sz="0" w:space="0" w:color="auto"/>
      </w:divBdr>
    </w:div>
    <w:div w:id="1369331671">
      <w:bodyDiv w:val="1"/>
      <w:marLeft w:val="0"/>
      <w:marRight w:val="0"/>
      <w:marTop w:val="0"/>
      <w:marBottom w:val="0"/>
      <w:divBdr>
        <w:top w:val="none" w:sz="0" w:space="0" w:color="auto"/>
        <w:left w:val="none" w:sz="0" w:space="0" w:color="auto"/>
        <w:bottom w:val="none" w:sz="0" w:space="0" w:color="auto"/>
        <w:right w:val="none" w:sz="0" w:space="0" w:color="auto"/>
      </w:divBdr>
    </w:div>
    <w:div w:id="1370570051">
      <w:bodyDiv w:val="1"/>
      <w:marLeft w:val="0"/>
      <w:marRight w:val="0"/>
      <w:marTop w:val="0"/>
      <w:marBottom w:val="0"/>
      <w:divBdr>
        <w:top w:val="none" w:sz="0" w:space="0" w:color="auto"/>
        <w:left w:val="none" w:sz="0" w:space="0" w:color="auto"/>
        <w:bottom w:val="none" w:sz="0" w:space="0" w:color="auto"/>
        <w:right w:val="none" w:sz="0" w:space="0" w:color="auto"/>
      </w:divBdr>
    </w:div>
    <w:div w:id="1375615295">
      <w:bodyDiv w:val="1"/>
      <w:marLeft w:val="0"/>
      <w:marRight w:val="0"/>
      <w:marTop w:val="0"/>
      <w:marBottom w:val="0"/>
      <w:divBdr>
        <w:top w:val="none" w:sz="0" w:space="0" w:color="auto"/>
        <w:left w:val="none" w:sz="0" w:space="0" w:color="auto"/>
        <w:bottom w:val="none" w:sz="0" w:space="0" w:color="auto"/>
        <w:right w:val="none" w:sz="0" w:space="0" w:color="auto"/>
      </w:divBdr>
    </w:div>
    <w:div w:id="1375763940">
      <w:bodyDiv w:val="1"/>
      <w:marLeft w:val="0"/>
      <w:marRight w:val="0"/>
      <w:marTop w:val="0"/>
      <w:marBottom w:val="0"/>
      <w:divBdr>
        <w:top w:val="none" w:sz="0" w:space="0" w:color="auto"/>
        <w:left w:val="none" w:sz="0" w:space="0" w:color="auto"/>
        <w:bottom w:val="none" w:sz="0" w:space="0" w:color="auto"/>
        <w:right w:val="none" w:sz="0" w:space="0" w:color="auto"/>
      </w:divBdr>
    </w:div>
    <w:div w:id="1376463871">
      <w:bodyDiv w:val="1"/>
      <w:marLeft w:val="0"/>
      <w:marRight w:val="0"/>
      <w:marTop w:val="0"/>
      <w:marBottom w:val="0"/>
      <w:divBdr>
        <w:top w:val="none" w:sz="0" w:space="0" w:color="auto"/>
        <w:left w:val="none" w:sz="0" w:space="0" w:color="auto"/>
        <w:bottom w:val="none" w:sz="0" w:space="0" w:color="auto"/>
        <w:right w:val="none" w:sz="0" w:space="0" w:color="auto"/>
      </w:divBdr>
    </w:div>
    <w:div w:id="1376662681">
      <w:bodyDiv w:val="1"/>
      <w:marLeft w:val="0"/>
      <w:marRight w:val="0"/>
      <w:marTop w:val="0"/>
      <w:marBottom w:val="0"/>
      <w:divBdr>
        <w:top w:val="none" w:sz="0" w:space="0" w:color="auto"/>
        <w:left w:val="none" w:sz="0" w:space="0" w:color="auto"/>
        <w:bottom w:val="none" w:sz="0" w:space="0" w:color="auto"/>
        <w:right w:val="none" w:sz="0" w:space="0" w:color="auto"/>
      </w:divBdr>
    </w:div>
    <w:div w:id="1377896554">
      <w:bodyDiv w:val="1"/>
      <w:marLeft w:val="0"/>
      <w:marRight w:val="0"/>
      <w:marTop w:val="0"/>
      <w:marBottom w:val="0"/>
      <w:divBdr>
        <w:top w:val="none" w:sz="0" w:space="0" w:color="auto"/>
        <w:left w:val="none" w:sz="0" w:space="0" w:color="auto"/>
        <w:bottom w:val="none" w:sz="0" w:space="0" w:color="auto"/>
        <w:right w:val="none" w:sz="0" w:space="0" w:color="auto"/>
      </w:divBdr>
    </w:div>
    <w:div w:id="1387991252">
      <w:bodyDiv w:val="1"/>
      <w:marLeft w:val="0"/>
      <w:marRight w:val="0"/>
      <w:marTop w:val="0"/>
      <w:marBottom w:val="0"/>
      <w:divBdr>
        <w:top w:val="none" w:sz="0" w:space="0" w:color="auto"/>
        <w:left w:val="none" w:sz="0" w:space="0" w:color="auto"/>
        <w:bottom w:val="none" w:sz="0" w:space="0" w:color="auto"/>
        <w:right w:val="none" w:sz="0" w:space="0" w:color="auto"/>
      </w:divBdr>
    </w:div>
    <w:div w:id="1394155203">
      <w:bodyDiv w:val="1"/>
      <w:marLeft w:val="0"/>
      <w:marRight w:val="0"/>
      <w:marTop w:val="0"/>
      <w:marBottom w:val="0"/>
      <w:divBdr>
        <w:top w:val="none" w:sz="0" w:space="0" w:color="auto"/>
        <w:left w:val="none" w:sz="0" w:space="0" w:color="auto"/>
        <w:bottom w:val="none" w:sz="0" w:space="0" w:color="auto"/>
        <w:right w:val="none" w:sz="0" w:space="0" w:color="auto"/>
      </w:divBdr>
    </w:div>
    <w:div w:id="1395935550">
      <w:bodyDiv w:val="1"/>
      <w:marLeft w:val="0"/>
      <w:marRight w:val="0"/>
      <w:marTop w:val="0"/>
      <w:marBottom w:val="0"/>
      <w:divBdr>
        <w:top w:val="none" w:sz="0" w:space="0" w:color="auto"/>
        <w:left w:val="none" w:sz="0" w:space="0" w:color="auto"/>
        <w:bottom w:val="none" w:sz="0" w:space="0" w:color="auto"/>
        <w:right w:val="none" w:sz="0" w:space="0" w:color="auto"/>
      </w:divBdr>
    </w:div>
    <w:div w:id="1403794948">
      <w:bodyDiv w:val="1"/>
      <w:marLeft w:val="0"/>
      <w:marRight w:val="0"/>
      <w:marTop w:val="0"/>
      <w:marBottom w:val="0"/>
      <w:divBdr>
        <w:top w:val="none" w:sz="0" w:space="0" w:color="auto"/>
        <w:left w:val="none" w:sz="0" w:space="0" w:color="auto"/>
        <w:bottom w:val="none" w:sz="0" w:space="0" w:color="auto"/>
        <w:right w:val="none" w:sz="0" w:space="0" w:color="auto"/>
      </w:divBdr>
    </w:div>
    <w:div w:id="1403988651">
      <w:bodyDiv w:val="1"/>
      <w:marLeft w:val="0"/>
      <w:marRight w:val="0"/>
      <w:marTop w:val="0"/>
      <w:marBottom w:val="0"/>
      <w:divBdr>
        <w:top w:val="none" w:sz="0" w:space="0" w:color="auto"/>
        <w:left w:val="none" w:sz="0" w:space="0" w:color="auto"/>
        <w:bottom w:val="none" w:sz="0" w:space="0" w:color="auto"/>
        <w:right w:val="none" w:sz="0" w:space="0" w:color="auto"/>
      </w:divBdr>
    </w:div>
    <w:div w:id="1404524244">
      <w:bodyDiv w:val="1"/>
      <w:marLeft w:val="0"/>
      <w:marRight w:val="0"/>
      <w:marTop w:val="0"/>
      <w:marBottom w:val="0"/>
      <w:divBdr>
        <w:top w:val="none" w:sz="0" w:space="0" w:color="auto"/>
        <w:left w:val="none" w:sz="0" w:space="0" w:color="auto"/>
        <w:bottom w:val="none" w:sz="0" w:space="0" w:color="auto"/>
        <w:right w:val="none" w:sz="0" w:space="0" w:color="auto"/>
      </w:divBdr>
    </w:div>
    <w:div w:id="1405840586">
      <w:bodyDiv w:val="1"/>
      <w:marLeft w:val="0"/>
      <w:marRight w:val="0"/>
      <w:marTop w:val="0"/>
      <w:marBottom w:val="0"/>
      <w:divBdr>
        <w:top w:val="none" w:sz="0" w:space="0" w:color="auto"/>
        <w:left w:val="none" w:sz="0" w:space="0" w:color="auto"/>
        <w:bottom w:val="none" w:sz="0" w:space="0" w:color="auto"/>
        <w:right w:val="none" w:sz="0" w:space="0" w:color="auto"/>
      </w:divBdr>
    </w:div>
    <w:div w:id="1407722100">
      <w:bodyDiv w:val="1"/>
      <w:marLeft w:val="0"/>
      <w:marRight w:val="0"/>
      <w:marTop w:val="0"/>
      <w:marBottom w:val="0"/>
      <w:divBdr>
        <w:top w:val="none" w:sz="0" w:space="0" w:color="auto"/>
        <w:left w:val="none" w:sz="0" w:space="0" w:color="auto"/>
        <w:bottom w:val="none" w:sz="0" w:space="0" w:color="auto"/>
        <w:right w:val="none" w:sz="0" w:space="0" w:color="auto"/>
      </w:divBdr>
    </w:div>
    <w:div w:id="1408966129">
      <w:bodyDiv w:val="1"/>
      <w:marLeft w:val="0"/>
      <w:marRight w:val="0"/>
      <w:marTop w:val="0"/>
      <w:marBottom w:val="0"/>
      <w:divBdr>
        <w:top w:val="none" w:sz="0" w:space="0" w:color="auto"/>
        <w:left w:val="none" w:sz="0" w:space="0" w:color="auto"/>
        <w:bottom w:val="none" w:sz="0" w:space="0" w:color="auto"/>
        <w:right w:val="none" w:sz="0" w:space="0" w:color="auto"/>
      </w:divBdr>
    </w:div>
    <w:div w:id="1412702976">
      <w:bodyDiv w:val="1"/>
      <w:marLeft w:val="0"/>
      <w:marRight w:val="0"/>
      <w:marTop w:val="0"/>
      <w:marBottom w:val="0"/>
      <w:divBdr>
        <w:top w:val="none" w:sz="0" w:space="0" w:color="auto"/>
        <w:left w:val="none" w:sz="0" w:space="0" w:color="auto"/>
        <w:bottom w:val="none" w:sz="0" w:space="0" w:color="auto"/>
        <w:right w:val="none" w:sz="0" w:space="0" w:color="auto"/>
      </w:divBdr>
    </w:div>
    <w:div w:id="1416855302">
      <w:bodyDiv w:val="1"/>
      <w:marLeft w:val="0"/>
      <w:marRight w:val="0"/>
      <w:marTop w:val="0"/>
      <w:marBottom w:val="0"/>
      <w:divBdr>
        <w:top w:val="none" w:sz="0" w:space="0" w:color="auto"/>
        <w:left w:val="none" w:sz="0" w:space="0" w:color="auto"/>
        <w:bottom w:val="none" w:sz="0" w:space="0" w:color="auto"/>
        <w:right w:val="none" w:sz="0" w:space="0" w:color="auto"/>
      </w:divBdr>
    </w:div>
    <w:div w:id="1418092602">
      <w:bodyDiv w:val="1"/>
      <w:marLeft w:val="0"/>
      <w:marRight w:val="0"/>
      <w:marTop w:val="0"/>
      <w:marBottom w:val="0"/>
      <w:divBdr>
        <w:top w:val="none" w:sz="0" w:space="0" w:color="auto"/>
        <w:left w:val="none" w:sz="0" w:space="0" w:color="auto"/>
        <w:bottom w:val="none" w:sz="0" w:space="0" w:color="auto"/>
        <w:right w:val="none" w:sz="0" w:space="0" w:color="auto"/>
      </w:divBdr>
    </w:div>
    <w:div w:id="1419862114">
      <w:bodyDiv w:val="1"/>
      <w:marLeft w:val="0"/>
      <w:marRight w:val="0"/>
      <w:marTop w:val="0"/>
      <w:marBottom w:val="0"/>
      <w:divBdr>
        <w:top w:val="none" w:sz="0" w:space="0" w:color="auto"/>
        <w:left w:val="none" w:sz="0" w:space="0" w:color="auto"/>
        <w:bottom w:val="none" w:sz="0" w:space="0" w:color="auto"/>
        <w:right w:val="none" w:sz="0" w:space="0" w:color="auto"/>
      </w:divBdr>
    </w:div>
    <w:div w:id="1420829088">
      <w:bodyDiv w:val="1"/>
      <w:marLeft w:val="0"/>
      <w:marRight w:val="0"/>
      <w:marTop w:val="0"/>
      <w:marBottom w:val="0"/>
      <w:divBdr>
        <w:top w:val="none" w:sz="0" w:space="0" w:color="auto"/>
        <w:left w:val="none" w:sz="0" w:space="0" w:color="auto"/>
        <w:bottom w:val="none" w:sz="0" w:space="0" w:color="auto"/>
        <w:right w:val="none" w:sz="0" w:space="0" w:color="auto"/>
      </w:divBdr>
    </w:div>
    <w:div w:id="1421101994">
      <w:bodyDiv w:val="1"/>
      <w:marLeft w:val="0"/>
      <w:marRight w:val="0"/>
      <w:marTop w:val="0"/>
      <w:marBottom w:val="0"/>
      <w:divBdr>
        <w:top w:val="none" w:sz="0" w:space="0" w:color="auto"/>
        <w:left w:val="none" w:sz="0" w:space="0" w:color="auto"/>
        <w:bottom w:val="none" w:sz="0" w:space="0" w:color="auto"/>
        <w:right w:val="none" w:sz="0" w:space="0" w:color="auto"/>
      </w:divBdr>
    </w:div>
    <w:div w:id="1422680076">
      <w:bodyDiv w:val="1"/>
      <w:marLeft w:val="0"/>
      <w:marRight w:val="0"/>
      <w:marTop w:val="0"/>
      <w:marBottom w:val="0"/>
      <w:divBdr>
        <w:top w:val="none" w:sz="0" w:space="0" w:color="auto"/>
        <w:left w:val="none" w:sz="0" w:space="0" w:color="auto"/>
        <w:bottom w:val="none" w:sz="0" w:space="0" w:color="auto"/>
        <w:right w:val="none" w:sz="0" w:space="0" w:color="auto"/>
      </w:divBdr>
    </w:div>
    <w:div w:id="1428237635">
      <w:bodyDiv w:val="1"/>
      <w:marLeft w:val="0"/>
      <w:marRight w:val="0"/>
      <w:marTop w:val="0"/>
      <w:marBottom w:val="0"/>
      <w:divBdr>
        <w:top w:val="none" w:sz="0" w:space="0" w:color="auto"/>
        <w:left w:val="none" w:sz="0" w:space="0" w:color="auto"/>
        <w:bottom w:val="none" w:sz="0" w:space="0" w:color="auto"/>
        <w:right w:val="none" w:sz="0" w:space="0" w:color="auto"/>
      </w:divBdr>
    </w:div>
    <w:div w:id="1429471942">
      <w:bodyDiv w:val="1"/>
      <w:marLeft w:val="0"/>
      <w:marRight w:val="0"/>
      <w:marTop w:val="0"/>
      <w:marBottom w:val="0"/>
      <w:divBdr>
        <w:top w:val="none" w:sz="0" w:space="0" w:color="auto"/>
        <w:left w:val="none" w:sz="0" w:space="0" w:color="auto"/>
        <w:bottom w:val="none" w:sz="0" w:space="0" w:color="auto"/>
        <w:right w:val="none" w:sz="0" w:space="0" w:color="auto"/>
      </w:divBdr>
    </w:div>
    <w:div w:id="1432237836">
      <w:bodyDiv w:val="1"/>
      <w:marLeft w:val="0"/>
      <w:marRight w:val="0"/>
      <w:marTop w:val="0"/>
      <w:marBottom w:val="0"/>
      <w:divBdr>
        <w:top w:val="none" w:sz="0" w:space="0" w:color="auto"/>
        <w:left w:val="none" w:sz="0" w:space="0" w:color="auto"/>
        <w:bottom w:val="none" w:sz="0" w:space="0" w:color="auto"/>
        <w:right w:val="none" w:sz="0" w:space="0" w:color="auto"/>
      </w:divBdr>
    </w:div>
    <w:div w:id="1439525330">
      <w:bodyDiv w:val="1"/>
      <w:marLeft w:val="0"/>
      <w:marRight w:val="0"/>
      <w:marTop w:val="0"/>
      <w:marBottom w:val="0"/>
      <w:divBdr>
        <w:top w:val="none" w:sz="0" w:space="0" w:color="auto"/>
        <w:left w:val="none" w:sz="0" w:space="0" w:color="auto"/>
        <w:bottom w:val="none" w:sz="0" w:space="0" w:color="auto"/>
        <w:right w:val="none" w:sz="0" w:space="0" w:color="auto"/>
      </w:divBdr>
    </w:div>
    <w:div w:id="1440220184">
      <w:bodyDiv w:val="1"/>
      <w:marLeft w:val="0"/>
      <w:marRight w:val="0"/>
      <w:marTop w:val="0"/>
      <w:marBottom w:val="0"/>
      <w:divBdr>
        <w:top w:val="none" w:sz="0" w:space="0" w:color="auto"/>
        <w:left w:val="none" w:sz="0" w:space="0" w:color="auto"/>
        <w:bottom w:val="none" w:sz="0" w:space="0" w:color="auto"/>
        <w:right w:val="none" w:sz="0" w:space="0" w:color="auto"/>
      </w:divBdr>
    </w:div>
    <w:div w:id="1444686413">
      <w:bodyDiv w:val="1"/>
      <w:marLeft w:val="0"/>
      <w:marRight w:val="0"/>
      <w:marTop w:val="0"/>
      <w:marBottom w:val="0"/>
      <w:divBdr>
        <w:top w:val="none" w:sz="0" w:space="0" w:color="auto"/>
        <w:left w:val="none" w:sz="0" w:space="0" w:color="auto"/>
        <w:bottom w:val="none" w:sz="0" w:space="0" w:color="auto"/>
        <w:right w:val="none" w:sz="0" w:space="0" w:color="auto"/>
      </w:divBdr>
    </w:div>
    <w:div w:id="1448815994">
      <w:bodyDiv w:val="1"/>
      <w:marLeft w:val="0"/>
      <w:marRight w:val="0"/>
      <w:marTop w:val="0"/>
      <w:marBottom w:val="0"/>
      <w:divBdr>
        <w:top w:val="none" w:sz="0" w:space="0" w:color="auto"/>
        <w:left w:val="none" w:sz="0" w:space="0" w:color="auto"/>
        <w:bottom w:val="none" w:sz="0" w:space="0" w:color="auto"/>
        <w:right w:val="none" w:sz="0" w:space="0" w:color="auto"/>
      </w:divBdr>
    </w:div>
    <w:div w:id="1448819400">
      <w:bodyDiv w:val="1"/>
      <w:marLeft w:val="0"/>
      <w:marRight w:val="0"/>
      <w:marTop w:val="0"/>
      <w:marBottom w:val="0"/>
      <w:divBdr>
        <w:top w:val="none" w:sz="0" w:space="0" w:color="auto"/>
        <w:left w:val="none" w:sz="0" w:space="0" w:color="auto"/>
        <w:bottom w:val="none" w:sz="0" w:space="0" w:color="auto"/>
        <w:right w:val="none" w:sz="0" w:space="0" w:color="auto"/>
      </w:divBdr>
    </w:div>
    <w:div w:id="1454254051">
      <w:bodyDiv w:val="1"/>
      <w:marLeft w:val="0"/>
      <w:marRight w:val="0"/>
      <w:marTop w:val="0"/>
      <w:marBottom w:val="0"/>
      <w:divBdr>
        <w:top w:val="none" w:sz="0" w:space="0" w:color="auto"/>
        <w:left w:val="none" w:sz="0" w:space="0" w:color="auto"/>
        <w:bottom w:val="none" w:sz="0" w:space="0" w:color="auto"/>
        <w:right w:val="none" w:sz="0" w:space="0" w:color="auto"/>
      </w:divBdr>
    </w:div>
    <w:div w:id="1454520434">
      <w:bodyDiv w:val="1"/>
      <w:marLeft w:val="0"/>
      <w:marRight w:val="0"/>
      <w:marTop w:val="0"/>
      <w:marBottom w:val="0"/>
      <w:divBdr>
        <w:top w:val="none" w:sz="0" w:space="0" w:color="auto"/>
        <w:left w:val="none" w:sz="0" w:space="0" w:color="auto"/>
        <w:bottom w:val="none" w:sz="0" w:space="0" w:color="auto"/>
        <w:right w:val="none" w:sz="0" w:space="0" w:color="auto"/>
      </w:divBdr>
    </w:div>
    <w:div w:id="1472210069">
      <w:bodyDiv w:val="1"/>
      <w:marLeft w:val="0"/>
      <w:marRight w:val="0"/>
      <w:marTop w:val="0"/>
      <w:marBottom w:val="0"/>
      <w:divBdr>
        <w:top w:val="none" w:sz="0" w:space="0" w:color="auto"/>
        <w:left w:val="none" w:sz="0" w:space="0" w:color="auto"/>
        <w:bottom w:val="none" w:sz="0" w:space="0" w:color="auto"/>
        <w:right w:val="none" w:sz="0" w:space="0" w:color="auto"/>
      </w:divBdr>
    </w:div>
    <w:div w:id="1474524959">
      <w:bodyDiv w:val="1"/>
      <w:marLeft w:val="0"/>
      <w:marRight w:val="0"/>
      <w:marTop w:val="0"/>
      <w:marBottom w:val="0"/>
      <w:divBdr>
        <w:top w:val="none" w:sz="0" w:space="0" w:color="auto"/>
        <w:left w:val="none" w:sz="0" w:space="0" w:color="auto"/>
        <w:bottom w:val="none" w:sz="0" w:space="0" w:color="auto"/>
        <w:right w:val="none" w:sz="0" w:space="0" w:color="auto"/>
      </w:divBdr>
    </w:div>
    <w:div w:id="1478720325">
      <w:bodyDiv w:val="1"/>
      <w:marLeft w:val="0"/>
      <w:marRight w:val="0"/>
      <w:marTop w:val="0"/>
      <w:marBottom w:val="0"/>
      <w:divBdr>
        <w:top w:val="none" w:sz="0" w:space="0" w:color="auto"/>
        <w:left w:val="none" w:sz="0" w:space="0" w:color="auto"/>
        <w:bottom w:val="none" w:sz="0" w:space="0" w:color="auto"/>
        <w:right w:val="none" w:sz="0" w:space="0" w:color="auto"/>
      </w:divBdr>
    </w:div>
    <w:div w:id="1484156806">
      <w:bodyDiv w:val="1"/>
      <w:marLeft w:val="0"/>
      <w:marRight w:val="0"/>
      <w:marTop w:val="0"/>
      <w:marBottom w:val="0"/>
      <w:divBdr>
        <w:top w:val="none" w:sz="0" w:space="0" w:color="auto"/>
        <w:left w:val="none" w:sz="0" w:space="0" w:color="auto"/>
        <w:bottom w:val="none" w:sz="0" w:space="0" w:color="auto"/>
        <w:right w:val="none" w:sz="0" w:space="0" w:color="auto"/>
      </w:divBdr>
    </w:div>
    <w:div w:id="1485854988">
      <w:bodyDiv w:val="1"/>
      <w:marLeft w:val="0"/>
      <w:marRight w:val="0"/>
      <w:marTop w:val="0"/>
      <w:marBottom w:val="0"/>
      <w:divBdr>
        <w:top w:val="none" w:sz="0" w:space="0" w:color="auto"/>
        <w:left w:val="none" w:sz="0" w:space="0" w:color="auto"/>
        <w:bottom w:val="none" w:sz="0" w:space="0" w:color="auto"/>
        <w:right w:val="none" w:sz="0" w:space="0" w:color="auto"/>
      </w:divBdr>
    </w:div>
    <w:div w:id="1487236429">
      <w:bodyDiv w:val="1"/>
      <w:marLeft w:val="0"/>
      <w:marRight w:val="0"/>
      <w:marTop w:val="0"/>
      <w:marBottom w:val="0"/>
      <w:divBdr>
        <w:top w:val="none" w:sz="0" w:space="0" w:color="auto"/>
        <w:left w:val="none" w:sz="0" w:space="0" w:color="auto"/>
        <w:bottom w:val="none" w:sz="0" w:space="0" w:color="auto"/>
        <w:right w:val="none" w:sz="0" w:space="0" w:color="auto"/>
      </w:divBdr>
    </w:div>
    <w:div w:id="1491368430">
      <w:bodyDiv w:val="1"/>
      <w:marLeft w:val="0"/>
      <w:marRight w:val="0"/>
      <w:marTop w:val="0"/>
      <w:marBottom w:val="0"/>
      <w:divBdr>
        <w:top w:val="none" w:sz="0" w:space="0" w:color="auto"/>
        <w:left w:val="none" w:sz="0" w:space="0" w:color="auto"/>
        <w:bottom w:val="none" w:sz="0" w:space="0" w:color="auto"/>
        <w:right w:val="none" w:sz="0" w:space="0" w:color="auto"/>
      </w:divBdr>
    </w:div>
    <w:div w:id="1493836991">
      <w:bodyDiv w:val="1"/>
      <w:marLeft w:val="0"/>
      <w:marRight w:val="0"/>
      <w:marTop w:val="0"/>
      <w:marBottom w:val="0"/>
      <w:divBdr>
        <w:top w:val="none" w:sz="0" w:space="0" w:color="auto"/>
        <w:left w:val="none" w:sz="0" w:space="0" w:color="auto"/>
        <w:bottom w:val="none" w:sz="0" w:space="0" w:color="auto"/>
        <w:right w:val="none" w:sz="0" w:space="0" w:color="auto"/>
      </w:divBdr>
    </w:div>
    <w:div w:id="1497963347">
      <w:bodyDiv w:val="1"/>
      <w:marLeft w:val="0"/>
      <w:marRight w:val="0"/>
      <w:marTop w:val="0"/>
      <w:marBottom w:val="0"/>
      <w:divBdr>
        <w:top w:val="none" w:sz="0" w:space="0" w:color="auto"/>
        <w:left w:val="none" w:sz="0" w:space="0" w:color="auto"/>
        <w:bottom w:val="none" w:sz="0" w:space="0" w:color="auto"/>
        <w:right w:val="none" w:sz="0" w:space="0" w:color="auto"/>
      </w:divBdr>
    </w:div>
    <w:div w:id="1506898905">
      <w:bodyDiv w:val="1"/>
      <w:marLeft w:val="0"/>
      <w:marRight w:val="0"/>
      <w:marTop w:val="0"/>
      <w:marBottom w:val="0"/>
      <w:divBdr>
        <w:top w:val="none" w:sz="0" w:space="0" w:color="auto"/>
        <w:left w:val="none" w:sz="0" w:space="0" w:color="auto"/>
        <w:bottom w:val="none" w:sz="0" w:space="0" w:color="auto"/>
        <w:right w:val="none" w:sz="0" w:space="0" w:color="auto"/>
      </w:divBdr>
    </w:div>
    <w:div w:id="1530992437">
      <w:bodyDiv w:val="1"/>
      <w:marLeft w:val="0"/>
      <w:marRight w:val="0"/>
      <w:marTop w:val="0"/>
      <w:marBottom w:val="0"/>
      <w:divBdr>
        <w:top w:val="none" w:sz="0" w:space="0" w:color="auto"/>
        <w:left w:val="none" w:sz="0" w:space="0" w:color="auto"/>
        <w:bottom w:val="none" w:sz="0" w:space="0" w:color="auto"/>
        <w:right w:val="none" w:sz="0" w:space="0" w:color="auto"/>
      </w:divBdr>
    </w:div>
    <w:div w:id="1535341096">
      <w:bodyDiv w:val="1"/>
      <w:marLeft w:val="0"/>
      <w:marRight w:val="0"/>
      <w:marTop w:val="0"/>
      <w:marBottom w:val="0"/>
      <w:divBdr>
        <w:top w:val="none" w:sz="0" w:space="0" w:color="auto"/>
        <w:left w:val="none" w:sz="0" w:space="0" w:color="auto"/>
        <w:bottom w:val="none" w:sz="0" w:space="0" w:color="auto"/>
        <w:right w:val="none" w:sz="0" w:space="0" w:color="auto"/>
      </w:divBdr>
    </w:div>
    <w:div w:id="1542280511">
      <w:bodyDiv w:val="1"/>
      <w:marLeft w:val="0"/>
      <w:marRight w:val="0"/>
      <w:marTop w:val="0"/>
      <w:marBottom w:val="0"/>
      <w:divBdr>
        <w:top w:val="none" w:sz="0" w:space="0" w:color="auto"/>
        <w:left w:val="none" w:sz="0" w:space="0" w:color="auto"/>
        <w:bottom w:val="none" w:sz="0" w:space="0" w:color="auto"/>
        <w:right w:val="none" w:sz="0" w:space="0" w:color="auto"/>
      </w:divBdr>
    </w:div>
    <w:div w:id="1544513935">
      <w:bodyDiv w:val="1"/>
      <w:marLeft w:val="0"/>
      <w:marRight w:val="0"/>
      <w:marTop w:val="0"/>
      <w:marBottom w:val="0"/>
      <w:divBdr>
        <w:top w:val="none" w:sz="0" w:space="0" w:color="auto"/>
        <w:left w:val="none" w:sz="0" w:space="0" w:color="auto"/>
        <w:bottom w:val="none" w:sz="0" w:space="0" w:color="auto"/>
        <w:right w:val="none" w:sz="0" w:space="0" w:color="auto"/>
      </w:divBdr>
    </w:div>
    <w:div w:id="1545407616">
      <w:bodyDiv w:val="1"/>
      <w:marLeft w:val="0"/>
      <w:marRight w:val="0"/>
      <w:marTop w:val="0"/>
      <w:marBottom w:val="0"/>
      <w:divBdr>
        <w:top w:val="none" w:sz="0" w:space="0" w:color="auto"/>
        <w:left w:val="none" w:sz="0" w:space="0" w:color="auto"/>
        <w:bottom w:val="none" w:sz="0" w:space="0" w:color="auto"/>
        <w:right w:val="none" w:sz="0" w:space="0" w:color="auto"/>
      </w:divBdr>
    </w:div>
    <w:div w:id="1549221017">
      <w:bodyDiv w:val="1"/>
      <w:marLeft w:val="0"/>
      <w:marRight w:val="0"/>
      <w:marTop w:val="0"/>
      <w:marBottom w:val="0"/>
      <w:divBdr>
        <w:top w:val="none" w:sz="0" w:space="0" w:color="auto"/>
        <w:left w:val="none" w:sz="0" w:space="0" w:color="auto"/>
        <w:bottom w:val="none" w:sz="0" w:space="0" w:color="auto"/>
        <w:right w:val="none" w:sz="0" w:space="0" w:color="auto"/>
      </w:divBdr>
    </w:div>
    <w:div w:id="1549493841">
      <w:bodyDiv w:val="1"/>
      <w:marLeft w:val="0"/>
      <w:marRight w:val="0"/>
      <w:marTop w:val="0"/>
      <w:marBottom w:val="0"/>
      <w:divBdr>
        <w:top w:val="none" w:sz="0" w:space="0" w:color="auto"/>
        <w:left w:val="none" w:sz="0" w:space="0" w:color="auto"/>
        <w:bottom w:val="none" w:sz="0" w:space="0" w:color="auto"/>
        <w:right w:val="none" w:sz="0" w:space="0" w:color="auto"/>
      </w:divBdr>
    </w:div>
    <w:div w:id="1550066034">
      <w:bodyDiv w:val="1"/>
      <w:marLeft w:val="0"/>
      <w:marRight w:val="0"/>
      <w:marTop w:val="0"/>
      <w:marBottom w:val="0"/>
      <w:divBdr>
        <w:top w:val="none" w:sz="0" w:space="0" w:color="auto"/>
        <w:left w:val="none" w:sz="0" w:space="0" w:color="auto"/>
        <w:bottom w:val="none" w:sz="0" w:space="0" w:color="auto"/>
        <w:right w:val="none" w:sz="0" w:space="0" w:color="auto"/>
      </w:divBdr>
    </w:div>
    <w:div w:id="1552419510">
      <w:bodyDiv w:val="1"/>
      <w:marLeft w:val="0"/>
      <w:marRight w:val="0"/>
      <w:marTop w:val="0"/>
      <w:marBottom w:val="0"/>
      <w:divBdr>
        <w:top w:val="none" w:sz="0" w:space="0" w:color="auto"/>
        <w:left w:val="none" w:sz="0" w:space="0" w:color="auto"/>
        <w:bottom w:val="none" w:sz="0" w:space="0" w:color="auto"/>
        <w:right w:val="none" w:sz="0" w:space="0" w:color="auto"/>
      </w:divBdr>
    </w:div>
    <w:div w:id="1557744933">
      <w:bodyDiv w:val="1"/>
      <w:marLeft w:val="0"/>
      <w:marRight w:val="0"/>
      <w:marTop w:val="0"/>
      <w:marBottom w:val="0"/>
      <w:divBdr>
        <w:top w:val="none" w:sz="0" w:space="0" w:color="auto"/>
        <w:left w:val="none" w:sz="0" w:space="0" w:color="auto"/>
        <w:bottom w:val="none" w:sz="0" w:space="0" w:color="auto"/>
        <w:right w:val="none" w:sz="0" w:space="0" w:color="auto"/>
      </w:divBdr>
    </w:div>
    <w:div w:id="1558777989">
      <w:bodyDiv w:val="1"/>
      <w:marLeft w:val="0"/>
      <w:marRight w:val="0"/>
      <w:marTop w:val="0"/>
      <w:marBottom w:val="0"/>
      <w:divBdr>
        <w:top w:val="none" w:sz="0" w:space="0" w:color="auto"/>
        <w:left w:val="none" w:sz="0" w:space="0" w:color="auto"/>
        <w:bottom w:val="none" w:sz="0" w:space="0" w:color="auto"/>
        <w:right w:val="none" w:sz="0" w:space="0" w:color="auto"/>
      </w:divBdr>
    </w:div>
    <w:div w:id="1562249014">
      <w:bodyDiv w:val="1"/>
      <w:marLeft w:val="0"/>
      <w:marRight w:val="0"/>
      <w:marTop w:val="0"/>
      <w:marBottom w:val="0"/>
      <w:divBdr>
        <w:top w:val="none" w:sz="0" w:space="0" w:color="auto"/>
        <w:left w:val="none" w:sz="0" w:space="0" w:color="auto"/>
        <w:bottom w:val="none" w:sz="0" w:space="0" w:color="auto"/>
        <w:right w:val="none" w:sz="0" w:space="0" w:color="auto"/>
      </w:divBdr>
    </w:div>
    <w:div w:id="1565330032">
      <w:bodyDiv w:val="1"/>
      <w:marLeft w:val="0"/>
      <w:marRight w:val="0"/>
      <w:marTop w:val="0"/>
      <w:marBottom w:val="0"/>
      <w:divBdr>
        <w:top w:val="none" w:sz="0" w:space="0" w:color="auto"/>
        <w:left w:val="none" w:sz="0" w:space="0" w:color="auto"/>
        <w:bottom w:val="none" w:sz="0" w:space="0" w:color="auto"/>
        <w:right w:val="none" w:sz="0" w:space="0" w:color="auto"/>
      </w:divBdr>
    </w:div>
    <w:div w:id="1565918160">
      <w:bodyDiv w:val="1"/>
      <w:marLeft w:val="0"/>
      <w:marRight w:val="0"/>
      <w:marTop w:val="0"/>
      <w:marBottom w:val="0"/>
      <w:divBdr>
        <w:top w:val="none" w:sz="0" w:space="0" w:color="auto"/>
        <w:left w:val="none" w:sz="0" w:space="0" w:color="auto"/>
        <w:bottom w:val="none" w:sz="0" w:space="0" w:color="auto"/>
        <w:right w:val="none" w:sz="0" w:space="0" w:color="auto"/>
      </w:divBdr>
    </w:div>
    <w:div w:id="1565992552">
      <w:bodyDiv w:val="1"/>
      <w:marLeft w:val="0"/>
      <w:marRight w:val="0"/>
      <w:marTop w:val="0"/>
      <w:marBottom w:val="0"/>
      <w:divBdr>
        <w:top w:val="none" w:sz="0" w:space="0" w:color="auto"/>
        <w:left w:val="none" w:sz="0" w:space="0" w:color="auto"/>
        <w:bottom w:val="none" w:sz="0" w:space="0" w:color="auto"/>
        <w:right w:val="none" w:sz="0" w:space="0" w:color="auto"/>
      </w:divBdr>
    </w:div>
    <w:div w:id="1579485591">
      <w:bodyDiv w:val="1"/>
      <w:marLeft w:val="0"/>
      <w:marRight w:val="0"/>
      <w:marTop w:val="0"/>
      <w:marBottom w:val="0"/>
      <w:divBdr>
        <w:top w:val="none" w:sz="0" w:space="0" w:color="auto"/>
        <w:left w:val="none" w:sz="0" w:space="0" w:color="auto"/>
        <w:bottom w:val="none" w:sz="0" w:space="0" w:color="auto"/>
        <w:right w:val="none" w:sz="0" w:space="0" w:color="auto"/>
      </w:divBdr>
    </w:div>
    <w:div w:id="1586064504">
      <w:bodyDiv w:val="1"/>
      <w:marLeft w:val="0"/>
      <w:marRight w:val="0"/>
      <w:marTop w:val="0"/>
      <w:marBottom w:val="0"/>
      <w:divBdr>
        <w:top w:val="none" w:sz="0" w:space="0" w:color="auto"/>
        <w:left w:val="none" w:sz="0" w:space="0" w:color="auto"/>
        <w:bottom w:val="none" w:sz="0" w:space="0" w:color="auto"/>
        <w:right w:val="none" w:sz="0" w:space="0" w:color="auto"/>
      </w:divBdr>
    </w:div>
    <w:div w:id="1599678413">
      <w:bodyDiv w:val="1"/>
      <w:marLeft w:val="0"/>
      <w:marRight w:val="0"/>
      <w:marTop w:val="0"/>
      <w:marBottom w:val="0"/>
      <w:divBdr>
        <w:top w:val="none" w:sz="0" w:space="0" w:color="auto"/>
        <w:left w:val="none" w:sz="0" w:space="0" w:color="auto"/>
        <w:bottom w:val="none" w:sz="0" w:space="0" w:color="auto"/>
        <w:right w:val="none" w:sz="0" w:space="0" w:color="auto"/>
      </w:divBdr>
    </w:div>
    <w:div w:id="1605334570">
      <w:bodyDiv w:val="1"/>
      <w:marLeft w:val="0"/>
      <w:marRight w:val="0"/>
      <w:marTop w:val="0"/>
      <w:marBottom w:val="0"/>
      <w:divBdr>
        <w:top w:val="none" w:sz="0" w:space="0" w:color="auto"/>
        <w:left w:val="none" w:sz="0" w:space="0" w:color="auto"/>
        <w:bottom w:val="none" w:sz="0" w:space="0" w:color="auto"/>
        <w:right w:val="none" w:sz="0" w:space="0" w:color="auto"/>
      </w:divBdr>
    </w:div>
    <w:div w:id="1606617889">
      <w:bodyDiv w:val="1"/>
      <w:marLeft w:val="0"/>
      <w:marRight w:val="0"/>
      <w:marTop w:val="0"/>
      <w:marBottom w:val="0"/>
      <w:divBdr>
        <w:top w:val="none" w:sz="0" w:space="0" w:color="auto"/>
        <w:left w:val="none" w:sz="0" w:space="0" w:color="auto"/>
        <w:bottom w:val="none" w:sz="0" w:space="0" w:color="auto"/>
        <w:right w:val="none" w:sz="0" w:space="0" w:color="auto"/>
      </w:divBdr>
    </w:div>
    <w:div w:id="1606843719">
      <w:bodyDiv w:val="1"/>
      <w:marLeft w:val="0"/>
      <w:marRight w:val="0"/>
      <w:marTop w:val="0"/>
      <w:marBottom w:val="0"/>
      <w:divBdr>
        <w:top w:val="none" w:sz="0" w:space="0" w:color="auto"/>
        <w:left w:val="none" w:sz="0" w:space="0" w:color="auto"/>
        <w:bottom w:val="none" w:sz="0" w:space="0" w:color="auto"/>
        <w:right w:val="none" w:sz="0" w:space="0" w:color="auto"/>
      </w:divBdr>
    </w:div>
    <w:div w:id="1612544179">
      <w:bodyDiv w:val="1"/>
      <w:marLeft w:val="0"/>
      <w:marRight w:val="0"/>
      <w:marTop w:val="0"/>
      <w:marBottom w:val="0"/>
      <w:divBdr>
        <w:top w:val="none" w:sz="0" w:space="0" w:color="auto"/>
        <w:left w:val="none" w:sz="0" w:space="0" w:color="auto"/>
        <w:bottom w:val="none" w:sz="0" w:space="0" w:color="auto"/>
        <w:right w:val="none" w:sz="0" w:space="0" w:color="auto"/>
      </w:divBdr>
    </w:div>
    <w:div w:id="1616328239">
      <w:bodyDiv w:val="1"/>
      <w:marLeft w:val="0"/>
      <w:marRight w:val="0"/>
      <w:marTop w:val="0"/>
      <w:marBottom w:val="0"/>
      <w:divBdr>
        <w:top w:val="none" w:sz="0" w:space="0" w:color="auto"/>
        <w:left w:val="none" w:sz="0" w:space="0" w:color="auto"/>
        <w:bottom w:val="none" w:sz="0" w:space="0" w:color="auto"/>
        <w:right w:val="none" w:sz="0" w:space="0" w:color="auto"/>
      </w:divBdr>
    </w:div>
    <w:div w:id="1622297259">
      <w:bodyDiv w:val="1"/>
      <w:marLeft w:val="0"/>
      <w:marRight w:val="0"/>
      <w:marTop w:val="0"/>
      <w:marBottom w:val="0"/>
      <w:divBdr>
        <w:top w:val="none" w:sz="0" w:space="0" w:color="auto"/>
        <w:left w:val="none" w:sz="0" w:space="0" w:color="auto"/>
        <w:bottom w:val="none" w:sz="0" w:space="0" w:color="auto"/>
        <w:right w:val="none" w:sz="0" w:space="0" w:color="auto"/>
      </w:divBdr>
    </w:div>
    <w:div w:id="1622421198">
      <w:bodyDiv w:val="1"/>
      <w:marLeft w:val="0"/>
      <w:marRight w:val="0"/>
      <w:marTop w:val="0"/>
      <w:marBottom w:val="0"/>
      <w:divBdr>
        <w:top w:val="none" w:sz="0" w:space="0" w:color="auto"/>
        <w:left w:val="none" w:sz="0" w:space="0" w:color="auto"/>
        <w:bottom w:val="none" w:sz="0" w:space="0" w:color="auto"/>
        <w:right w:val="none" w:sz="0" w:space="0" w:color="auto"/>
      </w:divBdr>
    </w:div>
    <w:div w:id="1627081494">
      <w:bodyDiv w:val="1"/>
      <w:marLeft w:val="0"/>
      <w:marRight w:val="0"/>
      <w:marTop w:val="0"/>
      <w:marBottom w:val="0"/>
      <w:divBdr>
        <w:top w:val="none" w:sz="0" w:space="0" w:color="auto"/>
        <w:left w:val="none" w:sz="0" w:space="0" w:color="auto"/>
        <w:bottom w:val="none" w:sz="0" w:space="0" w:color="auto"/>
        <w:right w:val="none" w:sz="0" w:space="0" w:color="auto"/>
      </w:divBdr>
    </w:div>
    <w:div w:id="1628121150">
      <w:bodyDiv w:val="1"/>
      <w:marLeft w:val="0"/>
      <w:marRight w:val="0"/>
      <w:marTop w:val="0"/>
      <w:marBottom w:val="0"/>
      <w:divBdr>
        <w:top w:val="none" w:sz="0" w:space="0" w:color="auto"/>
        <w:left w:val="none" w:sz="0" w:space="0" w:color="auto"/>
        <w:bottom w:val="none" w:sz="0" w:space="0" w:color="auto"/>
        <w:right w:val="none" w:sz="0" w:space="0" w:color="auto"/>
      </w:divBdr>
    </w:div>
    <w:div w:id="1633249042">
      <w:bodyDiv w:val="1"/>
      <w:marLeft w:val="0"/>
      <w:marRight w:val="0"/>
      <w:marTop w:val="0"/>
      <w:marBottom w:val="0"/>
      <w:divBdr>
        <w:top w:val="none" w:sz="0" w:space="0" w:color="auto"/>
        <w:left w:val="none" w:sz="0" w:space="0" w:color="auto"/>
        <w:bottom w:val="none" w:sz="0" w:space="0" w:color="auto"/>
        <w:right w:val="none" w:sz="0" w:space="0" w:color="auto"/>
      </w:divBdr>
    </w:div>
    <w:div w:id="1634367574">
      <w:bodyDiv w:val="1"/>
      <w:marLeft w:val="0"/>
      <w:marRight w:val="0"/>
      <w:marTop w:val="0"/>
      <w:marBottom w:val="0"/>
      <w:divBdr>
        <w:top w:val="none" w:sz="0" w:space="0" w:color="auto"/>
        <w:left w:val="none" w:sz="0" w:space="0" w:color="auto"/>
        <w:bottom w:val="none" w:sz="0" w:space="0" w:color="auto"/>
        <w:right w:val="none" w:sz="0" w:space="0" w:color="auto"/>
      </w:divBdr>
    </w:div>
    <w:div w:id="1636565911">
      <w:bodyDiv w:val="1"/>
      <w:marLeft w:val="0"/>
      <w:marRight w:val="0"/>
      <w:marTop w:val="0"/>
      <w:marBottom w:val="0"/>
      <w:divBdr>
        <w:top w:val="none" w:sz="0" w:space="0" w:color="auto"/>
        <w:left w:val="none" w:sz="0" w:space="0" w:color="auto"/>
        <w:bottom w:val="none" w:sz="0" w:space="0" w:color="auto"/>
        <w:right w:val="none" w:sz="0" w:space="0" w:color="auto"/>
      </w:divBdr>
    </w:div>
    <w:div w:id="1642424221">
      <w:bodyDiv w:val="1"/>
      <w:marLeft w:val="0"/>
      <w:marRight w:val="0"/>
      <w:marTop w:val="0"/>
      <w:marBottom w:val="0"/>
      <w:divBdr>
        <w:top w:val="none" w:sz="0" w:space="0" w:color="auto"/>
        <w:left w:val="none" w:sz="0" w:space="0" w:color="auto"/>
        <w:bottom w:val="none" w:sz="0" w:space="0" w:color="auto"/>
        <w:right w:val="none" w:sz="0" w:space="0" w:color="auto"/>
      </w:divBdr>
      <w:divsChild>
        <w:div w:id="1009332197">
          <w:marLeft w:val="0"/>
          <w:marRight w:val="0"/>
          <w:marTop w:val="0"/>
          <w:marBottom w:val="0"/>
          <w:divBdr>
            <w:top w:val="none" w:sz="0" w:space="0" w:color="auto"/>
            <w:left w:val="none" w:sz="0" w:space="0" w:color="auto"/>
            <w:bottom w:val="none" w:sz="0" w:space="0" w:color="auto"/>
            <w:right w:val="none" w:sz="0" w:space="0" w:color="auto"/>
          </w:divBdr>
        </w:div>
        <w:div w:id="137695504">
          <w:marLeft w:val="0"/>
          <w:marRight w:val="0"/>
          <w:marTop w:val="0"/>
          <w:marBottom w:val="0"/>
          <w:divBdr>
            <w:top w:val="none" w:sz="0" w:space="0" w:color="auto"/>
            <w:left w:val="none" w:sz="0" w:space="0" w:color="auto"/>
            <w:bottom w:val="none" w:sz="0" w:space="0" w:color="auto"/>
            <w:right w:val="none" w:sz="0" w:space="0" w:color="auto"/>
          </w:divBdr>
        </w:div>
        <w:div w:id="228736467">
          <w:marLeft w:val="0"/>
          <w:marRight w:val="0"/>
          <w:marTop w:val="0"/>
          <w:marBottom w:val="0"/>
          <w:divBdr>
            <w:top w:val="none" w:sz="0" w:space="0" w:color="auto"/>
            <w:left w:val="none" w:sz="0" w:space="0" w:color="auto"/>
            <w:bottom w:val="none" w:sz="0" w:space="0" w:color="auto"/>
            <w:right w:val="none" w:sz="0" w:space="0" w:color="auto"/>
          </w:divBdr>
        </w:div>
      </w:divsChild>
    </w:div>
    <w:div w:id="1643072137">
      <w:bodyDiv w:val="1"/>
      <w:marLeft w:val="0"/>
      <w:marRight w:val="0"/>
      <w:marTop w:val="0"/>
      <w:marBottom w:val="0"/>
      <w:divBdr>
        <w:top w:val="none" w:sz="0" w:space="0" w:color="auto"/>
        <w:left w:val="none" w:sz="0" w:space="0" w:color="auto"/>
        <w:bottom w:val="none" w:sz="0" w:space="0" w:color="auto"/>
        <w:right w:val="none" w:sz="0" w:space="0" w:color="auto"/>
      </w:divBdr>
    </w:div>
    <w:div w:id="1644390343">
      <w:bodyDiv w:val="1"/>
      <w:marLeft w:val="0"/>
      <w:marRight w:val="0"/>
      <w:marTop w:val="0"/>
      <w:marBottom w:val="0"/>
      <w:divBdr>
        <w:top w:val="none" w:sz="0" w:space="0" w:color="auto"/>
        <w:left w:val="none" w:sz="0" w:space="0" w:color="auto"/>
        <w:bottom w:val="none" w:sz="0" w:space="0" w:color="auto"/>
        <w:right w:val="none" w:sz="0" w:space="0" w:color="auto"/>
      </w:divBdr>
    </w:div>
    <w:div w:id="1648123718">
      <w:bodyDiv w:val="1"/>
      <w:marLeft w:val="0"/>
      <w:marRight w:val="0"/>
      <w:marTop w:val="0"/>
      <w:marBottom w:val="0"/>
      <w:divBdr>
        <w:top w:val="none" w:sz="0" w:space="0" w:color="auto"/>
        <w:left w:val="none" w:sz="0" w:space="0" w:color="auto"/>
        <w:bottom w:val="none" w:sz="0" w:space="0" w:color="auto"/>
        <w:right w:val="none" w:sz="0" w:space="0" w:color="auto"/>
      </w:divBdr>
    </w:div>
    <w:div w:id="1652906111">
      <w:bodyDiv w:val="1"/>
      <w:marLeft w:val="0"/>
      <w:marRight w:val="0"/>
      <w:marTop w:val="0"/>
      <w:marBottom w:val="0"/>
      <w:divBdr>
        <w:top w:val="none" w:sz="0" w:space="0" w:color="auto"/>
        <w:left w:val="none" w:sz="0" w:space="0" w:color="auto"/>
        <w:bottom w:val="none" w:sz="0" w:space="0" w:color="auto"/>
        <w:right w:val="none" w:sz="0" w:space="0" w:color="auto"/>
      </w:divBdr>
    </w:div>
    <w:div w:id="1653019791">
      <w:bodyDiv w:val="1"/>
      <w:marLeft w:val="0"/>
      <w:marRight w:val="0"/>
      <w:marTop w:val="0"/>
      <w:marBottom w:val="0"/>
      <w:divBdr>
        <w:top w:val="none" w:sz="0" w:space="0" w:color="auto"/>
        <w:left w:val="none" w:sz="0" w:space="0" w:color="auto"/>
        <w:bottom w:val="none" w:sz="0" w:space="0" w:color="auto"/>
        <w:right w:val="none" w:sz="0" w:space="0" w:color="auto"/>
      </w:divBdr>
    </w:div>
    <w:div w:id="1653023444">
      <w:bodyDiv w:val="1"/>
      <w:marLeft w:val="0"/>
      <w:marRight w:val="0"/>
      <w:marTop w:val="0"/>
      <w:marBottom w:val="0"/>
      <w:divBdr>
        <w:top w:val="none" w:sz="0" w:space="0" w:color="auto"/>
        <w:left w:val="none" w:sz="0" w:space="0" w:color="auto"/>
        <w:bottom w:val="none" w:sz="0" w:space="0" w:color="auto"/>
        <w:right w:val="none" w:sz="0" w:space="0" w:color="auto"/>
      </w:divBdr>
    </w:div>
    <w:div w:id="1653634401">
      <w:bodyDiv w:val="1"/>
      <w:marLeft w:val="0"/>
      <w:marRight w:val="0"/>
      <w:marTop w:val="0"/>
      <w:marBottom w:val="0"/>
      <w:divBdr>
        <w:top w:val="none" w:sz="0" w:space="0" w:color="auto"/>
        <w:left w:val="none" w:sz="0" w:space="0" w:color="auto"/>
        <w:bottom w:val="none" w:sz="0" w:space="0" w:color="auto"/>
        <w:right w:val="none" w:sz="0" w:space="0" w:color="auto"/>
      </w:divBdr>
    </w:div>
    <w:div w:id="1653676391">
      <w:bodyDiv w:val="1"/>
      <w:marLeft w:val="0"/>
      <w:marRight w:val="0"/>
      <w:marTop w:val="0"/>
      <w:marBottom w:val="0"/>
      <w:divBdr>
        <w:top w:val="none" w:sz="0" w:space="0" w:color="auto"/>
        <w:left w:val="none" w:sz="0" w:space="0" w:color="auto"/>
        <w:bottom w:val="none" w:sz="0" w:space="0" w:color="auto"/>
        <w:right w:val="none" w:sz="0" w:space="0" w:color="auto"/>
      </w:divBdr>
    </w:div>
    <w:div w:id="1654335998">
      <w:bodyDiv w:val="1"/>
      <w:marLeft w:val="0"/>
      <w:marRight w:val="0"/>
      <w:marTop w:val="0"/>
      <w:marBottom w:val="0"/>
      <w:divBdr>
        <w:top w:val="none" w:sz="0" w:space="0" w:color="auto"/>
        <w:left w:val="none" w:sz="0" w:space="0" w:color="auto"/>
        <w:bottom w:val="none" w:sz="0" w:space="0" w:color="auto"/>
        <w:right w:val="none" w:sz="0" w:space="0" w:color="auto"/>
      </w:divBdr>
    </w:div>
    <w:div w:id="1655839825">
      <w:bodyDiv w:val="1"/>
      <w:marLeft w:val="0"/>
      <w:marRight w:val="0"/>
      <w:marTop w:val="0"/>
      <w:marBottom w:val="0"/>
      <w:divBdr>
        <w:top w:val="none" w:sz="0" w:space="0" w:color="auto"/>
        <w:left w:val="none" w:sz="0" w:space="0" w:color="auto"/>
        <w:bottom w:val="none" w:sz="0" w:space="0" w:color="auto"/>
        <w:right w:val="none" w:sz="0" w:space="0" w:color="auto"/>
      </w:divBdr>
    </w:div>
    <w:div w:id="1655989907">
      <w:bodyDiv w:val="1"/>
      <w:marLeft w:val="0"/>
      <w:marRight w:val="0"/>
      <w:marTop w:val="0"/>
      <w:marBottom w:val="0"/>
      <w:divBdr>
        <w:top w:val="none" w:sz="0" w:space="0" w:color="auto"/>
        <w:left w:val="none" w:sz="0" w:space="0" w:color="auto"/>
        <w:bottom w:val="none" w:sz="0" w:space="0" w:color="auto"/>
        <w:right w:val="none" w:sz="0" w:space="0" w:color="auto"/>
      </w:divBdr>
    </w:div>
    <w:div w:id="1658806110">
      <w:bodyDiv w:val="1"/>
      <w:marLeft w:val="0"/>
      <w:marRight w:val="0"/>
      <w:marTop w:val="0"/>
      <w:marBottom w:val="0"/>
      <w:divBdr>
        <w:top w:val="none" w:sz="0" w:space="0" w:color="auto"/>
        <w:left w:val="none" w:sz="0" w:space="0" w:color="auto"/>
        <w:bottom w:val="none" w:sz="0" w:space="0" w:color="auto"/>
        <w:right w:val="none" w:sz="0" w:space="0" w:color="auto"/>
      </w:divBdr>
    </w:div>
    <w:div w:id="1658997408">
      <w:bodyDiv w:val="1"/>
      <w:marLeft w:val="0"/>
      <w:marRight w:val="0"/>
      <w:marTop w:val="0"/>
      <w:marBottom w:val="0"/>
      <w:divBdr>
        <w:top w:val="none" w:sz="0" w:space="0" w:color="auto"/>
        <w:left w:val="none" w:sz="0" w:space="0" w:color="auto"/>
        <w:bottom w:val="none" w:sz="0" w:space="0" w:color="auto"/>
        <w:right w:val="none" w:sz="0" w:space="0" w:color="auto"/>
      </w:divBdr>
    </w:div>
    <w:div w:id="1662463808">
      <w:bodyDiv w:val="1"/>
      <w:marLeft w:val="0"/>
      <w:marRight w:val="0"/>
      <w:marTop w:val="0"/>
      <w:marBottom w:val="0"/>
      <w:divBdr>
        <w:top w:val="none" w:sz="0" w:space="0" w:color="auto"/>
        <w:left w:val="none" w:sz="0" w:space="0" w:color="auto"/>
        <w:bottom w:val="none" w:sz="0" w:space="0" w:color="auto"/>
        <w:right w:val="none" w:sz="0" w:space="0" w:color="auto"/>
      </w:divBdr>
    </w:div>
    <w:div w:id="1663390162">
      <w:bodyDiv w:val="1"/>
      <w:marLeft w:val="0"/>
      <w:marRight w:val="0"/>
      <w:marTop w:val="0"/>
      <w:marBottom w:val="0"/>
      <w:divBdr>
        <w:top w:val="none" w:sz="0" w:space="0" w:color="auto"/>
        <w:left w:val="none" w:sz="0" w:space="0" w:color="auto"/>
        <w:bottom w:val="none" w:sz="0" w:space="0" w:color="auto"/>
        <w:right w:val="none" w:sz="0" w:space="0" w:color="auto"/>
      </w:divBdr>
    </w:div>
    <w:div w:id="1669668525">
      <w:bodyDiv w:val="1"/>
      <w:marLeft w:val="0"/>
      <w:marRight w:val="0"/>
      <w:marTop w:val="0"/>
      <w:marBottom w:val="0"/>
      <w:divBdr>
        <w:top w:val="none" w:sz="0" w:space="0" w:color="auto"/>
        <w:left w:val="none" w:sz="0" w:space="0" w:color="auto"/>
        <w:bottom w:val="none" w:sz="0" w:space="0" w:color="auto"/>
        <w:right w:val="none" w:sz="0" w:space="0" w:color="auto"/>
      </w:divBdr>
    </w:div>
    <w:div w:id="1674800970">
      <w:bodyDiv w:val="1"/>
      <w:marLeft w:val="0"/>
      <w:marRight w:val="0"/>
      <w:marTop w:val="0"/>
      <w:marBottom w:val="0"/>
      <w:divBdr>
        <w:top w:val="none" w:sz="0" w:space="0" w:color="auto"/>
        <w:left w:val="none" w:sz="0" w:space="0" w:color="auto"/>
        <w:bottom w:val="none" w:sz="0" w:space="0" w:color="auto"/>
        <w:right w:val="none" w:sz="0" w:space="0" w:color="auto"/>
      </w:divBdr>
    </w:div>
    <w:div w:id="1681813721">
      <w:bodyDiv w:val="1"/>
      <w:marLeft w:val="0"/>
      <w:marRight w:val="0"/>
      <w:marTop w:val="0"/>
      <w:marBottom w:val="0"/>
      <w:divBdr>
        <w:top w:val="none" w:sz="0" w:space="0" w:color="auto"/>
        <w:left w:val="none" w:sz="0" w:space="0" w:color="auto"/>
        <w:bottom w:val="none" w:sz="0" w:space="0" w:color="auto"/>
        <w:right w:val="none" w:sz="0" w:space="0" w:color="auto"/>
      </w:divBdr>
    </w:div>
    <w:div w:id="1683700968">
      <w:bodyDiv w:val="1"/>
      <w:marLeft w:val="0"/>
      <w:marRight w:val="0"/>
      <w:marTop w:val="0"/>
      <w:marBottom w:val="0"/>
      <w:divBdr>
        <w:top w:val="none" w:sz="0" w:space="0" w:color="auto"/>
        <w:left w:val="none" w:sz="0" w:space="0" w:color="auto"/>
        <w:bottom w:val="none" w:sz="0" w:space="0" w:color="auto"/>
        <w:right w:val="none" w:sz="0" w:space="0" w:color="auto"/>
      </w:divBdr>
    </w:div>
    <w:div w:id="1689722764">
      <w:bodyDiv w:val="1"/>
      <w:marLeft w:val="0"/>
      <w:marRight w:val="0"/>
      <w:marTop w:val="0"/>
      <w:marBottom w:val="0"/>
      <w:divBdr>
        <w:top w:val="none" w:sz="0" w:space="0" w:color="auto"/>
        <w:left w:val="none" w:sz="0" w:space="0" w:color="auto"/>
        <w:bottom w:val="none" w:sz="0" w:space="0" w:color="auto"/>
        <w:right w:val="none" w:sz="0" w:space="0" w:color="auto"/>
      </w:divBdr>
    </w:div>
    <w:div w:id="1690175668">
      <w:bodyDiv w:val="1"/>
      <w:marLeft w:val="0"/>
      <w:marRight w:val="0"/>
      <w:marTop w:val="0"/>
      <w:marBottom w:val="0"/>
      <w:divBdr>
        <w:top w:val="none" w:sz="0" w:space="0" w:color="auto"/>
        <w:left w:val="none" w:sz="0" w:space="0" w:color="auto"/>
        <w:bottom w:val="none" w:sz="0" w:space="0" w:color="auto"/>
        <w:right w:val="none" w:sz="0" w:space="0" w:color="auto"/>
      </w:divBdr>
    </w:div>
    <w:div w:id="1691028906">
      <w:bodyDiv w:val="1"/>
      <w:marLeft w:val="0"/>
      <w:marRight w:val="0"/>
      <w:marTop w:val="0"/>
      <w:marBottom w:val="0"/>
      <w:divBdr>
        <w:top w:val="none" w:sz="0" w:space="0" w:color="auto"/>
        <w:left w:val="none" w:sz="0" w:space="0" w:color="auto"/>
        <w:bottom w:val="none" w:sz="0" w:space="0" w:color="auto"/>
        <w:right w:val="none" w:sz="0" w:space="0" w:color="auto"/>
      </w:divBdr>
    </w:div>
    <w:div w:id="1692341527">
      <w:bodyDiv w:val="1"/>
      <w:marLeft w:val="0"/>
      <w:marRight w:val="0"/>
      <w:marTop w:val="0"/>
      <w:marBottom w:val="0"/>
      <w:divBdr>
        <w:top w:val="none" w:sz="0" w:space="0" w:color="auto"/>
        <w:left w:val="none" w:sz="0" w:space="0" w:color="auto"/>
        <w:bottom w:val="none" w:sz="0" w:space="0" w:color="auto"/>
        <w:right w:val="none" w:sz="0" w:space="0" w:color="auto"/>
      </w:divBdr>
    </w:div>
    <w:div w:id="1695423281">
      <w:bodyDiv w:val="1"/>
      <w:marLeft w:val="0"/>
      <w:marRight w:val="0"/>
      <w:marTop w:val="0"/>
      <w:marBottom w:val="0"/>
      <w:divBdr>
        <w:top w:val="none" w:sz="0" w:space="0" w:color="auto"/>
        <w:left w:val="none" w:sz="0" w:space="0" w:color="auto"/>
        <w:bottom w:val="none" w:sz="0" w:space="0" w:color="auto"/>
        <w:right w:val="none" w:sz="0" w:space="0" w:color="auto"/>
      </w:divBdr>
    </w:div>
    <w:div w:id="1698651794">
      <w:bodyDiv w:val="1"/>
      <w:marLeft w:val="0"/>
      <w:marRight w:val="0"/>
      <w:marTop w:val="0"/>
      <w:marBottom w:val="0"/>
      <w:divBdr>
        <w:top w:val="none" w:sz="0" w:space="0" w:color="auto"/>
        <w:left w:val="none" w:sz="0" w:space="0" w:color="auto"/>
        <w:bottom w:val="none" w:sz="0" w:space="0" w:color="auto"/>
        <w:right w:val="none" w:sz="0" w:space="0" w:color="auto"/>
      </w:divBdr>
    </w:div>
    <w:div w:id="1702169275">
      <w:bodyDiv w:val="1"/>
      <w:marLeft w:val="0"/>
      <w:marRight w:val="0"/>
      <w:marTop w:val="0"/>
      <w:marBottom w:val="0"/>
      <w:divBdr>
        <w:top w:val="none" w:sz="0" w:space="0" w:color="auto"/>
        <w:left w:val="none" w:sz="0" w:space="0" w:color="auto"/>
        <w:bottom w:val="none" w:sz="0" w:space="0" w:color="auto"/>
        <w:right w:val="none" w:sz="0" w:space="0" w:color="auto"/>
      </w:divBdr>
    </w:div>
    <w:div w:id="1703939086">
      <w:bodyDiv w:val="1"/>
      <w:marLeft w:val="0"/>
      <w:marRight w:val="0"/>
      <w:marTop w:val="0"/>
      <w:marBottom w:val="0"/>
      <w:divBdr>
        <w:top w:val="none" w:sz="0" w:space="0" w:color="auto"/>
        <w:left w:val="none" w:sz="0" w:space="0" w:color="auto"/>
        <w:bottom w:val="none" w:sz="0" w:space="0" w:color="auto"/>
        <w:right w:val="none" w:sz="0" w:space="0" w:color="auto"/>
      </w:divBdr>
    </w:div>
    <w:div w:id="1707875333">
      <w:bodyDiv w:val="1"/>
      <w:marLeft w:val="0"/>
      <w:marRight w:val="0"/>
      <w:marTop w:val="0"/>
      <w:marBottom w:val="0"/>
      <w:divBdr>
        <w:top w:val="none" w:sz="0" w:space="0" w:color="auto"/>
        <w:left w:val="none" w:sz="0" w:space="0" w:color="auto"/>
        <w:bottom w:val="none" w:sz="0" w:space="0" w:color="auto"/>
        <w:right w:val="none" w:sz="0" w:space="0" w:color="auto"/>
      </w:divBdr>
    </w:div>
    <w:div w:id="1708531329">
      <w:bodyDiv w:val="1"/>
      <w:marLeft w:val="0"/>
      <w:marRight w:val="0"/>
      <w:marTop w:val="0"/>
      <w:marBottom w:val="0"/>
      <w:divBdr>
        <w:top w:val="none" w:sz="0" w:space="0" w:color="auto"/>
        <w:left w:val="none" w:sz="0" w:space="0" w:color="auto"/>
        <w:bottom w:val="none" w:sz="0" w:space="0" w:color="auto"/>
        <w:right w:val="none" w:sz="0" w:space="0" w:color="auto"/>
      </w:divBdr>
    </w:div>
    <w:div w:id="1710451392">
      <w:bodyDiv w:val="1"/>
      <w:marLeft w:val="0"/>
      <w:marRight w:val="0"/>
      <w:marTop w:val="0"/>
      <w:marBottom w:val="0"/>
      <w:divBdr>
        <w:top w:val="none" w:sz="0" w:space="0" w:color="auto"/>
        <w:left w:val="none" w:sz="0" w:space="0" w:color="auto"/>
        <w:bottom w:val="none" w:sz="0" w:space="0" w:color="auto"/>
        <w:right w:val="none" w:sz="0" w:space="0" w:color="auto"/>
      </w:divBdr>
    </w:div>
    <w:div w:id="1713113513">
      <w:bodyDiv w:val="1"/>
      <w:marLeft w:val="0"/>
      <w:marRight w:val="0"/>
      <w:marTop w:val="0"/>
      <w:marBottom w:val="0"/>
      <w:divBdr>
        <w:top w:val="none" w:sz="0" w:space="0" w:color="auto"/>
        <w:left w:val="none" w:sz="0" w:space="0" w:color="auto"/>
        <w:bottom w:val="none" w:sz="0" w:space="0" w:color="auto"/>
        <w:right w:val="none" w:sz="0" w:space="0" w:color="auto"/>
      </w:divBdr>
    </w:div>
    <w:div w:id="1722902603">
      <w:bodyDiv w:val="1"/>
      <w:marLeft w:val="0"/>
      <w:marRight w:val="0"/>
      <w:marTop w:val="0"/>
      <w:marBottom w:val="0"/>
      <w:divBdr>
        <w:top w:val="none" w:sz="0" w:space="0" w:color="auto"/>
        <w:left w:val="none" w:sz="0" w:space="0" w:color="auto"/>
        <w:bottom w:val="none" w:sz="0" w:space="0" w:color="auto"/>
        <w:right w:val="none" w:sz="0" w:space="0" w:color="auto"/>
      </w:divBdr>
    </w:div>
    <w:div w:id="1730767253">
      <w:bodyDiv w:val="1"/>
      <w:marLeft w:val="0"/>
      <w:marRight w:val="0"/>
      <w:marTop w:val="0"/>
      <w:marBottom w:val="0"/>
      <w:divBdr>
        <w:top w:val="none" w:sz="0" w:space="0" w:color="auto"/>
        <w:left w:val="none" w:sz="0" w:space="0" w:color="auto"/>
        <w:bottom w:val="none" w:sz="0" w:space="0" w:color="auto"/>
        <w:right w:val="none" w:sz="0" w:space="0" w:color="auto"/>
      </w:divBdr>
    </w:div>
    <w:div w:id="1731880162">
      <w:bodyDiv w:val="1"/>
      <w:marLeft w:val="0"/>
      <w:marRight w:val="0"/>
      <w:marTop w:val="0"/>
      <w:marBottom w:val="0"/>
      <w:divBdr>
        <w:top w:val="none" w:sz="0" w:space="0" w:color="auto"/>
        <w:left w:val="none" w:sz="0" w:space="0" w:color="auto"/>
        <w:bottom w:val="none" w:sz="0" w:space="0" w:color="auto"/>
        <w:right w:val="none" w:sz="0" w:space="0" w:color="auto"/>
      </w:divBdr>
    </w:div>
    <w:div w:id="1737360903">
      <w:bodyDiv w:val="1"/>
      <w:marLeft w:val="0"/>
      <w:marRight w:val="0"/>
      <w:marTop w:val="0"/>
      <w:marBottom w:val="0"/>
      <w:divBdr>
        <w:top w:val="none" w:sz="0" w:space="0" w:color="auto"/>
        <w:left w:val="none" w:sz="0" w:space="0" w:color="auto"/>
        <w:bottom w:val="none" w:sz="0" w:space="0" w:color="auto"/>
        <w:right w:val="none" w:sz="0" w:space="0" w:color="auto"/>
      </w:divBdr>
    </w:div>
    <w:div w:id="1738817968">
      <w:bodyDiv w:val="1"/>
      <w:marLeft w:val="0"/>
      <w:marRight w:val="0"/>
      <w:marTop w:val="0"/>
      <w:marBottom w:val="0"/>
      <w:divBdr>
        <w:top w:val="none" w:sz="0" w:space="0" w:color="auto"/>
        <w:left w:val="none" w:sz="0" w:space="0" w:color="auto"/>
        <w:bottom w:val="none" w:sz="0" w:space="0" w:color="auto"/>
        <w:right w:val="none" w:sz="0" w:space="0" w:color="auto"/>
      </w:divBdr>
    </w:div>
    <w:div w:id="1744638789">
      <w:bodyDiv w:val="1"/>
      <w:marLeft w:val="0"/>
      <w:marRight w:val="0"/>
      <w:marTop w:val="0"/>
      <w:marBottom w:val="0"/>
      <w:divBdr>
        <w:top w:val="none" w:sz="0" w:space="0" w:color="auto"/>
        <w:left w:val="none" w:sz="0" w:space="0" w:color="auto"/>
        <w:bottom w:val="none" w:sz="0" w:space="0" w:color="auto"/>
        <w:right w:val="none" w:sz="0" w:space="0" w:color="auto"/>
      </w:divBdr>
    </w:div>
    <w:div w:id="1745250880">
      <w:bodyDiv w:val="1"/>
      <w:marLeft w:val="0"/>
      <w:marRight w:val="0"/>
      <w:marTop w:val="0"/>
      <w:marBottom w:val="0"/>
      <w:divBdr>
        <w:top w:val="none" w:sz="0" w:space="0" w:color="auto"/>
        <w:left w:val="none" w:sz="0" w:space="0" w:color="auto"/>
        <w:bottom w:val="none" w:sz="0" w:space="0" w:color="auto"/>
        <w:right w:val="none" w:sz="0" w:space="0" w:color="auto"/>
      </w:divBdr>
    </w:div>
    <w:div w:id="1745956477">
      <w:bodyDiv w:val="1"/>
      <w:marLeft w:val="0"/>
      <w:marRight w:val="0"/>
      <w:marTop w:val="0"/>
      <w:marBottom w:val="0"/>
      <w:divBdr>
        <w:top w:val="none" w:sz="0" w:space="0" w:color="auto"/>
        <w:left w:val="none" w:sz="0" w:space="0" w:color="auto"/>
        <w:bottom w:val="none" w:sz="0" w:space="0" w:color="auto"/>
        <w:right w:val="none" w:sz="0" w:space="0" w:color="auto"/>
      </w:divBdr>
    </w:div>
    <w:div w:id="1759517806">
      <w:bodyDiv w:val="1"/>
      <w:marLeft w:val="0"/>
      <w:marRight w:val="0"/>
      <w:marTop w:val="0"/>
      <w:marBottom w:val="0"/>
      <w:divBdr>
        <w:top w:val="none" w:sz="0" w:space="0" w:color="auto"/>
        <w:left w:val="none" w:sz="0" w:space="0" w:color="auto"/>
        <w:bottom w:val="none" w:sz="0" w:space="0" w:color="auto"/>
        <w:right w:val="none" w:sz="0" w:space="0" w:color="auto"/>
      </w:divBdr>
    </w:div>
    <w:div w:id="1762028264">
      <w:bodyDiv w:val="1"/>
      <w:marLeft w:val="0"/>
      <w:marRight w:val="0"/>
      <w:marTop w:val="0"/>
      <w:marBottom w:val="0"/>
      <w:divBdr>
        <w:top w:val="none" w:sz="0" w:space="0" w:color="auto"/>
        <w:left w:val="none" w:sz="0" w:space="0" w:color="auto"/>
        <w:bottom w:val="none" w:sz="0" w:space="0" w:color="auto"/>
        <w:right w:val="none" w:sz="0" w:space="0" w:color="auto"/>
      </w:divBdr>
    </w:div>
    <w:div w:id="1769544274">
      <w:bodyDiv w:val="1"/>
      <w:marLeft w:val="0"/>
      <w:marRight w:val="0"/>
      <w:marTop w:val="0"/>
      <w:marBottom w:val="0"/>
      <w:divBdr>
        <w:top w:val="none" w:sz="0" w:space="0" w:color="auto"/>
        <w:left w:val="none" w:sz="0" w:space="0" w:color="auto"/>
        <w:bottom w:val="none" w:sz="0" w:space="0" w:color="auto"/>
        <w:right w:val="none" w:sz="0" w:space="0" w:color="auto"/>
      </w:divBdr>
    </w:div>
    <w:div w:id="1771588385">
      <w:bodyDiv w:val="1"/>
      <w:marLeft w:val="0"/>
      <w:marRight w:val="0"/>
      <w:marTop w:val="0"/>
      <w:marBottom w:val="0"/>
      <w:divBdr>
        <w:top w:val="none" w:sz="0" w:space="0" w:color="auto"/>
        <w:left w:val="none" w:sz="0" w:space="0" w:color="auto"/>
        <w:bottom w:val="none" w:sz="0" w:space="0" w:color="auto"/>
        <w:right w:val="none" w:sz="0" w:space="0" w:color="auto"/>
      </w:divBdr>
    </w:div>
    <w:div w:id="1777014868">
      <w:bodyDiv w:val="1"/>
      <w:marLeft w:val="0"/>
      <w:marRight w:val="0"/>
      <w:marTop w:val="0"/>
      <w:marBottom w:val="0"/>
      <w:divBdr>
        <w:top w:val="none" w:sz="0" w:space="0" w:color="auto"/>
        <w:left w:val="none" w:sz="0" w:space="0" w:color="auto"/>
        <w:bottom w:val="none" w:sz="0" w:space="0" w:color="auto"/>
        <w:right w:val="none" w:sz="0" w:space="0" w:color="auto"/>
      </w:divBdr>
    </w:div>
    <w:div w:id="1777600566">
      <w:bodyDiv w:val="1"/>
      <w:marLeft w:val="0"/>
      <w:marRight w:val="0"/>
      <w:marTop w:val="0"/>
      <w:marBottom w:val="0"/>
      <w:divBdr>
        <w:top w:val="none" w:sz="0" w:space="0" w:color="auto"/>
        <w:left w:val="none" w:sz="0" w:space="0" w:color="auto"/>
        <w:bottom w:val="none" w:sz="0" w:space="0" w:color="auto"/>
        <w:right w:val="none" w:sz="0" w:space="0" w:color="auto"/>
      </w:divBdr>
    </w:div>
    <w:div w:id="1777827674">
      <w:bodyDiv w:val="1"/>
      <w:marLeft w:val="0"/>
      <w:marRight w:val="0"/>
      <w:marTop w:val="0"/>
      <w:marBottom w:val="0"/>
      <w:divBdr>
        <w:top w:val="none" w:sz="0" w:space="0" w:color="auto"/>
        <w:left w:val="none" w:sz="0" w:space="0" w:color="auto"/>
        <w:bottom w:val="none" w:sz="0" w:space="0" w:color="auto"/>
        <w:right w:val="none" w:sz="0" w:space="0" w:color="auto"/>
      </w:divBdr>
    </w:div>
    <w:div w:id="1778716445">
      <w:bodyDiv w:val="1"/>
      <w:marLeft w:val="0"/>
      <w:marRight w:val="0"/>
      <w:marTop w:val="0"/>
      <w:marBottom w:val="0"/>
      <w:divBdr>
        <w:top w:val="none" w:sz="0" w:space="0" w:color="auto"/>
        <w:left w:val="none" w:sz="0" w:space="0" w:color="auto"/>
        <w:bottom w:val="none" w:sz="0" w:space="0" w:color="auto"/>
        <w:right w:val="none" w:sz="0" w:space="0" w:color="auto"/>
      </w:divBdr>
    </w:div>
    <w:div w:id="1779908807">
      <w:bodyDiv w:val="1"/>
      <w:marLeft w:val="0"/>
      <w:marRight w:val="0"/>
      <w:marTop w:val="0"/>
      <w:marBottom w:val="0"/>
      <w:divBdr>
        <w:top w:val="none" w:sz="0" w:space="0" w:color="auto"/>
        <w:left w:val="none" w:sz="0" w:space="0" w:color="auto"/>
        <w:bottom w:val="none" w:sz="0" w:space="0" w:color="auto"/>
        <w:right w:val="none" w:sz="0" w:space="0" w:color="auto"/>
      </w:divBdr>
    </w:div>
    <w:div w:id="1780181398">
      <w:bodyDiv w:val="1"/>
      <w:marLeft w:val="0"/>
      <w:marRight w:val="0"/>
      <w:marTop w:val="0"/>
      <w:marBottom w:val="0"/>
      <w:divBdr>
        <w:top w:val="none" w:sz="0" w:space="0" w:color="auto"/>
        <w:left w:val="none" w:sz="0" w:space="0" w:color="auto"/>
        <w:bottom w:val="none" w:sz="0" w:space="0" w:color="auto"/>
        <w:right w:val="none" w:sz="0" w:space="0" w:color="auto"/>
      </w:divBdr>
    </w:div>
    <w:div w:id="1781486685">
      <w:bodyDiv w:val="1"/>
      <w:marLeft w:val="0"/>
      <w:marRight w:val="0"/>
      <w:marTop w:val="0"/>
      <w:marBottom w:val="0"/>
      <w:divBdr>
        <w:top w:val="none" w:sz="0" w:space="0" w:color="auto"/>
        <w:left w:val="none" w:sz="0" w:space="0" w:color="auto"/>
        <w:bottom w:val="none" w:sz="0" w:space="0" w:color="auto"/>
        <w:right w:val="none" w:sz="0" w:space="0" w:color="auto"/>
      </w:divBdr>
    </w:div>
    <w:div w:id="1783107112">
      <w:bodyDiv w:val="1"/>
      <w:marLeft w:val="0"/>
      <w:marRight w:val="0"/>
      <w:marTop w:val="0"/>
      <w:marBottom w:val="0"/>
      <w:divBdr>
        <w:top w:val="none" w:sz="0" w:space="0" w:color="auto"/>
        <w:left w:val="none" w:sz="0" w:space="0" w:color="auto"/>
        <w:bottom w:val="none" w:sz="0" w:space="0" w:color="auto"/>
        <w:right w:val="none" w:sz="0" w:space="0" w:color="auto"/>
      </w:divBdr>
    </w:div>
    <w:div w:id="1784612761">
      <w:bodyDiv w:val="1"/>
      <w:marLeft w:val="0"/>
      <w:marRight w:val="0"/>
      <w:marTop w:val="0"/>
      <w:marBottom w:val="0"/>
      <w:divBdr>
        <w:top w:val="none" w:sz="0" w:space="0" w:color="auto"/>
        <w:left w:val="none" w:sz="0" w:space="0" w:color="auto"/>
        <w:bottom w:val="none" w:sz="0" w:space="0" w:color="auto"/>
        <w:right w:val="none" w:sz="0" w:space="0" w:color="auto"/>
      </w:divBdr>
    </w:div>
    <w:div w:id="1788355041">
      <w:bodyDiv w:val="1"/>
      <w:marLeft w:val="0"/>
      <w:marRight w:val="0"/>
      <w:marTop w:val="0"/>
      <w:marBottom w:val="0"/>
      <w:divBdr>
        <w:top w:val="none" w:sz="0" w:space="0" w:color="auto"/>
        <w:left w:val="none" w:sz="0" w:space="0" w:color="auto"/>
        <w:bottom w:val="none" w:sz="0" w:space="0" w:color="auto"/>
        <w:right w:val="none" w:sz="0" w:space="0" w:color="auto"/>
      </w:divBdr>
    </w:div>
    <w:div w:id="1790317772">
      <w:bodyDiv w:val="1"/>
      <w:marLeft w:val="0"/>
      <w:marRight w:val="0"/>
      <w:marTop w:val="0"/>
      <w:marBottom w:val="0"/>
      <w:divBdr>
        <w:top w:val="none" w:sz="0" w:space="0" w:color="auto"/>
        <w:left w:val="none" w:sz="0" w:space="0" w:color="auto"/>
        <w:bottom w:val="none" w:sz="0" w:space="0" w:color="auto"/>
        <w:right w:val="none" w:sz="0" w:space="0" w:color="auto"/>
      </w:divBdr>
    </w:div>
    <w:div w:id="1794013726">
      <w:bodyDiv w:val="1"/>
      <w:marLeft w:val="0"/>
      <w:marRight w:val="0"/>
      <w:marTop w:val="0"/>
      <w:marBottom w:val="0"/>
      <w:divBdr>
        <w:top w:val="none" w:sz="0" w:space="0" w:color="auto"/>
        <w:left w:val="none" w:sz="0" w:space="0" w:color="auto"/>
        <w:bottom w:val="none" w:sz="0" w:space="0" w:color="auto"/>
        <w:right w:val="none" w:sz="0" w:space="0" w:color="auto"/>
      </w:divBdr>
    </w:div>
    <w:div w:id="1795169429">
      <w:bodyDiv w:val="1"/>
      <w:marLeft w:val="0"/>
      <w:marRight w:val="0"/>
      <w:marTop w:val="0"/>
      <w:marBottom w:val="0"/>
      <w:divBdr>
        <w:top w:val="none" w:sz="0" w:space="0" w:color="auto"/>
        <w:left w:val="none" w:sz="0" w:space="0" w:color="auto"/>
        <w:bottom w:val="none" w:sz="0" w:space="0" w:color="auto"/>
        <w:right w:val="none" w:sz="0" w:space="0" w:color="auto"/>
      </w:divBdr>
    </w:div>
    <w:div w:id="1797989408">
      <w:bodyDiv w:val="1"/>
      <w:marLeft w:val="0"/>
      <w:marRight w:val="0"/>
      <w:marTop w:val="0"/>
      <w:marBottom w:val="0"/>
      <w:divBdr>
        <w:top w:val="none" w:sz="0" w:space="0" w:color="auto"/>
        <w:left w:val="none" w:sz="0" w:space="0" w:color="auto"/>
        <w:bottom w:val="none" w:sz="0" w:space="0" w:color="auto"/>
        <w:right w:val="none" w:sz="0" w:space="0" w:color="auto"/>
      </w:divBdr>
    </w:div>
    <w:div w:id="1800536352">
      <w:bodyDiv w:val="1"/>
      <w:marLeft w:val="0"/>
      <w:marRight w:val="0"/>
      <w:marTop w:val="0"/>
      <w:marBottom w:val="0"/>
      <w:divBdr>
        <w:top w:val="none" w:sz="0" w:space="0" w:color="auto"/>
        <w:left w:val="none" w:sz="0" w:space="0" w:color="auto"/>
        <w:bottom w:val="none" w:sz="0" w:space="0" w:color="auto"/>
        <w:right w:val="none" w:sz="0" w:space="0" w:color="auto"/>
      </w:divBdr>
    </w:div>
    <w:div w:id="1802847253">
      <w:bodyDiv w:val="1"/>
      <w:marLeft w:val="0"/>
      <w:marRight w:val="0"/>
      <w:marTop w:val="0"/>
      <w:marBottom w:val="0"/>
      <w:divBdr>
        <w:top w:val="none" w:sz="0" w:space="0" w:color="auto"/>
        <w:left w:val="none" w:sz="0" w:space="0" w:color="auto"/>
        <w:bottom w:val="none" w:sz="0" w:space="0" w:color="auto"/>
        <w:right w:val="none" w:sz="0" w:space="0" w:color="auto"/>
      </w:divBdr>
    </w:div>
    <w:div w:id="1804956399">
      <w:bodyDiv w:val="1"/>
      <w:marLeft w:val="0"/>
      <w:marRight w:val="0"/>
      <w:marTop w:val="0"/>
      <w:marBottom w:val="0"/>
      <w:divBdr>
        <w:top w:val="none" w:sz="0" w:space="0" w:color="auto"/>
        <w:left w:val="none" w:sz="0" w:space="0" w:color="auto"/>
        <w:bottom w:val="none" w:sz="0" w:space="0" w:color="auto"/>
        <w:right w:val="none" w:sz="0" w:space="0" w:color="auto"/>
      </w:divBdr>
    </w:div>
    <w:div w:id="1808623374">
      <w:bodyDiv w:val="1"/>
      <w:marLeft w:val="0"/>
      <w:marRight w:val="0"/>
      <w:marTop w:val="0"/>
      <w:marBottom w:val="0"/>
      <w:divBdr>
        <w:top w:val="none" w:sz="0" w:space="0" w:color="auto"/>
        <w:left w:val="none" w:sz="0" w:space="0" w:color="auto"/>
        <w:bottom w:val="none" w:sz="0" w:space="0" w:color="auto"/>
        <w:right w:val="none" w:sz="0" w:space="0" w:color="auto"/>
      </w:divBdr>
    </w:div>
    <w:div w:id="1810367513">
      <w:bodyDiv w:val="1"/>
      <w:marLeft w:val="0"/>
      <w:marRight w:val="0"/>
      <w:marTop w:val="0"/>
      <w:marBottom w:val="0"/>
      <w:divBdr>
        <w:top w:val="none" w:sz="0" w:space="0" w:color="auto"/>
        <w:left w:val="none" w:sz="0" w:space="0" w:color="auto"/>
        <w:bottom w:val="none" w:sz="0" w:space="0" w:color="auto"/>
        <w:right w:val="none" w:sz="0" w:space="0" w:color="auto"/>
      </w:divBdr>
    </w:div>
    <w:div w:id="1812360410">
      <w:bodyDiv w:val="1"/>
      <w:marLeft w:val="0"/>
      <w:marRight w:val="0"/>
      <w:marTop w:val="0"/>
      <w:marBottom w:val="0"/>
      <w:divBdr>
        <w:top w:val="none" w:sz="0" w:space="0" w:color="auto"/>
        <w:left w:val="none" w:sz="0" w:space="0" w:color="auto"/>
        <w:bottom w:val="none" w:sz="0" w:space="0" w:color="auto"/>
        <w:right w:val="none" w:sz="0" w:space="0" w:color="auto"/>
      </w:divBdr>
    </w:div>
    <w:div w:id="1814982717">
      <w:bodyDiv w:val="1"/>
      <w:marLeft w:val="0"/>
      <w:marRight w:val="0"/>
      <w:marTop w:val="0"/>
      <w:marBottom w:val="0"/>
      <w:divBdr>
        <w:top w:val="none" w:sz="0" w:space="0" w:color="auto"/>
        <w:left w:val="none" w:sz="0" w:space="0" w:color="auto"/>
        <w:bottom w:val="none" w:sz="0" w:space="0" w:color="auto"/>
        <w:right w:val="none" w:sz="0" w:space="0" w:color="auto"/>
      </w:divBdr>
    </w:div>
    <w:div w:id="1815639524">
      <w:bodyDiv w:val="1"/>
      <w:marLeft w:val="0"/>
      <w:marRight w:val="0"/>
      <w:marTop w:val="0"/>
      <w:marBottom w:val="0"/>
      <w:divBdr>
        <w:top w:val="none" w:sz="0" w:space="0" w:color="auto"/>
        <w:left w:val="none" w:sz="0" w:space="0" w:color="auto"/>
        <w:bottom w:val="none" w:sz="0" w:space="0" w:color="auto"/>
        <w:right w:val="none" w:sz="0" w:space="0" w:color="auto"/>
      </w:divBdr>
    </w:div>
    <w:div w:id="1820419114">
      <w:bodyDiv w:val="1"/>
      <w:marLeft w:val="0"/>
      <w:marRight w:val="0"/>
      <w:marTop w:val="0"/>
      <w:marBottom w:val="0"/>
      <w:divBdr>
        <w:top w:val="none" w:sz="0" w:space="0" w:color="auto"/>
        <w:left w:val="none" w:sz="0" w:space="0" w:color="auto"/>
        <w:bottom w:val="none" w:sz="0" w:space="0" w:color="auto"/>
        <w:right w:val="none" w:sz="0" w:space="0" w:color="auto"/>
      </w:divBdr>
    </w:div>
    <w:div w:id="1821462334">
      <w:bodyDiv w:val="1"/>
      <w:marLeft w:val="0"/>
      <w:marRight w:val="0"/>
      <w:marTop w:val="0"/>
      <w:marBottom w:val="0"/>
      <w:divBdr>
        <w:top w:val="none" w:sz="0" w:space="0" w:color="auto"/>
        <w:left w:val="none" w:sz="0" w:space="0" w:color="auto"/>
        <w:bottom w:val="none" w:sz="0" w:space="0" w:color="auto"/>
        <w:right w:val="none" w:sz="0" w:space="0" w:color="auto"/>
      </w:divBdr>
    </w:div>
    <w:div w:id="1826360195">
      <w:bodyDiv w:val="1"/>
      <w:marLeft w:val="0"/>
      <w:marRight w:val="0"/>
      <w:marTop w:val="0"/>
      <w:marBottom w:val="0"/>
      <w:divBdr>
        <w:top w:val="none" w:sz="0" w:space="0" w:color="auto"/>
        <w:left w:val="none" w:sz="0" w:space="0" w:color="auto"/>
        <w:bottom w:val="none" w:sz="0" w:space="0" w:color="auto"/>
        <w:right w:val="none" w:sz="0" w:space="0" w:color="auto"/>
      </w:divBdr>
    </w:div>
    <w:div w:id="1826430877">
      <w:bodyDiv w:val="1"/>
      <w:marLeft w:val="0"/>
      <w:marRight w:val="0"/>
      <w:marTop w:val="0"/>
      <w:marBottom w:val="0"/>
      <w:divBdr>
        <w:top w:val="none" w:sz="0" w:space="0" w:color="auto"/>
        <w:left w:val="none" w:sz="0" w:space="0" w:color="auto"/>
        <w:bottom w:val="none" w:sz="0" w:space="0" w:color="auto"/>
        <w:right w:val="none" w:sz="0" w:space="0" w:color="auto"/>
      </w:divBdr>
    </w:div>
    <w:div w:id="1828666345">
      <w:bodyDiv w:val="1"/>
      <w:marLeft w:val="0"/>
      <w:marRight w:val="0"/>
      <w:marTop w:val="0"/>
      <w:marBottom w:val="0"/>
      <w:divBdr>
        <w:top w:val="none" w:sz="0" w:space="0" w:color="auto"/>
        <w:left w:val="none" w:sz="0" w:space="0" w:color="auto"/>
        <w:bottom w:val="none" w:sz="0" w:space="0" w:color="auto"/>
        <w:right w:val="none" w:sz="0" w:space="0" w:color="auto"/>
      </w:divBdr>
    </w:div>
    <w:div w:id="1829782812">
      <w:bodyDiv w:val="1"/>
      <w:marLeft w:val="0"/>
      <w:marRight w:val="0"/>
      <w:marTop w:val="0"/>
      <w:marBottom w:val="0"/>
      <w:divBdr>
        <w:top w:val="none" w:sz="0" w:space="0" w:color="auto"/>
        <w:left w:val="none" w:sz="0" w:space="0" w:color="auto"/>
        <w:bottom w:val="none" w:sz="0" w:space="0" w:color="auto"/>
        <w:right w:val="none" w:sz="0" w:space="0" w:color="auto"/>
      </w:divBdr>
    </w:div>
    <w:div w:id="1831557729">
      <w:bodyDiv w:val="1"/>
      <w:marLeft w:val="0"/>
      <w:marRight w:val="0"/>
      <w:marTop w:val="0"/>
      <w:marBottom w:val="0"/>
      <w:divBdr>
        <w:top w:val="none" w:sz="0" w:space="0" w:color="auto"/>
        <w:left w:val="none" w:sz="0" w:space="0" w:color="auto"/>
        <w:bottom w:val="none" w:sz="0" w:space="0" w:color="auto"/>
        <w:right w:val="none" w:sz="0" w:space="0" w:color="auto"/>
      </w:divBdr>
    </w:div>
    <w:div w:id="1833641179">
      <w:bodyDiv w:val="1"/>
      <w:marLeft w:val="0"/>
      <w:marRight w:val="0"/>
      <w:marTop w:val="0"/>
      <w:marBottom w:val="0"/>
      <w:divBdr>
        <w:top w:val="none" w:sz="0" w:space="0" w:color="auto"/>
        <w:left w:val="none" w:sz="0" w:space="0" w:color="auto"/>
        <w:bottom w:val="none" w:sz="0" w:space="0" w:color="auto"/>
        <w:right w:val="none" w:sz="0" w:space="0" w:color="auto"/>
      </w:divBdr>
    </w:div>
    <w:div w:id="1834953915">
      <w:bodyDiv w:val="1"/>
      <w:marLeft w:val="0"/>
      <w:marRight w:val="0"/>
      <w:marTop w:val="0"/>
      <w:marBottom w:val="0"/>
      <w:divBdr>
        <w:top w:val="none" w:sz="0" w:space="0" w:color="auto"/>
        <w:left w:val="none" w:sz="0" w:space="0" w:color="auto"/>
        <w:bottom w:val="none" w:sz="0" w:space="0" w:color="auto"/>
        <w:right w:val="none" w:sz="0" w:space="0" w:color="auto"/>
      </w:divBdr>
    </w:div>
    <w:div w:id="1842044075">
      <w:bodyDiv w:val="1"/>
      <w:marLeft w:val="0"/>
      <w:marRight w:val="0"/>
      <w:marTop w:val="0"/>
      <w:marBottom w:val="0"/>
      <w:divBdr>
        <w:top w:val="none" w:sz="0" w:space="0" w:color="auto"/>
        <w:left w:val="none" w:sz="0" w:space="0" w:color="auto"/>
        <w:bottom w:val="none" w:sz="0" w:space="0" w:color="auto"/>
        <w:right w:val="none" w:sz="0" w:space="0" w:color="auto"/>
      </w:divBdr>
    </w:div>
    <w:div w:id="1850178303">
      <w:bodyDiv w:val="1"/>
      <w:marLeft w:val="0"/>
      <w:marRight w:val="0"/>
      <w:marTop w:val="0"/>
      <w:marBottom w:val="0"/>
      <w:divBdr>
        <w:top w:val="none" w:sz="0" w:space="0" w:color="auto"/>
        <w:left w:val="none" w:sz="0" w:space="0" w:color="auto"/>
        <w:bottom w:val="none" w:sz="0" w:space="0" w:color="auto"/>
        <w:right w:val="none" w:sz="0" w:space="0" w:color="auto"/>
      </w:divBdr>
    </w:div>
    <w:div w:id="1852185124">
      <w:bodyDiv w:val="1"/>
      <w:marLeft w:val="0"/>
      <w:marRight w:val="0"/>
      <w:marTop w:val="0"/>
      <w:marBottom w:val="0"/>
      <w:divBdr>
        <w:top w:val="none" w:sz="0" w:space="0" w:color="auto"/>
        <w:left w:val="none" w:sz="0" w:space="0" w:color="auto"/>
        <w:bottom w:val="none" w:sz="0" w:space="0" w:color="auto"/>
        <w:right w:val="none" w:sz="0" w:space="0" w:color="auto"/>
      </w:divBdr>
    </w:div>
    <w:div w:id="1860728563">
      <w:bodyDiv w:val="1"/>
      <w:marLeft w:val="0"/>
      <w:marRight w:val="0"/>
      <w:marTop w:val="0"/>
      <w:marBottom w:val="0"/>
      <w:divBdr>
        <w:top w:val="none" w:sz="0" w:space="0" w:color="auto"/>
        <w:left w:val="none" w:sz="0" w:space="0" w:color="auto"/>
        <w:bottom w:val="none" w:sz="0" w:space="0" w:color="auto"/>
        <w:right w:val="none" w:sz="0" w:space="0" w:color="auto"/>
      </w:divBdr>
    </w:div>
    <w:div w:id="1862739105">
      <w:bodyDiv w:val="1"/>
      <w:marLeft w:val="0"/>
      <w:marRight w:val="0"/>
      <w:marTop w:val="0"/>
      <w:marBottom w:val="0"/>
      <w:divBdr>
        <w:top w:val="none" w:sz="0" w:space="0" w:color="auto"/>
        <w:left w:val="none" w:sz="0" w:space="0" w:color="auto"/>
        <w:bottom w:val="none" w:sz="0" w:space="0" w:color="auto"/>
        <w:right w:val="none" w:sz="0" w:space="0" w:color="auto"/>
      </w:divBdr>
    </w:div>
    <w:div w:id="1862932702">
      <w:bodyDiv w:val="1"/>
      <w:marLeft w:val="0"/>
      <w:marRight w:val="0"/>
      <w:marTop w:val="0"/>
      <w:marBottom w:val="0"/>
      <w:divBdr>
        <w:top w:val="none" w:sz="0" w:space="0" w:color="auto"/>
        <w:left w:val="none" w:sz="0" w:space="0" w:color="auto"/>
        <w:bottom w:val="none" w:sz="0" w:space="0" w:color="auto"/>
        <w:right w:val="none" w:sz="0" w:space="0" w:color="auto"/>
      </w:divBdr>
    </w:div>
    <w:div w:id="1865366575">
      <w:bodyDiv w:val="1"/>
      <w:marLeft w:val="0"/>
      <w:marRight w:val="0"/>
      <w:marTop w:val="0"/>
      <w:marBottom w:val="0"/>
      <w:divBdr>
        <w:top w:val="none" w:sz="0" w:space="0" w:color="auto"/>
        <w:left w:val="none" w:sz="0" w:space="0" w:color="auto"/>
        <w:bottom w:val="none" w:sz="0" w:space="0" w:color="auto"/>
        <w:right w:val="none" w:sz="0" w:space="0" w:color="auto"/>
      </w:divBdr>
    </w:div>
    <w:div w:id="1866088924">
      <w:bodyDiv w:val="1"/>
      <w:marLeft w:val="0"/>
      <w:marRight w:val="0"/>
      <w:marTop w:val="0"/>
      <w:marBottom w:val="0"/>
      <w:divBdr>
        <w:top w:val="none" w:sz="0" w:space="0" w:color="auto"/>
        <w:left w:val="none" w:sz="0" w:space="0" w:color="auto"/>
        <w:bottom w:val="none" w:sz="0" w:space="0" w:color="auto"/>
        <w:right w:val="none" w:sz="0" w:space="0" w:color="auto"/>
      </w:divBdr>
    </w:div>
    <w:div w:id="1869491152">
      <w:bodyDiv w:val="1"/>
      <w:marLeft w:val="0"/>
      <w:marRight w:val="0"/>
      <w:marTop w:val="0"/>
      <w:marBottom w:val="0"/>
      <w:divBdr>
        <w:top w:val="none" w:sz="0" w:space="0" w:color="auto"/>
        <w:left w:val="none" w:sz="0" w:space="0" w:color="auto"/>
        <w:bottom w:val="none" w:sz="0" w:space="0" w:color="auto"/>
        <w:right w:val="none" w:sz="0" w:space="0" w:color="auto"/>
      </w:divBdr>
    </w:div>
    <w:div w:id="1873301485">
      <w:bodyDiv w:val="1"/>
      <w:marLeft w:val="0"/>
      <w:marRight w:val="0"/>
      <w:marTop w:val="0"/>
      <w:marBottom w:val="0"/>
      <w:divBdr>
        <w:top w:val="none" w:sz="0" w:space="0" w:color="auto"/>
        <w:left w:val="none" w:sz="0" w:space="0" w:color="auto"/>
        <w:bottom w:val="none" w:sz="0" w:space="0" w:color="auto"/>
        <w:right w:val="none" w:sz="0" w:space="0" w:color="auto"/>
      </w:divBdr>
    </w:div>
    <w:div w:id="1880585649">
      <w:bodyDiv w:val="1"/>
      <w:marLeft w:val="0"/>
      <w:marRight w:val="0"/>
      <w:marTop w:val="0"/>
      <w:marBottom w:val="0"/>
      <w:divBdr>
        <w:top w:val="none" w:sz="0" w:space="0" w:color="auto"/>
        <w:left w:val="none" w:sz="0" w:space="0" w:color="auto"/>
        <w:bottom w:val="none" w:sz="0" w:space="0" w:color="auto"/>
        <w:right w:val="none" w:sz="0" w:space="0" w:color="auto"/>
      </w:divBdr>
    </w:div>
    <w:div w:id="1881166061">
      <w:bodyDiv w:val="1"/>
      <w:marLeft w:val="0"/>
      <w:marRight w:val="0"/>
      <w:marTop w:val="0"/>
      <w:marBottom w:val="0"/>
      <w:divBdr>
        <w:top w:val="none" w:sz="0" w:space="0" w:color="auto"/>
        <w:left w:val="none" w:sz="0" w:space="0" w:color="auto"/>
        <w:bottom w:val="none" w:sz="0" w:space="0" w:color="auto"/>
        <w:right w:val="none" w:sz="0" w:space="0" w:color="auto"/>
      </w:divBdr>
    </w:div>
    <w:div w:id="1895460401">
      <w:bodyDiv w:val="1"/>
      <w:marLeft w:val="0"/>
      <w:marRight w:val="0"/>
      <w:marTop w:val="0"/>
      <w:marBottom w:val="0"/>
      <w:divBdr>
        <w:top w:val="none" w:sz="0" w:space="0" w:color="auto"/>
        <w:left w:val="none" w:sz="0" w:space="0" w:color="auto"/>
        <w:bottom w:val="none" w:sz="0" w:space="0" w:color="auto"/>
        <w:right w:val="none" w:sz="0" w:space="0" w:color="auto"/>
      </w:divBdr>
    </w:div>
    <w:div w:id="1896162495">
      <w:bodyDiv w:val="1"/>
      <w:marLeft w:val="0"/>
      <w:marRight w:val="0"/>
      <w:marTop w:val="0"/>
      <w:marBottom w:val="0"/>
      <w:divBdr>
        <w:top w:val="none" w:sz="0" w:space="0" w:color="auto"/>
        <w:left w:val="none" w:sz="0" w:space="0" w:color="auto"/>
        <w:bottom w:val="none" w:sz="0" w:space="0" w:color="auto"/>
        <w:right w:val="none" w:sz="0" w:space="0" w:color="auto"/>
      </w:divBdr>
    </w:div>
    <w:div w:id="1899319033">
      <w:bodyDiv w:val="1"/>
      <w:marLeft w:val="0"/>
      <w:marRight w:val="0"/>
      <w:marTop w:val="0"/>
      <w:marBottom w:val="0"/>
      <w:divBdr>
        <w:top w:val="none" w:sz="0" w:space="0" w:color="auto"/>
        <w:left w:val="none" w:sz="0" w:space="0" w:color="auto"/>
        <w:bottom w:val="none" w:sz="0" w:space="0" w:color="auto"/>
        <w:right w:val="none" w:sz="0" w:space="0" w:color="auto"/>
      </w:divBdr>
    </w:div>
    <w:div w:id="1899507771">
      <w:bodyDiv w:val="1"/>
      <w:marLeft w:val="0"/>
      <w:marRight w:val="0"/>
      <w:marTop w:val="0"/>
      <w:marBottom w:val="0"/>
      <w:divBdr>
        <w:top w:val="none" w:sz="0" w:space="0" w:color="auto"/>
        <w:left w:val="none" w:sz="0" w:space="0" w:color="auto"/>
        <w:bottom w:val="none" w:sz="0" w:space="0" w:color="auto"/>
        <w:right w:val="none" w:sz="0" w:space="0" w:color="auto"/>
      </w:divBdr>
    </w:div>
    <w:div w:id="1909343789">
      <w:bodyDiv w:val="1"/>
      <w:marLeft w:val="0"/>
      <w:marRight w:val="0"/>
      <w:marTop w:val="0"/>
      <w:marBottom w:val="0"/>
      <w:divBdr>
        <w:top w:val="none" w:sz="0" w:space="0" w:color="auto"/>
        <w:left w:val="none" w:sz="0" w:space="0" w:color="auto"/>
        <w:bottom w:val="none" w:sz="0" w:space="0" w:color="auto"/>
        <w:right w:val="none" w:sz="0" w:space="0" w:color="auto"/>
      </w:divBdr>
    </w:div>
    <w:div w:id="1909806166">
      <w:bodyDiv w:val="1"/>
      <w:marLeft w:val="0"/>
      <w:marRight w:val="0"/>
      <w:marTop w:val="0"/>
      <w:marBottom w:val="0"/>
      <w:divBdr>
        <w:top w:val="none" w:sz="0" w:space="0" w:color="auto"/>
        <w:left w:val="none" w:sz="0" w:space="0" w:color="auto"/>
        <w:bottom w:val="none" w:sz="0" w:space="0" w:color="auto"/>
        <w:right w:val="none" w:sz="0" w:space="0" w:color="auto"/>
      </w:divBdr>
    </w:div>
    <w:div w:id="1915043785">
      <w:bodyDiv w:val="1"/>
      <w:marLeft w:val="0"/>
      <w:marRight w:val="0"/>
      <w:marTop w:val="0"/>
      <w:marBottom w:val="0"/>
      <w:divBdr>
        <w:top w:val="none" w:sz="0" w:space="0" w:color="auto"/>
        <w:left w:val="none" w:sz="0" w:space="0" w:color="auto"/>
        <w:bottom w:val="none" w:sz="0" w:space="0" w:color="auto"/>
        <w:right w:val="none" w:sz="0" w:space="0" w:color="auto"/>
      </w:divBdr>
    </w:div>
    <w:div w:id="1915967960">
      <w:bodyDiv w:val="1"/>
      <w:marLeft w:val="0"/>
      <w:marRight w:val="0"/>
      <w:marTop w:val="0"/>
      <w:marBottom w:val="0"/>
      <w:divBdr>
        <w:top w:val="none" w:sz="0" w:space="0" w:color="auto"/>
        <w:left w:val="none" w:sz="0" w:space="0" w:color="auto"/>
        <w:bottom w:val="none" w:sz="0" w:space="0" w:color="auto"/>
        <w:right w:val="none" w:sz="0" w:space="0" w:color="auto"/>
      </w:divBdr>
    </w:div>
    <w:div w:id="1916747103">
      <w:bodyDiv w:val="1"/>
      <w:marLeft w:val="0"/>
      <w:marRight w:val="0"/>
      <w:marTop w:val="0"/>
      <w:marBottom w:val="0"/>
      <w:divBdr>
        <w:top w:val="none" w:sz="0" w:space="0" w:color="auto"/>
        <w:left w:val="none" w:sz="0" w:space="0" w:color="auto"/>
        <w:bottom w:val="none" w:sz="0" w:space="0" w:color="auto"/>
        <w:right w:val="none" w:sz="0" w:space="0" w:color="auto"/>
      </w:divBdr>
    </w:div>
    <w:div w:id="1916816179">
      <w:bodyDiv w:val="1"/>
      <w:marLeft w:val="0"/>
      <w:marRight w:val="0"/>
      <w:marTop w:val="0"/>
      <w:marBottom w:val="0"/>
      <w:divBdr>
        <w:top w:val="none" w:sz="0" w:space="0" w:color="auto"/>
        <w:left w:val="none" w:sz="0" w:space="0" w:color="auto"/>
        <w:bottom w:val="none" w:sz="0" w:space="0" w:color="auto"/>
        <w:right w:val="none" w:sz="0" w:space="0" w:color="auto"/>
      </w:divBdr>
    </w:div>
    <w:div w:id="1934362973">
      <w:bodyDiv w:val="1"/>
      <w:marLeft w:val="0"/>
      <w:marRight w:val="0"/>
      <w:marTop w:val="0"/>
      <w:marBottom w:val="0"/>
      <w:divBdr>
        <w:top w:val="none" w:sz="0" w:space="0" w:color="auto"/>
        <w:left w:val="none" w:sz="0" w:space="0" w:color="auto"/>
        <w:bottom w:val="none" w:sz="0" w:space="0" w:color="auto"/>
        <w:right w:val="none" w:sz="0" w:space="0" w:color="auto"/>
      </w:divBdr>
    </w:div>
    <w:div w:id="1939367994">
      <w:bodyDiv w:val="1"/>
      <w:marLeft w:val="0"/>
      <w:marRight w:val="0"/>
      <w:marTop w:val="0"/>
      <w:marBottom w:val="0"/>
      <w:divBdr>
        <w:top w:val="none" w:sz="0" w:space="0" w:color="auto"/>
        <w:left w:val="none" w:sz="0" w:space="0" w:color="auto"/>
        <w:bottom w:val="none" w:sz="0" w:space="0" w:color="auto"/>
        <w:right w:val="none" w:sz="0" w:space="0" w:color="auto"/>
      </w:divBdr>
    </w:div>
    <w:div w:id="1947345015">
      <w:bodyDiv w:val="1"/>
      <w:marLeft w:val="0"/>
      <w:marRight w:val="0"/>
      <w:marTop w:val="0"/>
      <w:marBottom w:val="0"/>
      <w:divBdr>
        <w:top w:val="none" w:sz="0" w:space="0" w:color="auto"/>
        <w:left w:val="none" w:sz="0" w:space="0" w:color="auto"/>
        <w:bottom w:val="none" w:sz="0" w:space="0" w:color="auto"/>
        <w:right w:val="none" w:sz="0" w:space="0" w:color="auto"/>
      </w:divBdr>
    </w:div>
    <w:div w:id="1949390532">
      <w:bodyDiv w:val="1"/>
      <w:marLeft w:val="0"/>
      <w:marRight w:val="0"/>
      <w:marTop w:val="0"/>
      <w:marBottom w:val="0"/>
      <w:divBdr>
        <w:top w:val="none" w:sz="0" w:space="0" w:color="auto"/>
        <w:left w:val="none" w:sz="0" w:space="0" w:color="auto"/>
        <w:bottom w:val="none" w:sz="0" w:space="0" w:color="auto"/>
        <w:right w:val="none" w:sz="0" w:space="0" w:color="auto"/>
      </w:divBdr>
    </w:div>
    <w:div w:id="1951475807">
      <w:bodyDiv w:val="1"/>
      <w:marLeft w:val="0"/>
      <w:marRight w:val="0"/>
      <w:marTop w:val="0"/>
      <w:marBottom w:val="0"/>
      <w:divBdr>
        <w:top w:val="none" w:sz="0" w:space="0" w:color="auto"/>
        <w:left w:val="none" w:sz="0" w:space="0" w:color="auto"/>
        <w:bottom w:val="none" w:sz="0" w:space="0" w:color="auto"/>
        <w:right w:val="none" w:sz="0" w:space="0" w:color="auto"/>
      </w:divBdr>
    </w:div>
    <w:div w:id="1959137996">
      <w:bodyDiv w:val="1"/>
      <w:marLeft w:val="0"/>
      <w:marRight w:val="0"/>
      <w:marTop w:val="0"/>
      <w:marBottom w:val="0"/>
      <w:divBdr>
        <w:top w:val="none" w:sz="0" w:space="0" w:color="auto"/>
        <w:left w:val="none" w:sz="0" w:space="0" w:color="auto"/>
        <w:bottom w:val="none" w:sz="0" w:space="0" w:color="auto"/>
        <w:right w:val="none" w:sz="0" w:space="0" w:color="auto"/>
      </w:divBdr>
    </w:div>
    <w:div w:id="1971738605">
      <w:bodyDiv w:val="1"/>
      <w:marLeft w:val="0"/>
      <w:marRight w:val="0"/>
      <w:marTop w:val="0"/>
      <w:marBottom w:val="0"/>
      <w:divBdr>
        <w:top w:val="none" w:sz="0" w:space="0" w:color="auto"/>
        <w:left w:val="none" w:sz="0" w:space="0" w:color="auto"/>
        <w:bottom w:val="none" w:sz="0" w:space="0" w:color="auto"/>
        <w:right w:val="none" w:sz="0" w:space="0" w:color="auto"/>
      </w:divBdr>
    </w:div>
    <w:div w:id="1971863048">
      <w:bodyDiv w:val="1"/>
      <w:marLeft w:val="0"/>
      <w:marRight w:val="0"/>
      <w:marTop w:val="0"/>
      <w:marBottom w:val="0"/>
      <w:divBdr>
        <w:top w:val="none" w:sz="0" w:space="0" w:color="auto"/>
        <w:left w:val="none" w:sz="0" w:space="0" w:color="auto"/>
        <w:bottom w:val="none" w:sz="0" w:space="0" w:color="auto"/>
        <w:right w:val="none" w:sz="0" w:space="0" w:color="auto"/>
      </w:divBdr>
    </w:div>
    <w:div w:id="1973099476">
      <w:bodyDiv w:val="1"/>
      <w:marLeft w:val="0"/>
      <w:marRight w:val="0"/>
      <w:marTop w:val="0"/>
      <w:marBottom w:val="0"/>
      <w:divBdr>
        <w:top w:val="none" w:sz="0" w:space="0" w:color="auto"/>
        <w:left w:val="none" w:sz="0" w:space="0" w:color="auto"/>
        <w:bottom w:val="none" w:sz="0" w:space="0" w:color="auto"/>
        <w:right w:val="none" w:sz="0" w:space="0" w:color="auto"/>
      </w:divBdr>
    </w:div>
    <w:div w:id="1979334960">
      <w:bodyDiv w:val="1"/>
      <w:marLeft w:val="0"/>
      <w:marRight w:val="0"/>
      <w:marTop w:val="0"/>
      <w:marBottom w:val="0"/>
      <w:divBdr>
        <w:top w:val="none" w:sz="0" w:space="0" w:color="auto"/>
        <w:left w:val="none" w:sz="0" w:space="0" w:color="auto"/>
        <w:bottom w:val="none" w:sz="0" w:space="0" w:color="auto"/>
        <w:right w:val="none" w:sz="0" w:space="0" w:color="auto"/>
      </w:divBdr>
    </w:div>
    <w:div w:id="1981032773">
      <w:bodyDiv w:val="1"/>
      <w:marLeft w:val="0"/>
      <w:marRight w:val="0"/>
      <w:marTop w:val="0"/>
      <w:marBottom w:val="0"/>
      <w:divBdr>
        <w:top w:val="none" w:sz="0" w:space="0" w:color="auto"/>
        <w:left w:val="none" w:sz="0" w:space="0" w:color="auto"/>
        <w:bottom w:val="none" w:sz="0" w:space="0" w:color="auto"/>
        <w:right w:val="none" w:sz="0" w:space="0" w:color="auto"/>
      </w:divBdr>
    </w:div>
    <w:div w:id="1983846298">
      <w:bodyDiv w:val="1"/>
      <w:marLeft w:val="0"/>
      <w:marRight w:val="0"/>
      <w:marTop w:val="0"/>
      <w:marBottom w:val="0"/>
      <w:divBdr>
        <w:top w:val="none" w:sz="0" w:space="0" w:color="auto"/>
        <w:left w:val="none" w:sz="0" w:space="0" w:color="auto"/>
        <w:bottom w:val="none" w:sz="0" w:space="0" w:color="auto"/>
        <w:right w:val="none" w:sz="0" w:space="0" w:color="auto"/>
      </w:divBdr>
    </w:div>
    <w:div w:id="1988703873">
      <w:bodyDiv w:val="1"/>
      <w:marLeft w:val="0"/>
      <w:marRight w:val="0"/>
      <w:marTop w:val="0"/>
      <w:marBottom w:val="0"/>
      <w:divBdr>
        <w:top w:val="none" w:sz="0" w:space="0" w:color="auto"/>
        <w:left w:val="none" w:sz="0" w:space="0" w:color="auto"/>
        <w:bottom w:val="none" w:sz="0" w:space="0" w:color="auto"/>
        <w:right w:val="none" w:sz="0" w:space="0" w:color="auto"/>
      </w:divBdr>
    </w:div>
    <w:div w:id="1992245753">
      <w:bodyDiv w:val="1"/>
      <w:marLeft w:val="0"/>
      <w:marRight w:val="0"/>
      <w:marTop w:val="0"/>
      <w:marBottom w:val="0"/>
      <w:divBdr>
        <w:top w:val="none" w:sz="0" w:space="0" w:color="auto"/>
        <w:left w:val="none" w:sz="0" w:space="0" w:color="auto"/>
        <w:bottom w:val="none" w:sz="0" w:space="0" w:color="auto"/>
        <w:right w:val="none" w:sz="0" w:space="0" w:color="auto"/>
      </w:divBdr>
    </w:div>
    <w:div w:id="1998069370">
      <w:bodyDiv w:val="1"/>
      <w:marLeft w:val="0"/>
      <w:marRight w:val="0"/>
      <w:marTop w:val="0"/>
      <w:marBottom w:val="0"/>
      <w:divBdr>
        <w:top w:val="none" w:sz="0" w:space="0" w:color="auto"/>
        <w:left w:val="none" w:sz="0" w:space="0" w:color="auto"/>
        <w:bottom w:val="none" w:sz="0" w:space="0" w:color="auto"/>
        <w:right w:val="none" w:sz="0" w:space="0" w:color="auto"/>
      </w:divBdr>
    </w:div>
    <w:div w:id="2004116543">
      <w:bodyDiv w:val="1"/>
      <w:marLeft w:val="0"/>
      <w:marRight w:val="0"/>
      <w:marTop w:val="0"/>
      <w:marBottom w:val="0"/>
      <w:divBdr>
        <w:top w:val="none" w:sz="0" w:space="0" w:color="auto"/>
        <w:left w:val="none" w:sz="0" w:space="0" w:color="auto"/>
        <w:bottom w:val="none" w:sz="0" w:space="0" w:color="auto"/>
        <w:right w:val="none" w:sz="0" w:space="0" w:color="auto"/>
      </w:divBdr>
    </w:div>
    <w:div w:id="2006469278">
      <w:bodyDiv w:val="1"/>
      <w:marLeft w:val="0"/>
      <w:marRight w:val="0"/>
      <w:marTop w:val="0"/>
      <w:marBottom w:val="0"/>
      <w:divBdr>
        <w:top w:val="none" w:sz="0" w:space="0" w:color="auto"/>
        <w:left w:val="none" w:sz="0" w:space="0" w:color="auto"/>
        <w:bottom w:val="none" w:sz="0" w:space="0" w:color="auto"/>
        <w:right w:val="none" w:sz="0" w:space="0" w:color="auto"/>
      </w:divBdr>
    </w:div>
    <w:div w:id="2006665388">
      <w:bodyDiv w:val="1"/>
      <w:marLeft w:val="0"/>
      <w:marRight w:val="0"/>
      <w:marTop w:val="0"/>
      <w:marBottom w:val="0"/>
      <w:divBdr>
        <w:top w:val="none" w:sz="0" w:space="0" w:color="auto"/>
        <w:left w:val="none" w:sz="0" w:space="0" w:color="auto"/>
        <w:bottom w:val="none" w:sz="0" w:space="0" w:color="auto"/>
        <w:right w:val="none" w:sz="0" w:space="0" w:color="auto"/>
      </w:divBdr>
    </w:div>
    <w:div w:id="2018774644">
      <w:bodyDiv w:val="1"/>
      <w:marLeft w:val="0"/>
      <w:marRight w:val="0"/>
      <w:marTop w:val="0"/>
      <w:marBottom w:val="0"/>
      <w:divBdr>
        <w:top w:val="none" w:sz="0" w:space="0" w:color="auto"/>
        <w:left w:val="none" w:sz="0" w:space="0" w:color="auto"/>
        <w:bottom w:val="none" w:sz="0" w:space="0" w:color="auto"/>
        <w:right w:val="none" w:sz="0" w:space="0" w:color="auto"/>
      </w:divBdr>
    </w:div>
    <w:div w:id="2021151994">
      <w:bodyDiv w:val="1"/>
      <w:marLeft w:val="0"/>
      <w:marRight w:val="0"/>
      <w:marTop w:val="0"/>
      <w:marBottom w:val="0"/>
      <w:divBdr>
        <w:top w:val="none" w:sz="0" w:space="0" w:color="auto"/>
        <w:left w:val="none" w:sz="0" w:space="0" w:color="auto"/>
        <w:bottom w:val="none" w:sz="0" w:space="0" w:color="auto"/>
        <w:right w:val="none" w:sz="0" w:space="0" w:color="auto"/>
      </w:divBdr>
    </w:div>
    <w:div w:id="2022508145">
      <w:bodyDiv w:val="1"/>
      <w:marLeft w:val="0"/>
      <w:marRight w:val="0"/>
      <w:marTop w:val="0"/>
      <w:marBottom w:val="0"/>
      <w:divBdr>
        <w:top w:val="none" w:sz="0" w:space="0" w:color="auto"/>
        <w:left w:val="none" w:sz="0" w:space="0" w:color="auto"/>
        <w:bottom w:val="none" w:sz="0" w:space="0" w:color="auto"/>
        <w:right w:val="none" w:sz="0" w:space="0" w:color="auto"/>
      </w:divBdr>
    </w:div>
    <w:div w:id="2024241940">
      <w:bodyDiv w:val="1"/>
      <w:marLeft w:val="0"/>
      <w:marRight w:val="0"/>
      <w:marTop w:val="0"/>
      <w:marBottom w:val="0"/>
      <w:divBdr>
        <w:top w:val="none" w:sz="0" w:space="0" w:color="auto"/>
        <w:left w:val="none" w:sz="0" w:space="0" w:color="auto"/>
        <w:bottom w:val="none" w:sz="0" w:space="0" w:color="auto"/>
        <w:right w:val="none" w:sz="0" w:space="0" w:color="auto"/>
      </w:divBdr>
    </w:div>
    <w:div w:id="2033409431">
      <w:bodyDiv w:val="1"/>
      <w:marLeft w:val="0"/>
      <w:marRight w:val="0"/>
      <w:marTop w:val="0"/>
      <w:marBottom w:val="0"/>
      <w:divBdr>
        <w:top w:val="none" w:sz="0" w:space="0" w:color="auto"/>
        <w:left w:val="none" w:sz="0" w:space="0" w:color="auto"/>
        <w:bottom w:val="none" w:sz="0" w:space="0" w:color="auto"/>
        <w:right w:val="none" w:sz="0" w:space="0" w:color="auto"/>
      </w:divBdr>
    </w:div>
    <w:div w:id="2036422626">
      <w:bodyDiv w:val="1"/>
      <w:marLeft w:val="0"/>
      <w:marRight w:val="0"/>
      <w:marTop w:val="0"/>
      <w:marBottom w:val="0"/>
      <w:divBdr>
        <w:top w:val="none" w:sz="0" w:space="0" w:color="auto"/>
        <w:left w:val="none" w:sz="0" w:space="0" w:color="auto"/>
        <w:bottom w:val="none" w:sz="0" w:space="0" w:color="auto"/>
        <w:right w:val="none" w:sz="0" w:space="0" w:color="auto"/>
      </w:divBdr>
    </w:div>
    <w:div w:id="2042855041">
      <w:bodyDiv w:val="1"/>
      <w:marLeft w:val="0"/>
      <w:marRight w:val="0"/>
      <w:marTop w:val="0"/>
      <w:marBottom w:val="0"/>
      <w:divBdr>
        <w:top w:val="none" w:sz="0" w:space="0" w:color="auto"/>
        <w:left w:val="none" w:sz="0" w:space="0" w:color="auto"/>
        <w:bottom w:val="none" w:sz="0" w:space="0" w:color="auto"/>
        <w:right w:val="none" w:sz="0" w:space="0" w:color="auto"/>
      </w:divBdr>
    </w:div>
    <w:div w:id="2043558092">
      <w:bodyDiv w:val="1"/>
      <w:marLeft w:val="0"/>
      <w:marRight w:val="0"/>
      <w:marTop w:val="0"/>
      <w:marBottom w:val="0"/>
      <w:divBdr>
        <w:top w:val="none" w:sz="0" w:space="0" w:color="auto"/>
        <w:left w:val="none" w:sz="0" w:space="0" w:color="auto"/>
        <w:bottom w:val="none" w:sz="0" w:space="0" w:color="auto"/>
        <w:right w:val="none" w:sz="0" w:space="0" w:color="auto"/>
      </w:divBdr>
    </w:div>
    <w:div w:id="2045255476">
      <w:bodyDiv w:val="1"/>
      <w:marLeft w:val="0"/>
      <w:marRight w:val="0"/>
      <w:marTop w:val="0"/>
      <w:marBottom w:val="0"/>
      <w:divBdr>
        <w:top w:val="none" w:sz="0" w:space="0" w:color="auto"/>
        <w:left w:val="none" w:sz="0" w:space="0" w:color="auto"/>
        <w:bottom w:val="none" w:sz="0" w:space="0" w:color="auto"/>
        <w:right w:val="none" w:sz="0" w:space="0" w:color="auto"/>
      </w:divBdr>
    </w:div>
    <w:div w:id="2046170995">
      <w:bodyDiv w:val="1"/>
      <w:marLeft w:val="0"/>
      <w:marRight w:val="0"/>
      <w:marTop w:val="0"/>
      <w:marBottom w:val="0"/>
      <w:divBdr>
        <w:top w:val="none" w:sz="0" w:space="0" w:color="auto"/>
        <w:left w:val="none" w:sz="0" w:space="0" w:color="auto"/>
        <w:bottom w:val="none" w:sz="0" w:space="0" w:color="auto"/>
        <w:right w:val="none" w:sz="0" w:space="0" w:color="auto"/>
      </w:divBdr>
    </w:div>
    <w:div w:id="2047025206">
      <w:bodyDiv w:val="1"/>
      <w:marLeft w:val="0"/>
      <w:marRight w:val="0"/>
      <w:marTop w:val="0"/>
      <w:marBottom w:val="0"/>
      <w:divBdr>
        <w:top w:val="none" w:sz="0" w:space="0" w:color="auto"/>
        <w:left w:val="none" w:sz="0" w:space="0" w:color="auto"/>
        <w:bottom w:val="none" w:sz="0" w:space="0" w:color="auto"/>
        <w:right w:val="none" w:sz="0" w:space="0" w:color="auto"/>
      </w:divBdr>
    </w:div>
    <w:div w:id="2054186621">
      <w:bodyDiv w:val="1"/>
      <w:marLeft w:val="0"/>
      <w:marRight w:val="0"/>
      <w:marTop w:val="0"/>
      <w:marBottom w:val="0"/>
      <w:divBdr>
        <w:top w:val="none" w:sz="0" w:space="0" w:color="auto"/>
        <w:left w:val="none" w:sz="0" w:space="0" w:color="auto"/>
        <w:bottom w:val="none" w:sz="0" w:space="0" w:color="auto"/>
        <w:right w:val="none" w:sz="0" w:space="0" w:color="auto"/>
      </w:divBdr>
    </w:div>
    <w:div w:id="2058695106">
      <w:bodyDiv w:val="1"/>
      <w:marLeft w:val="0"/>
      <w:marRight w:val="0"/>
      <w:marTop w:val="0"/>
      <w:marBottom w:val="0"/>
      <w:divBdr>
        <w:top w:val="none" w:sz="0" w:space="0" w:color="auto"/>
        <w:left w:val="none" w:sz="0" w:space="0" w:color="auto"/>
        <w:bottom w:val="none" w:sz="0" w:space="0" w:color="auto"/>
        <w:right w:val="none" w:sz="0" w:space="0" w:color="auto"/>
      </w:divBdr>
    </w:div>
    <w:div w:id="2061660838">
      <w:bodyDiv w:val="1"/>
      <w:marLeft w:val="0"/>
      <w:marRight w:val="0"/>
      <w:marTop w:val="0"/>
      <w:marBottom w:val="0"/>
      <w:divBdr>
        <w:top w:val="none" w:sz="0" w:space="0" w:color="auto"/>
        <w:left w:val="none" w:sz="0" w:space="0" w:color="auto"/>
        <w:bottom w:val="none" w:sz="0" w:space="0" w:color="auto"/>
        <w:right w:val="none" w:sz="0" w:space="0" w:color="auto"/>
      </w:divBdr>
    </w:div>
    <w:div w:id="2073579707">
      <w:bodyDiv w:val="1"/>
      <w:marLeft w:val="0"/>
      <w:marRight w:val="0"/>
      <w:marTop w:val="0"/>
      <w:marBottom w:val="0"/>
      <w:divBdr>
        <w:top w:val="none" w:sz="0" w:space="0" w:color="auto"/>
        <w:left w:val="none" w:sz="0" w:space="0" w:color="auto"/>
        <w:bottom w:val="none" w:sz="0" w:space="0" w:color="auto"/>
        <w:right w:val="none" w:sz="0" w:space="0" w:color="auto"/>
      </w:divBdr>
    </w:div>
    <w:div w:id="2076583009">
      <w:bodyDiv w:val="1"/>
      <w:marLeft w:val="0"/>
      <w:marRight w:val="0"/>
      <w:marTop w:val="0"/>
      <w:marBottom w:val="0"/>
      <w:divBdr>
        <w:top w:val="none" w:sz="0" w:space="0" w:color="auto"/>
        <w:left w:val="none" w:sz="0" w:space="0" w:color="auto"/>
        <w:bottom w:val="none" w:sz="0" w:space="0" w:color="auto"/>
        <w:right w:val="none" w:sz="0" w:space="0" w:color="auto"/>
      </w:divBdr>
    </w:div>
    <w:div w:id="2078431429">
      <w:bodyDiv w:val="1"/>
      <w:marLeft w:val="0"/>
      <w:marRight w:val="0"/>
      <w:marTop w:val="0"/>
      <w:marBottom w:val="0"/>
      <w:divBdr>
        <w:top w:val="none" w:sz="0" w:space="0" w:color="auto"/>
        <w:left w:val="none" w:sz="0" w:space="0" w:color="auto"/>
        <w:bottom w:val="none" w:sz="0" w:space="0" w:color="auto"/>
        <w:right w:val="none" w:sz="0" w:space="0" w:color="auto"/>
      </w:divBdr>
    </w:div>
    <w:div w:id="2081443923">
      <w:bodyDiv w:val="1"/>
      <w:marLeft w:val="0"/>
      <w:marRight w:val="0"/>
      <w:marTop w:val="0"/>
      <w:marBottom w:val="0"/>
      <w:divBdr>
        <w:top w:val="none" w:sz="0" w:space="0" w:color="auto"/>
        <w:left w:val="none" w:sz="0" w:space="0" w:color="auto"/>
        <w:bottom w:val="none" w:sz="0" w:space="0" w:color="auto"/>
        <w:right w:val="none" w:sz="0" w:space="0" w:color="auto"/>
      </w:divBdr>
    </w:div>
    <w:div w:id="2084990102">
      <w:bodyDiv w:val="1"/>
      <w:marLeft w:val="0"/>
      <w:marRight w:val="0"/>
      <w:marTop w:val="0"/>
      <w:marBottom w:val="0"/>
      <w:divBdr>
        <w:top w:val="none" w:sz="0" w:space="0" w:color="auto"/>
        <w:left w:val="none" w:sz="0" w:space="0" w:color="auto"/>
        <w:bottom w:val="none" w:sz="0" w:space="0" w:color="auto"/>
        <w:right w:val="none" w:sz="0" w:space="0" w:color="auto"/>
      </w:divBdr>
    </w:div>
    <w:div w:id="2087991766">
      <w:bodyDiv w:val="1"/>
      <w:marLeft w:val="0"/>
      <w:marRight w:val="0"/>
      <w:marTop w:val="0"/>
      <w:marBottom w:val="0"/>
      <w:divBdr>
        <w:top w:val="none" w:sz="0" w:space="0" w:color="auto"/>
        <w:left w:val="none" w:sz="0" w:space="0" w:color="auto"/>
        <w:bottom w:val="none" w:sz="0" w:space="0" w:color="auto"/>
        <w:right w:val="none" w:sz="0" w:space="0" w:color="auto"/>
      </w:divBdr>
    </w:div>
    <w:div w:id="2089615996">
      <w:bodyDiv w:val="1"/>
      <w:marLeft w:val="0"/>
      <w:marRight w:val="0"/>
      <w:marTop w:val="0"/>
      <w:marBottom w:val="0"/>
      <w:divBdr>
        <w:top w:val="none" w:sz="0" w:space="0" w:color="auto"/>
        <w:left w:val="none" w:sz="0" w:space="0" w:color="auto"/>
        <w:bottom w:val="none" w:sz="0" w:space="0" w:color="auto"/>
        <w:right w:val="none" w:sz="0" w:space="0" w:color="auto"/>
      </w:divBdr>
    </w:div>
    <w:div w:id="2106728443">
      <w:bodyDiv w:val="1"/>
      <w:marLeft w:val="0"/>
      <w:marRight w:val="0"/>
      <w:marTop w:val="0"/>
      <w:marBottom w:val="0"/>
      <w:divBdr>
        <w:top w:val="none" w:sz="0" w:space="0" w:color="auto"/>
        <w:left w:val="none" w:sz="0" w:space="0" w:color="auto"/>
        <w:bottom w:val="none" w:sz="0" w:space="0" w:color="auto"/>
        <w:right w:val="none" w:sz="0" w:space="0" w:color="auto"/>
      </w:divBdr>
    </w:div>
    <w:div w:id="2108573000">
      <w:bodyDiv w:val="1"/>
      <w:marLeft w:val="0"/>
      <w:marRight w:val="0"/>
      <w:marTop w:val="0"/>
      <w:marBottom w:val="0"/>
      <w:divBdr>
        <w:top w:val="none" w:sz="0" w:space="0" w:color="auto"/>
        <w:left w:val="none" w:sz="0" w:space="0" w:color="auto"/>
        <w:bottom w:val="none" w:sz="0" w:space="0" w:color="auto"/>
        <w:right w:val="none" w:sz="0" w:space="0" w:color="auto"/>
      </w:divBdr>
    </w:div>
    <w:div w:id="2118912820">
      <w:bodyDiv w:val="1"/>
      <w:marLeft w:val="0"/>
      <w:marRight w:val="0"/>
      <w:marTop w:val="0"/>
      <w:marBottom w:val="0"/>
      <w:divBdr>
        <w:top w:val="none" w:sz="0" w:space="0" w:color="auto"/>
        <w:left w:val="none" w:sz="0" w:space="0" w:color="auto"/>
        <w:bottom w:val="none" w:sz="0" w:space="0" w:color="auto"/>
        <w:right w:val="none" w:sz="0" w:space="0" w:color="auto"/>
      </w:divBdr>
    </w:div>
    <w:div w:id="2138645444">
      <w:bodyDiv w:val="1"/>
      <w:marLeft w:val="0"/>
      <w:marRight w:val="0"/>
      <w:marTop w:val="0"/>
      <w:marBottom w:val="0"/>
      <w:divBdr>
        <w:top w:val="none" w:sz="0" w:space="0" w:color="auto"/>
        <w:left w:val="none" w:sz="0" w:space="0" w:color="auto"/>
        <w:bottom w:val="none" w:sz="0" w:space="0" w:color="auto"/>
        <w:right w:val="none" w:sz="0" w:space="0" w:color="auto"/>
      </w:divBdr>
    </w:div>
    <w:div w:id="2141726117">
      <w:bodyDiv w:val="1"/>
      <w:marLeft w:val="0"/>
      <w:marRight w:val="0"/>
      <w:marTop w:val="0"/>
      <w:marBottom w:val="0"/>
      <w:divBdr>
        <w:top w:val="none" w:sz="0" w:space="0" w:color="auto"/>
        <w:left w:val="none" w:sz="0" w:space="0" w:color="auto"/>
        <w:bottom w:val="none" w:sz="0" w:space="0" w:color="auto"/>
        <w:right w:val="none" w:sz="0" w:space="0" w:color="auto"/>
      </w:divBdr>
    </w:div>
    <w:div w:id="2144611507">
      <w:bodyDiv w:val="1"/>
      <w:marLeft w:val="0"/>
      <w:marRight w:val="0"/>
      <w:marTop w:val="0"/>
      <w:marBottom w:val="0"/>
      <w:divBdr>
        <w:top w:val="none" w:sz="0" w:space="0" w:color="auto"/>
        <w:left w:val="none" w:sz="0" w:space="0" w:color="auto"/>
        <w:bottom w:val="none" w:sz="0" w:space="0" w:color="auto"/>
        <w:right w:val="none" w:sz="0" w:space="0" w:color="auto"/>
      </w:divBdr>
    </w:div>
    <w:div w:id="214500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45B0613D-BDC2-4E16-919C-DC16E7476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4723</Words>
  <Characters>26923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I</vt:lpstr>
    </vt:vector>
  </TitlesOfParts>
  <Company>Microsoft</Company>
  <LinksUpToDate>false</LinksUpToDate>
  <CharactersWithSpaces>31583</CharactersWithSpaces>
  <SharedDoc>false</SharedDoc>
  <HLinks>
    <vt:vector size="12" baseType="variant">
      <vt:variant>
        <vt:i4>6619174</vt:i4>
      </vt:variant>
      <vt:variant>
        <vt:i4>3</vt:i4>
      </vt:variant>
      <vt:variant>
        <vt:i4>0</vt:i4>
      </vt:variant>
      <vt:variant>
        <vt:i4>5</vt:i4>
      </vt:variant>
      <vt:variant>
        <vt:lpwstr>http://rus.vrw.ru/category/building</vt:lpwstr>
      </vt:variant>
      <vt:variant>
        <vt:lpwstr/>
      </vt:variant>
      <vt:variant>
        <vt:i4>1638474</vt:i4>
      </vt:variant>
      <vt:variant>
        <vt:i4>0</vt:i4>
      </vt:variant>
      <vt:variant>
        <vt:i4>0</vt:i4>
      </vt:variant>
      <vt:variant>
        <vt:i4>5</vt:i4>
      </vt:variant>
      <vt:variant>
        <vt:lpwstr>http://rus.vrw.ru/page/hello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economist</dc:creator>
  <cp:lastModifiedBy>Сотрудник</cp:lastModifiedBy>
  <cp:revision>7</cp:revision>
  <cp:lastPrinted>2020-01-31T07:58:00Z</cp:lastPrinted>
  <dcterms:created xsi:type="dcterms:W3CDTF">2020-02-06T04:08:00Z</dcterms:created>
  <dcterms:modified xsi:type="dcterms:W3CDTF">2020-02-10T13:01:00Z</dcterms:modified>
</cp:coreProperties>
</file>